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1949643"/>
        <w:docPartObj>
          <w:docPartGallery w:val="Cover Pages"/>
          <w:docPartUnique/>
        </w:docPartObj>
      </w:sdtPr>
      <w:sdtContent>
        <w:p w14:paraId="52FD3B41" w14:textId="1716E61C" w:rsidR="00EF3706" w:rsidRDefault="00EF3706">
          <w:r>
            <w:rPr>
              <w:noProof/>
            </w:rPr>
            <mc:AlternateContent>
              <mc:Choice Requires="wpg">
                <w:drawing>
                  <wp:anchor distT="0" distB="0" distL="114300" distR="114300" simplePos="0" relativeHeight="251659264" behindDoc="1" locked="0" layoutInCell="1" allowOverlap="1" wp14:anchorId="57D70E65" wp14:editId="7050141A">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7219381" w14:textId="7E2A6EA6" w:rsidR="00EF3706" w:rsidRDefault="00EF3706">
                                      <w:pPr>
                                        <w:pStyle w:val="Sinespaciado"/>
                                        <w:spacing w:before="120"/>
                                        <w:jc w:val="center"/>
                                        <w:rPr>
                                          <w:color w:val="FFFFFF" w:themeColor="background1"/>
                                        </w:rPr>
                                      </w:pPr>
                                      <w:r>
                                        <w:rPr>
                                          <w:color w:val="FFFFFF" w:themeColor="background1"/>
                                        </w:rPr>
                                        <w:t>Carlos Maldonado</w:t>
                                      </w:r>
                                    </w:p>
                                  </w:sdtContent>
                                </w:sdt>
                                <w:p w14:paraId="1E247CE7" w14:textId="7495F161" w:rsidR="00EF3706" w:rsidRDefault="00EF3706">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3551165" w14:textId="0F60D0BF" w:rsidR="00EF3706" w:rsidRDefault="00EF3706">
                                      <w:pPr>
                                        <w:pStyle w:val="Sinespaciado"/>
                                        <w:jc w:val="center"/>
                                        <w:rPr>
                                          <w:rFonts w:asciiTheme="majorHAnsi" w:eastAsiaTheme="majorEastAsia" w:hAnsiTheme="majorHAnsi" w:cstheme="majorBidi"/>
                                          <w:caps/>
                                          <w:color w:val="156082" w:themeColor="accent1"/>
                                          <w:sz w:val="72"/>
                                          <w:szCs w:val="72"/>
                                        </w:rPr>
                                      </w:pPr>
                                      <w:r w:rsidRPr="00EF3706">
                                        <w:rPr>
                                          <w:rFonts w:asciiTheme="majorHAnsi" w:eastAsiaTheme="majorEastAsia" w:hAnsiTheme="majorHAnsi" w:cstheme="majorBidi"/>
                                          <w:caps/>
                                          <w:color w:val="156082" w:themeColor="accent1"/>
                                          <w:sz w:val="72"/>
                                          <w:szCs w:val="72"/>
                                        </w:rPr>
                                        <w:t>GESTIÓN DE RIESGOS EN CIBERSEGURIDAD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7D70E65"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7219381" w14:textId="7E2A6EA6" w:rsidR="00EF3706" w:rsidRDefault="00EF3706">
                                <w:pPr>
                                  <w:pStyle w:val="Sinespaciado"/>
                                  <w:spacing w:before="120"/>
                                  <w:jc w:val="center"/>
                                  <w:rPr>
                                    <w:color w:val="FFFFFF" w:themeColor="background1"/>
                                  </w:rPr>
                                </w:pPr>
                                <w:r>
                                  <w:rPr>
                                    <w:color w:val="FFFFFF" w:themeColor="background1"/>
                                  </w:rPr>
                                  <w:t>Carlos Maldonado</w:t>
                                </w:r>
                              </w:p>
                            </w:sdtContent>
                          </w:sdt>
                          <w:p w14:paraId="1E247CE7" w14:textId="7495F161" w:rsidR="00EF3706" w:rsidRDefault="00EF3706">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3551165" w14:textId="0F60D0BF" w:rsidR="00EF3706" w:rsidRDefault="00EF3706">
                                <w:pPr>
                                  <w:pStyle w:val="Sinespaciado"/>
                                  <w:jc w:val="center"/>
                                  <w:rPr>
                                    <w:rFonts w:asciiTheme="majorHAnsi" w:eastAsiaTheme="majorEastAsia" w:hAnsiTheme="majorHAnsi" w:cstheme="majorBidi"/>
                                    <w:caps/>
                                    <w:color w:val="156082" w:themeColor="accent1"/>
                                    <w:sz w:val="72"/>
                                    <w:szCs w:val="72"/>
                                  </w:rPr>
                                </w:pPr>
                                <w:r w:rsidRPr="00EF3706">
                                  <w:rPr>
                                    <w:rFonts w:asciiTheme="majorHAnsi" w:eastAsiaTheme="majorEastAsia" w:hAnsiTheme="majorHAnsi" w:cstheme="majorBidi"/>
                                    <w:caps/>
                                    <w:color w:val="156082" w:themeColor="accent1"/>
                                    <w:sz w:val="72"/>
                                    <w:szCs w:val="72"/>
                                  </w:rPr>
                                  <w:t>GESTIÓN DE RIESGOS EN CIBERSEGURIDAD</w:t>
                                </w:r>
                              </w:p>
                            </w:sdtContent>
                          </w:sdt>
                        </w:txbxContent>
                      </v:textbox>
                    </v:shape>
                    <w10:wrap anchorx="page" anchory="page"/>
                  </v:group>
                </w:pict>
              </mc:Fallback>
            </mc:AlternateContent>
          </w:r>
        </w:p>
        <w:p w14:paraId="6ABAD574" w14:textId="01954C64" w:rsidR="00EF3706" w:rsidRDefault="00EF3706">
          <w:r>
            <w:br w:type="page"/>
          </w:r>
        </w:p>
      </w:sdtContent>
    </w:sdt>
    <w:p w14:paraId="6943DF16" w14:textId="77777777" w:rsidR="00EF3706" w:rsidRPr="00EF3706" w:rsidRDefault="00EF3706" w:rsidP="00EF3706">
      <w:pPr>
        <w:rPr>
          <w:b/>
          <w:bCs/>
        </w:rPr>
      </w:pPr>
      <w:r w:rsidRPr="00EF3706">
        <w:rPr>
          <w:b/>
          <w:bCs/>
        </w:rPr>
        <w:lastRenderedPageBreak/>
        <w:t>1. Introducción</w:t>
      </w:r>
    </w:p>
    <w:p w14:paraId="6BD23066" w14:textId="77777777" w:rsidR="00EF3706" w:rsidRPr="00EF3706" w:rsidRDefault="00EF3706" w:rsidP="00EF3706">
      <w:r w:rsidRPr="00EF3706">
        <w:t xml:space="preserve">La transformación digital ha redefinido la operación de organizaciones en todos los sectores, incrementando exponencialmente la superficie de ataque cibernético. Según el reporte de Costo de una Violación de Datos 2023 de IBM, el costo promedio global alcanzó los 4.45 millones de dólares, un 15% más que en 2020. La gestión de riesgos en ciberseguridad ha evolucionado de ser </w:t>
      </w:r>
      <w:proofErr w:type="gramStart"/>
      <w:r w:rsidRPr="00EF3706">
        <w:t>una función técnica a convertirse</w:t>
      </w:r>
      <w:proofErr w:type="gramEnd"/>
      <w:r w:rsidRPr="00EF3706">
        <w:t xml:space="preserve"> en un componente estratégico de gobierno corporativo, directamente vinculado a la continuidad del negocio y la resiliencia organizacional.</w:t>
      </w:r>
    </w:p>
    <w:p w14:paraId="7A40CC1D" w14:textId="77777777" w:rsidR="00EF3706" w:rsidRPr="00EF3706" w:rsidRDefault="00EF3706" w:rsidP="00EF3706">
      <w:pPr>
        <w:rPr>
          <w:b/>
          <w:bCs/>
        </w:rPr>
      </w:pPr>
      <w:r w:rsidRPr="00EF3706">
        <w:rPr>
          <w:b/>
          <w:bCs/>
        </w:rPr>
        <w:t>2. Marco Teórico: Fundamentos de la Gestión de Riesgos Cibernéticos</w:t>
      </w:r>
    </w:p>
    <w:p w14:paraId="22E36A8D" w14:textId="77777777" w:rsidR="00EF3706" w:rsidRPr="00EF3706" w:rsidRDefault="00EF3706" w:rsidP="00EF3706">
      <w:pPr>
        <w:rPr>
          <w:b/>
          <w:bCs/>
        </w:rPr>
      </w:pPr>
      <w:r w:rsidRPr="00EF3706">
        <w:rPr>
          <w:b/>
          <w:bCs/>
        </w:rPr>
        <w:t>2.1. Evolución Histórica del Concepto</w:t>
      </w:r>
    </w:p>
    <w:p w14:paraId="097B5A00" w14:textId="77777777" w:rsidR="00EF3706" w:rsidRPr="00EF3706" w:rsidRDefault="00EF3706" w:rsidP="00EF3706">
      <w:r w:rsidRPr="00EF3706">
        <w:t>La gestión de riesgos cibernéticos ha transitado por tres etapas principales:</w:t>
      </w:r>
    </w:p>
    <w:p w14:paraId="5C385D02" w14:textId="77777777" w:rsidR="00EF3706" w:rsidRPr="00EF3706" w:rsidRDefault="00EF3706" w:rsidP="00EF3706">
      <w:pPr>
        <w:numPr>
          <w:ilvl w:val="0"/>
          <w:numId w:val="1"/>
        </w:numPr>
      </w:pPr>
      <w:r w:rsidRPr="00EF3706">
        <w:rPr>
          <w:b/>
          <w:bCs/>
        </w:rPr>
        <w:t>Era reactiva (1990-2005):</w:t>
      </w:r>
      <w:r w:rsidRPr="00EF3706">
        <w:t> Enfoque en soluciones puntuales como antivirus y firewalls</w:t>
      </w:r>
    </w:p>
    <w:p w14:paraId="7954F99A" w14:textId="77777777" w:rsidR="00EF3706" w:rsidRPr="00EF3706" w:rsidRDefault="00EF3706" w:rsidP="00EF3706">
      <w:pPr>
        <w:numPr>
          <w:ilvl w:val="0"/>
          <w:numId w:val="1"/>
        </w:numPr>
      </w:pPr>
      <w:r w:rsidRPr="00EF3706">
        <w:rPr>
          <w:b/>
          <w:bCs/>
        </w:rPr>
        <w:t>Era proactiva (2006-2015):</w:t>
      </w:r>
      <w:r w:rsidRPr="00EF3706">
        <w:t xml:space="preserve"> Implementación de </w:t>
      </w:r>
      <w:proofErr w:type="spellStart"/>
      <w:r w:rsidRPr="00EF3706">
        <w:t>frameworks</w:t>
      </w:r>
      <w:proofErr w:type="spellEnd"/>
      <w:r w:rsidRPr="00EF3706">
        <w:t xml:space="preserve"> como ISO 27001 y NIST</w:t>
      </w:r>
    </w:p>
    <w:p w14:paraId="4BF88E04" w14:textId="77777777" w:rsidR="00EF3706" w:rsidRPr="00EF3706" w:rsidRDefault="00EF3706" w:rsidP="00EF3706">
      <w:pPr>
        <w:numPr>
          <w:ilvl w:val="0"/>
          <w:numId w:val="1"/>
        </w:numPr>
      </w:pPr>
      <w:r w:rsidRPr="00EF3706">
        <w:rPr>
          <w:b/>
          <w:bCs/>
        </w:rPr>
        <w:t>Era predictiva (2016-presente):</w:t>
      </w:r>
      <w:r w:rsidRPr="00EF3706">
        <w:t> Uso de inteligencia artificial y análisis predictivo</w:t>
      </w:r>
    </w:p>
    <w:p w14:paraId="196D2013" w14:textId="77777777" w:rsidR="00EF3706" w:rsidRPr="00EF3706" w:rsidRDefault="00EF3706" w:rsidP="00EF3706">
      <w:pPr>
        <w:rPr>
          <w:b/>
          <w:bCs/>
        </w:rPr>
      </w:pPr>
      <w:r w:rsidRPr="00EF3706">
        <w:rPr>
          <w:b/>
          <w:bCs/>
        </w:rPr>
        <w:t>2.2. Componentes Esenciales del Modelo de Riesgo Cibernético</w:t>
      </w:r>
    </w:p>
    <w:p w14:paraId="0A742C9B" w14:textId="77777777" w:rsidR="00EF3706" w:rsidRPr="00EF3706" w:rsidRDefault="00EF3706" w:rsidP="00EF3706">
      <w:r w:rsidRPr="00EF3706">
        <w:t>El modelo básico se estructura en tres elementos fundamentales:</w:t>
      </w:r>
    </w:p>
    <w:p w14:paraId="6B435BE0" w14:textId="3DE33301" w:rsidR="004E0529" w:rsidRDefault="00EF3706">
      <w:r w:rsidRPr="00EF3706">
        <w:t>Riesgo = Amenaza × Vulnerabilidad × Impacto</w:t>
      </w:r>
    </w:p>
    <w:p w14:paraId="6E08091C" w14:textId="77777777" w:rsidR="00EF3706" w:rsidRPr="00EF3706" w:rsidRDefault="00EF3706" w:rsidP="00EF3706">
      <w:r w:rsidRPr="00EF3706">
        <w:t>Donde:</w:t>
      </w:r>
    </w:p>
    <w:p w14:paraId="45527966" w14:textId="77777777" w:rsidR="00EF3706" w:rsidRPr="00EF3706" w:rsidRDefault="00EF3706" w:rsidP="00EF3706">
      <w:pPr>
        <w:numPr>
          <w:ilvl w:val="0"/>
          <w:numId w:val="2"/>
        </w:numPr>
      </w:pPr>
      <w:r w:rsidRPr="00EF3706">
        <w:rPr>
          <w:b/>
          <w:bCs/>
        </w:rPr>
        <w:t>Amenaza:</w:t>
      </w:r>
      <w:r w:rsidRPr="00EF3706">
        <w:t> Agente externo o interno con capacidad y motivación para causar daño</w:t>
      </w:r>
    </w:p>
    <w:p w14:paraId="08080C35" w14:textId="77777777" w:rsidR="00EF3706" w:rsidRPr="00EF3706" w:rsidRDefault="00EF3706" w:rsidP="00EF3706">
      <w:pPr>
        <w:numPr>
          <w:ilvl w:val="0"/>
          <w:numId w:val="2"/>
        </w:numPr>
      </w:pPr>
      <w:r w:rsidRPr="00EF3706">
        <w:rPr>
          <w:b/>
          <w:bCs/>
        </w:rPr>
        <w:t>Vulnerabilidad:</w:t>
      </w:r>
      <w:r w:rsidRPr="00EF3706">
        <w:t> Debilidad en los controles que puede ser explotada</w:t>
      </w:r>
    </w:p>
    <w:p w14:paraId="37C9120A" w14:textId="77777777" w:rsidR="00EF3706" w:rsidRPr="00EF3706" w:rsidRDefault="00EF3706" w:rsidP="00EF3706">
      <w:pPr>
        <w:numPr>
          <w:ilvl w:val="0"/>
          <w:numId w:val="2"/>
        </w:numPr>
      </w:pPr>
      <w:r w:rsidRPr="00EF3706">
        <w:rPr>
          <w:b/>
          <w:bCs/>
        </w:rPr>
        <w:t>Impacto:</w:t>
      </w:r>
      <w:r w:rsidRPr="00EF3706">
        <w:t> Consecuencia económica, operativa o reputacional del incidente</w:t>
      </w:r>
    </w:p>
    <w:p w14:paraId="3ACBD177" w14:textId="77777777" w:rsidR="00EF3706" w:rsidRDefault="00EF3706">
      <w:pPr>
        <w:rPr>
          <w:b/>
          <w:bCs/>
        </w:rPr>
      </w:pPr>
      <w:r>
        <w:rPr>
          <w:b/>
          <w:bCs/>
        </w:rPr>
        <w:br w:type="page"/>
      </w:r>
    </w:p>
    <w:p w14:paraId="37C5D9BB" w14:textId="0B8CFCD3" w:rsidR="00EF3706" w:rsidRPr="00EF3706" w:rsidRDefault="00EF3706" w:rsidP="00EF3706">
      <w:pPr>
        <w:rPr>
          <w:b/>
          <w:bCs/>
        </w:rPr>
      </w:pPr>
      <w:r w:rsidRPr="00EF3706">
        <w:rPr>
          <w:b/>
          <w:bCs/>
        </w:rPr>
        <w:lastRenderedPageBreak/>
        <w:t>2.3. Taxonomía de Activos Digitales</w:t>
      </w:r>
    </w:p>
    <w:p w14:paraId="3C3EBB71" w14:textId="77777777" w:rsidR="00EF3706" w:rsidRPr="00EF3706" w:rsidRDefault="00EF3706" w:rsidP="00EF3706">
      <w:r w:rsidRPr="00EF3706">
        <w:t>Los activos críticos en entornos digitales modernos incluyen:</w:t>
      </w:r>
    </w:p>
    <w:tbl>
      <w:tblPr>
        <w:tblStyle w:val="Tablanormal5"/>
        <w:tblW w:w="11280" w:type="dxa"/>
        <w:tblInd w:w="-1214" w:type="dxa"/>
        <w:tblLook w:val="04A0" w:firstRow="1" w:lastRow="0" w:firstColumn="1" w:lastColumn="0" w:noHBand="0" w:noVBand="1"/>
      </w:tblPr>
      <w:tblGrid>
        <w:gridCol w:w="2306"/>
        <w:gridCol w:w="6182"/>
        <w:gridCol w:w="2792"/>
      </w:tblGrid>
      <w:tr w:rsidR="00EF3706" w:rsidRPr="00EF3706" w14:paraId="358A32F6" w14:textId="77777777" w:rsidTr="00EF37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759F47" w14:textId="77777777" w:rsidR="00EF3706" w:rsidRPr="00EF3706" w:rsidRDefault="00EF3706" w:rsidP="00EF3706">
            <w:pPr>
              <w:spacing w:after="160" w:line="278" w:lineRule="auto"/>
            </w:pPr>
            <w:r w:rsidRPr="00EF3706">
              <w:t>Categoría</w:t>
            </w:r>
          </w:p>
        </w:tc>
        <w:tc>
          <w:tcPr>
            <w:tcW w:w="0" w:type="auto"/>
            <w:hideMark/>
          </w:tcPr>
          <w:p w14:paraId="1F6C249C"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Ejemplos</w:t>
            </w:r>
          </w:p>
        </w:tc>
        <w:tc>
          <w:tcPr>
            <w:tcW w:w="0" w:type="auto"/>
            <w:hideMark/>
          </w:tcPr>
          <w:p w14:paraId="12C548E5"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Nivel de Criticidad</w:t>
            </w:r>
          </w:p>
        </w:tc>
      </w:tr>
      <w:tr w:rsidR="00EF3706" w:rsidRPr="00EF3706" w14:paraId="0DC23E4D"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1E2EF" w14:textId="77777777" w:rsidR="00EF3706" w:rsidRPr="00EF3706" w:rsidRDefault="00EF3706" w:rsidP="00EF3706">
            <w:pPr>
              <w:spacing w:after="160" w:line="278" w:lineRule="auto"/>
            </w:pPr>
            <w:r w:rsidRPr="00EF3706">
              <w:t>Datos</w:t>
            </w:r>
          </w:p>
        </w:tc>
        <w:tc>
          <w:tcPr>
            <w:tcW w:w="0" w:type="auto"/>
            <w:hideMark/>
          </w:tcPr>
          <w:p w14:paraId="3BFB9CF4"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Propiedad intelectual, PII, datos financieros</w:t>
            </w:r>
          </w:p>
        </w:tc>
        <w:tc>
          <w:tcPr>
            <w:tcW w:w="0" w:type="auto"/>
            <w:hideMark/>
          </w:tcPr>
          <w:p w14:paraId="3EC103F9"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Alto</w:t>
            </w:r>
          </w:p>
        </w:tc>
      </w:tr>
      <w:tr w:rsidR="00EF3706" w:rsidRPr="00EF3706" w14:paraId="6A926ADA"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6FDCD774" w14:textId="77777777" w:rsidR="00EF3706" w:rsidRPr="00EF3706" w:rsidRDefault="00EF3706" w:rsidP="00EF3706">
            <w:pPr>
              <w:spacing w:after="160" w:line="278" w:lineRule="auto"/>
            </w:pPr>
            <w:r w:rsidRPr="00EF3706">
              <w:t>Infraestructura</w:t>
            </w:r>
          </w:p>
        </w:tc>
        <w:tc>
          <w:tcPr>
            <w:tcW w:w="0" w:type="auto"/>
            <w:hideMark/>
          </w:tcPr>
          <w:p w14:paraId="064261EC"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 xml:space="preserve">Servidores, dispositivos </w:t>
            </w:r>
            <w:proofErr w:type="spellStart"/>
            <w:r w:rsidRPr="00EF3706">
              <w:t>IoT</w:t>
            </w:r>
            <w:proofErr w:type="spellEnd"/>
            <w:r w:rsidRPr="00EF3706">
              <w:t>, redes</w:t>
            </w:r>
          </w:p>
        </w:tc>
        <w:tc>
          <w:tcPr>
            <w:tcW w:w="0" w:type="auto"/>
            <w:hideMark/>
          </w:tcPr>
          <w:p w14:paraId="3BB35A0D"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Medio-Alto</w:t>
            </w:r>
          </w:p>
        </w:tc>
      </w:tr>
      <w:tr w:rsidR="00EF3706" w:rsidRPr="00EF3706" w14:paraId="5D9C5037"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A2E00" w14:textId="77777777" w:rsidR="00EF3706" w:rsidRPr="00EF3706" w:rsidRDefault="00EF3706" w:rsidP="00EF3706">
            <w:pPr>
              <w:spacing w:after="160" w:line="278" w:lineRule="auto"/>
            </w:pPr>
            <w:r w:rsidRPr="00EF3706">
              <w:t>Aplicaciones</w:t>
            </w:r>
          </w:p>
        </w:tc>
        <w:tc>
          <w:tcPr>
            <w:tcW w:w="0" w:type="auto"/>
            <w:hideMark/>
          </w:tcPr>
          <w:p w14:paraId="1D6372B2"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ERP, CRM, aplicaciones personalizadas</w:t>
            </w:r>
          </w:p>
        </w:tc>
        <w:tc>
          <w:tcPr>
            <w:tcW w:w="0" w:type="auto"/>
            <w:hideMark/>
          </w:tcPr>
          <w:p w14:paraId="0B33CF17"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Medio</w:t>
            </w:r>
          </w:p>
        </w:tc>
      </w:tr>
      <w:tr w:rsidR="00EF3706" w:rsidRPr="00EF3706" w14:paraId="7795C828"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50BE23EC" w14:textId="77777777" w:rsidR="00EF3706" w:rsidRPr="00EF3706" w:rsidRDefault="00EF3706" w:rsidP="00EF3706">
            <w:pPr>
              <w:spacing w:after="160" w:line="278" w:lineRule="auto"/>
            </w:pPr>
            <w:r w:rsidRPr="00EF3706">
              <w:t>Identidades</w:t>
            </w:r>
          </w:p>
        </w:tc>
        <w:tc>
          <w:tcPr>
            <w:tcW w:w="0" w:type="auto"/>
            <w:hideMark/>
          </w:tcPr>
          <w:p w14:paraId="2974FBB0"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Credenciales, certificados digitales</w:t>
            </w:r>
          </w:p>
        </w:tc>
        <w:tc>
          <w:tcPr>
            <w:tcW w:w="0" w:type="auto"/>
            <w:hideMark/>
          </w:tcPr>
          <w:p w14:paraId="07E85872"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Alto</w:t>
            </w:r>
          </w:p>
        </w:tc>
      </w:tr>
      <w:tr w:rsidR="00EF3706" w:rsidRPr="00EF3706" w14:paraId="61EA89AB"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C8FF5" w14:textId="77777777" w:rsidR="00EF3706" w:rsidRPr="00EF3706" w:rsidRDefault="00EF3706" w:rsidP="00EF3706">
            <w:pPr>
              <w:spacing w:after="160" w:line="278" w:lineRule="auto"/>
            </w:pPr>
            <w:r w:rsidRPr="00EF3706">
              <w:t>Reputación</w:t>
            </w:r>
          </w:p>
        </w:tc>
        <w:tc>
          <w:tcPr>
            <w:tcW w:w="0" w:type="auto"/>
            <w:hideMark/>
          </w:tcPr>
          <w:p w14:paraId="709B735B"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Marca, confianza del cliente</w:t>
            </w:r>
          </w:p>
        </w:tc>
        <w:tc>
          <w:tcPr>
            <w:tcW w:w="0" w:type="auto"/>
            <w:hideMark/>
          </w:tcPr>
          <w:p w14:paraId="16A56398"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Intangible</w:t>
            </w:r>
          </w:p>
        </w:tc>
      </w:tr>
    </w:tbl>
    <w:p w14:paraId="2F797627" w14:textId="77777777" w:rsidR="00EF3706" w:rsidRPr="00EF3706" w:rsidRDefault="00EF3706" w:rsidP="00EF3706">
      <w:pPr>
        <w:rPr>
          <w:b/>
          <w:bCs/>
        </w:rPr>
      </w:pPr>
      <w:r w:rsidRPr="00EF3706">
        <w:rPr>
          <w:b/>
          <w:bCs/>
        </w:rPr>
        <w:t>3. Panorama Actual de Amenazas Cibernéticas</w:t>
      </w:r>
    </w:p>
    <w:p w14:paraId="61B68358" w14:textId="77777777" w:rsidR="00EF3706" w:rsidRPr="00EF3706" w:rsidRDefault="00EF3706" w:rsidP="00EF3706">
      <w:pPr>
        <w:rPr>
          <w:b/>
          <w:bCs/>
        </w:rPr>
      </w:pPr>
      <w:r w:rsidRPr="00EF3706">
        <w:rPr>
          <w:b/>
          <w:bCs/>
        </w:rPr>
        <w:t>3.1. Estadísticas Relevantes del Mercado</w:t>
      </w:r>
    </w:p>
    <w:p w14:paraId="31D9A441" w14:textId="77777777" w:rsidR="00EF3706" w:rsidRPr="00EF3706" w:rsidRDefault="00EF3706" w:rsidP="00EF3706">
      <w:pPr>
        <w:numPr>
          <w:ilvl w:val="0"/>
          <w:numId w:val="3"/>
        </w:numPr>
      </w:pPr>
      <w:r w:rsidRPr="00EF3706">
        <w:rPr>
          <w:b/>
          <w:bCs/>
        </w:rPr>
        <w:t>Aumento del 38%</w:t>
      </w:r>
      <w:r w:rsidRPr="00EF3706">
        <w:t xml:space="preserve"> en ataques </w:t>
      </w:r>
      <w:proofErr w:type="spellStart"/>
      <w:r w:rsidRPr="00EF3706">
        <w:t>ransomware</w:t>
      </w:r>
      <w:proofErr w:type="spellEnd"/>
      <w:r w:rsidRPr="00EF3706">
        <w:t xml:space="preserve"> durante 2023 (Cisco </w:t>
      </w:r>
      <w:proofErr w:type="spellStart"/>
      <w:r w:rsidRPr="00EF3706">
        <w:t>Annual</w:t>
      </w:r>
      <w:proofErr w:type="spellEnd"/>
      <w:r w:rsidRPr="00EF3706">
        <w:t xml:space="preserve"> </w:t>
      </w:r>
      <w:proofErr w:type="spellStart"/>
      <w:r w:rsidRPr="00EF3706">
        <w:t>Cybersecurity</w:t>
      </w:r>
      <w:proofErr w:type="spellEnd"/>
      <w:r w:rsidRPr="00EF3706">
        <w:t xml:space="preserve"> </w:t>
      </w:r>
      <w:proofErr w:type="spellStart"/>
      <w:r w:rsidRPr="00EF3706">
        <w:t>Report</w:t>
      </w:r>
      <w:proofErr w:type="spellEnd"/>
      <w:r w:rsidRPr="00EF3706">
        <w:t>)</w:t>
      </w:r>
    </w:p>
    <w:p w14:paraId="057F30ED" w14:textId="77777777" w:rsidR="00EF3706" w:rsidRPr="00EF3706" w:rsidRDefault="00EF3706" w:rsidP="00EF3706">
      <w:pPr>
        <w:numPr>
          <w:ilvl w:val="0"/>
          <w:numId w:val="3"/>
        </w:numPr>
      </w:pPr>
      <w:r w:rsidRPr="00EF3706">
        <w:rPr>
          <w:b/>
          <w:bCs/>
        </w:rPr>
        <w:t>95%</w:t>
      </w:r>
      <w:r w:rsidRPr="00EF3706">
        <w:t> de las violaciones de seguridad tienen componente humano (Verizon DBIR 2023)</w:t>
      </w:r>
    </w:p>
    <w:p w14:paraId="7B84A95E" w14:textId="77777777" w:rsidR="00EF3706" w:rsidRPr="00EF3706" w:rsidRDefault="00EF3706" w:rsidP="00EF3706">
      <w:pPr>
        <w:numPr>
          <w:ilvl w:val="0"/>
          <w:numId w:val="3"/>
        </w:numPr>
      </w:pPr>
      <w:r w:rsidRPr="00EF3706">
        <w:rPr>
          <w:b/>
          <w:bCs/>
        </w:rPr>
        <w:t>Tiempo promedio de detección:</w:t>
      </w:r>
      <w:r w:rsidRPr="00EF3706">
        <w:t xml:space="preserve"> 207 días (IBM Security </w:t>
      </w:r>
      <w:proofErr w:type="spellStart"/>
      <w:r w:rsidRPr="00EF3706">
        <w:t>Report</w:t>
      </w:r>
      <w:proofErr w:type="spellEnd"/>
      <w:r w:rsidRPr="00EF3706">
        <w:t>)</w:t>
      </w:r>
    </w:p>
    <w:p w14:paraId="2B6280F9" w14:textId="77777777" w:rsidR="00EF3706" w:rsidRPr="00EF3706" w:rsidRDefault="00EF3706" w:rsidP="00EF3706">
      <w:pPr>
        <w:numPr>
          <w:ilvl w:val="0"/>
          <w:numId w:val="3"/>
        </w:numPr>
      </w:pPr>
      <w:r w:rsidRPr="00EF3706">
        <w:rPr>
          <w:b/>
          <w:bCs/>
        </w:rPr>
        <w:t>Coste por registro robado:</w:t>
      </w:r>
      <w:r w:rsidRPr="00EF3706">
        <w:t> 165 dólares (</w:t>
      </w:r>
      <w:proofErr w:type="spellStart"/>
      <w:r w:rsidRPr="00EF3706">
        <w:t>Ponemon</w:t>
      </w:r>
      <w:proofErr w:type="spellEnd"/>
      <w:r w:rsidRPr="00EF3706">
        <w:t xml:space="preserve"> </w:t>
      </w:r>
      <w:proofErr w:type="spellStart"/>
      <w:r w:rsidRPr="00EF3706">
        <w:t>Institute</w:t>
      </w:r>
      <w:proofErr w:type="spellEnd"/>
      <w:r w:rsidRPr="00EF3706">
        <w:t>)</w:t>
      </w:r>
    </w:p>
    <w:p w14:paraId="7CFA93D0" w14:textId="77777777" w:rsidR="00EF3706" w:rsidRPr="00EF3706" w:rsidRDefault="00EF3706" w:rsidP="00EF3706">
      <w:pPr>
        <w:rPr>
          <w:b/>
          <w:bCs/>
        </w:rPr>
      </w:pPr>
      <w:r w:rsidRPr="00EF3706">
        <w:rPr>
          <w:b/>
          <w:bCs/>
        </w:rPr>
        <w:t>3.2. Clasificación Detallada de Ataques</w:t>
      </w:r>
    </w:p>
    <w:p w14:paraId="34059E14" w14:textId="77777777" w:rsidR="00EF3706" w:rsidRPr="00EF3706" w:rsidRDefault="00EF3706" w:rsidP="00EF3706">
      <w:pPr>
        <w:rPr>
          <w:b/>
          <w:bCs/>
        </w:rPr>
      </w:pPr>
      <w:r w:rsidRPr="00EF3706">
        <w:rPr>
          <w:b/>
          <w:bCs/>
        </w:rPr>
        <w:t xml:space="preserve">3.2.1. Ataques por </w:t>
      </w:r>
      <w:proofErr w:type="gramStart"/>
      <w:r w:rsidRPr="00EF3706">
        <w:rPr>
          <w:b/>
          <w:bCs/>
        </w:rPr>
        <w:t>Malware</w:t>
      </w:r>
      <w:proofErr w:type="gramEnd"/>
      <w:r w:rsidRPr="00EF3706">
        <w:rPr>
          <w:b/>
          <w:bCs/>
        </w:rPr>
        <w:t xml:space="preserve"> Avanzado</w:t>
      </w:r>
    </w:p>
    <w:p w14:paraId="568E477F" w14:textId="77777777" w:rsidR="00EF3706" w:rsidRPr="00EF3706" w:rsidRDefault="00EF3706" w:rsidP="00EF3706">
      <w:pPr>
        <w:numPr>
          <w:ilvl w:val="0"/>
          <w:numId w:val="4"/>
        </w:numPr>
      </w:pPr>
      <w:proofErr w:type="spellStart"/>
      <w:r w:rsidRPr="00EF3706">
        <w:rPr>
          <w:b/>
          <w:bCs/>
        </w:rPr>
        <w:t>Ransomware</w:t>
      </w:r>
      <w:proofErr w:type="spellEnd"/>
      <w:r w:rsidRPr="00EF3706">
        <w:rPr>
          <w:b/>
          <w:bCs/>
        </w:rPr>
        <w:t xml:space="preserve"> como Servicio (</w:t>
      </w:r>
      <w:proofErr w:type="spellStart"/>
      <w:r w:rsidRPr="00EF3706">
        <w:rPr>
          <w:b/>
          <w:bCs/>
        </w:rPr>
        <w:t>RaaS</w:t>
      </w:r>
      <w:proofErr w:type="spellEnd"/>
      <w:r w:rsidRPr="00EF3706">
        <w:rPr>
          <w:b/>
          <w:bCs/>
        </w:rPr>
        <w:t>):</w:t>
      </w:r>
      <w:r w:rsidRPr="00EF3706">
        <w:t> Modelo de negocio que permite a actores menos técnicos ejecutar ataques</w:t>
      </w:r>
    </w:p>
    <w:p w14:paraId="2B59B1FF" w14:textId="77777777" w:rsidR="00EF3706" w:rsidRPr="00EF3706" w:rsidRDefault="00EF3706" w:rsidP="00EF3706">
      <w:pPr>
        <w:numPr>
          <w:ilvl w:val="1"/>
          <w:numId w:val="4"/>
        </w:numPr>
      </w:pPr>
      <w:r w:rsidRPr="00EF3706">
        <w:t xml:space="preserve">Ejemplo: Conti </w:t>
      </w:r>
      <w:proofErr w:type="spellStart"/>
      <w:r w:rsidRPr="00EF3706">
        <w:t>ransomware</w:t>
      </w:r>
      <w:proofErr w:type="spellEnd"/>
      <w:r w:rsidRPr="00EF3706">
        <w:t xml:space="preserve"> responsable de pérdidas superiores a 180M USD</w:t>
      </w:r>
    </w:p>
    <w:p w14:paraId="2B0E5BD4" w14:textId="77777777" w:rsidR="00EF3706" w:rsidRPr="00EF3706" w:rsidRDefault="00EF3706" w:rsidP="00EF3706">
      <w:pPr>
        <w:numPr>
          <w:ilvl w:val="1"/>
          <w:numId w:val="4"/>
        </w:numPr>
      </w:pPr>
      <w:r w:rsidRPr="00EF3706">
        <w:t>Técnicas: Doble extorsión (cifrado + amenaza de filtración)</w:t>
      </w:r>
    </w:p>
    <w:p w14:paraId="60E5A5D6" w14:textId="77777777" w:rsidR="00EF3706" w:rsidRPr="00EF3706" w:rsidRDefault="00EF3706" w:rsidP="00EF3706">
      <w:pPr>
        <w:numPr>
          <w:ilvl w:val="0"/>
          <w:numId w:val="4"/>
        </w:numPr>
      </w:pPr>
      <w:proofErr w:type="gramStart"/>
      <w:r w:rsidRPr="00EF3706">
        <w:rPr>
          <w:b/>
          <w:bCs/>
        </w:rPr>
        <w:t>Malware</w:t>
      </w:r>
      <w:proofErr w:type="gramEnd"/>
      <w:r w:rsidRPr="00EF3706">
        <w:rPr>
          <w:b/>
          <w:bCs/>
        </w:rPr>
        <w:t xml:space="preserve"> sin archivo (</w:t>
      </w:r>
      <w:proofErr w:type="spellStart"/>
      <w:r w:rsidRPr="00EF3706">
        <w:rPr>
          <w:b/>
          <w:bCs/>
        </w:rPr>
        <w:t>Fileless</w:t>
      </w:r>
      <w:proofErr w:type="spellEnd"/>
      <w:r w:rsidRPr="00EF3706">
        <w:rPr>
          <w:b/>
          <w:bCs/>
        </w:rPr>
        <w:t>):</w:t>
      </w:r>
    </w:p>
    <w:p w14:paraId="6517EA11" w14:textId="77777777" w:rsidR="00EF3706" w:rsidRPr="00EF3706" w:rsidRDefault="00EF3706" w:rsidP="00EF3706">
      <w:pPr>
        <w:numPr>
          <w:ilvl w:val="1"/>
          <w:numId w:val="4"/>
        </w:numPr>
      </w:pPr>
      <w:r w:rsidRPr="00EF3706">
        <w:t>Operan en memoria sin dejar rastros en disco</w:t>
      </w:r>
    </w:p>
    <w:p w14:paraId="617B7A85" w14:textId="77777777" w:rsidR="00EF3706" w:rsidRPr="00EF3706" w:rsidRDefault="00EF3706" w:rsidP="00EF3706">
      <w:pPr>
        <w:numPr>
          <w:ilvl w:val="1"/>
          <w:numId w:val="4"/>
        </w:numPr>
      </w:pPr>
      <w:r w:rsidRPr="00EF3706">
        <w:t>Utilizan herramientas legítimas del sistema (</w:t>
      </w:r>
      <w:proofErr w:type="gramStart"/>
      <w:r w:rsidRPr="00EF3706">
        <w:t>Living</w:t>
      </w:r>
      <w:proofErr w:type="gramEnd"/>
      <w:r w:rsidRPr="00EF3706">
        <w:t>-off-the-</w:t>
      </w:r>
      <w:proofErr w:type="spellStart"/>
      <w:r w:rsidRPr="00EF3706">
        <w:t>land</w:t>
      </w:r>
      <w:proofErr w:type="spellEnd"/>
      <w:r w:rsidRPr="00EF3706">
        <w:t>)</w:t>
      </w:r>
    </w:p>
    <w:p w14:paraId="5918332E" w14:textId="77777777" w:rsidR="00EF3706" w:rsidRPr="00EF3706" w:rsidRDefault="00EF3706" w:rsidP="00EF3706">
      <w:pPr>
        <w:numPr>
          <w:ilvl w:val="1"/>
          <w:numId w:val="4"/>
        </w:numPr>
      </w:pPr>
      <w:r w:rsidRPr="00EF3706">
        <w:t>Dificultan la detección por soluciones tradicionales</w:t>
      </w:r>
    </w:p>
    <w:p w14:paraId="10705703" w14:textId="77777777" w:rsidR="00EF3706" w:rsidRPr="00EF3706" w:rsidRDefault="00EF3706" w:rsidP="00EF3706">
      <w:pPr>
        <w:rPr>
          <w:b/>
          <w:bCs/>
        </w:rPr>
      </w:pPr>
      <w:r w:rsidRPr="00EF3706">
        <w:rPr>
          <w:b/>
          <w:bCs/>
        </w:rPr>
        <w:lastRenderedPageBreak/>
        <w:t>3.2.2. Ingeniería Social Sofisticada</w:t>
      </w:r>
    </w:p>
    <w:p w14:paraId="40C6C5C3" w14:textId="77777777" w:rsidR="00EF3706" w:rsidRPr="00EF3706" w:rsidRDefault="00EF3706" w:rsidP="00EF3706">
      <w:pPr>
        <w:numPr>
          <w:ilvl w:val="0"/>
          <w:numId w:val="5"/>
        </w:numPr>
      </w:pPr>
      <w:r w:rsidRPr="00EF3706">
        <w:rPr>
          <w:b/>
          <w:bCs/>
        </w:rPr>
        <w:t xml:space="preserve">Business Email </w:t>
      </w:r>
      <w:proofErr w:type="spellStart"/>
      <w:r w:rsidRPr="00EF3706">
        <w:rPr>
          <w:b/>
          <w:bCs/>
        </w:rPr>
        <w:t>Compromise</w:t>
      </w:r>
      <w:proofErr w:type="spellEnd"/>
      <w:r w:rsidRPr="00EF3706">
        <w:rPr>
          <w:b/>
          <w:bCs/>
        </w:rPr>
        <w:t xml:space="preserve"> (BEC):</w:t>
      </w:r>
    </w:p>
    <w:p w14:paraId="249DA21B" w14:textId="77777777" w:rsidR="00EF3706" w:rsidRPr="00EF3706" w:rsidRDefault="00EF3706" w:rsidP="00EF3706">
      <w:pPr>
        <w:numPr>
          <w:ilvl w:val="1"/>
          <w:numId w:val="5"/>
        </w:numPr>
      </w:pPr>
      <w:r w:rsidRPr="00EF3706">
        <w:t xml:space="preserve">Pérdidas estimadas: 2.7B USD anuales (FBI IC3 </w:t>
      </w:r>
      <w:proofErr w:type="spellStart"/>
      <w:r w:rsidRPr="00EF3706">
        <w:t>Report</w:t>
      </w:r>
      <w:proofErr w:type="spellEnd"/>
      <w:r w:rsidRPr="00EF3706">
        <w:t>)</w:t>
      </w:r>
    </w:p>
    <w:p w14:paraId="4E60BE99" w14:textId="77777777" w:rsidR="00EF3706" w:rsidRPr="00EF3706" w:rsidRDefault="00EF3706" w:rsidP="00EF3706">
      <w:pPr>
        <w:numPr>
          <w:ilvl w:val="1"/>
          <w:numId w:val="5"/>
        </w:numPr>
      </w:pPr>
      <w:r w:rsidRPr="00EF3706">
        <w:t xml:space="preserve">Técnicas: </w:t>
      </w:r>
      <w:proofErr w:type="spellStart"/>
      <w:r w:rsidRPr="00EF3706">
        <w:t>Spoofing</w:t>
      </w:r>
      <w:proofErr w:type="spellEnd"/>
      <w:r w:rsidRPr="00EF3706">
        <w:t xml:space="preserve"> de dominio, análisis de comunicaciones legítimas</w:t>
      </w:r>
    </w:p>
    <w:p w14:paraId="707CD6C9" w14:textId="77777777" w:rsidR="00EF3706" w:rsidRPr="00EF3706" w:rsidRDefault="00EF3706" w:rsidP="00EF3706">
      <w:pPr>
        <w:numPr>
          <w:ilvl w:val="1"/>
          <w:numId w:val="5"/>
        </w:numPr>
      </w:pPr>
      <w:r w:rsidRPr="00EF3706">
        <w:t>Sector más afectado: Bienes raíces (38% de casos)</w:t>
      </w:r>
    </w:p>
    <w:p w14:paraId="0048C9BF" w14:textId="77777777" w:rsidR="00EF3706" w:rsidRPr="00EF3706" w:rsidRDefault="00EF3706" w:rsidP="00EF3706">
      <w:pPr>
        <w:numPr>
          <w:ilvl w:val="0"/>
          <w:numId w:val="5"/>
        </w:numPr>
      </w:pPr>
      <w:proofErr w:type="spellStart"/>
      <w:r w:rsidRPr="00EF3706">
        <w:rPr>
          <w:b/>
          <w:bCs/>
        </w:rPr>
        <w:t>Deepfake</w:t>
      </w:r>
      <w:proofErr w:type="spellEnd"/>
      <w:r w:rsidRPr="00EF3706">
        <w:rPr>
          <w:b/>
          <w:bCs/>
        </w:rPr>
        <w:t xml:space="preserve"> en ataques:</w:t>
      </w:r>
    </w:p>
    <w:p w14:paraId="03704715" w14:textId="77777777" w:rsidR="00EF3706" w:rsidRPr="00EF3706" w:rsidRDefault="00EF3706" w:rsidP="00EF3706">
      <w:pPr>
        <w:numPr>
          <w:ilvl w:val="1"/>
          <w:numId w:val="5"/>
        </w:numPr>
      </w:pPr>
      <w:r w:rsidRPr="00EF3706">
        <w:t>Suplantación de voz de ejecutivos para autorizar transferencias</w:t>
      </w:r>
    </w:p>
    <w:p w14:paraId="0563A7EE" w14:textId="77777777" w:rsidR="00EF3706" w:rsidRPr="00EF3706" w:rsidRDefault="00EF3706" w:rsidP="00EF3706">
      <w:pPr>
        <w:numPr>
          <w:ilvl w:val="1"/>
          <w:numId w:val="5"/>
        </w:numPr>
      </w:pPr>
      <w:r w:rsidRPr="00EF3706">
        <w:t>Videos falsos para desinformación corporativa</w:t>
      </w:r>
    </w:p>
    <w:p w14:paraId="5B2E1941" w14:textId="77777777" w:rsidR="00EF3706" w:rsidRPr="00EF3706" w:rsidRDefault="00EF3706" w:rsidP="00EF3706">
      <w:pPr>
        <w:numPr>
          <w:ilvl w:val="1"/>
          <w:numId w:val="5"/>
        </w:numPr>
      </w:pPr>
      <w:r w:rsidRPr="00EF3706">
        <w:t>Tecnología cada vez más accesible y creíble</w:t>
      </w:r>
    </w:p>
    <w:p w14:paraId="128BCAB2" w14:textId="77777777" w:rsidR="00EF3706" w:rsidRPr="00EF3706" w:rsidRDefault="00EF3706" w:rsidP="00EF3706">
      <w:pPr>
        <w:rPr>
          <w:b/>
          <w:bCs/>
        </w:rPr>
      </w:pPr>
      <w:r w:rsidRPr="00EF3706">
        <w:rPr>
          <w:b/>
          <w:bCs/>
        </w:rPr>
        <w:t>3.2.3. Amenazas a la Cadena de Suministro</w:t>
      </w:r>
    </w:p>
    <w:p w14:paraId="17EBB99A" w14:textId="77777777" w:rsidR="00EF3706" w:rsidRPr="00EF3706" w:rsidRDefault="00EF3706" w:rsidP="00EF3706">
      <w:pPr>
        <w:numPr>
          <w:ilvl w:val="0"/>
          <w:numId w:val="6"/>
        </w:numPr>
      </w:pPr>
      <w:r w:rsidRPr="00EF3706">
        <w:rPr>
          <w:b/>
          <w:bCs/>
        </w:rPr>
        <w:t xml:space="preserve">Ataque a </w:t>
      </w:r>
      <w:proofErr w:type="spellStart"/>
      <w:r w:rsidRPr="00EF3706">
        <w:rPr>
          <w:b/>
          <w:bCs/>
        </w:rPr>
        <w:t>SolarWinds</w:t>
      </w:r>
      <w:proofErr w:type="spellEnd"/>
      <w:r w:rsidRPr="00EF3706">
        <w:rPr>
          <w:b/>
          <w:bCs/>
        </w:rPr>
        <w:t xml:space="preserve"> (2020):</w:t>
      </w:r>
    </w:p>
    <w:p w14:paraId="493BFF7E" w14:textId="77777777" w:rsidR="00EF3706" w:rsidRPr="00EF3706" w:rsidRDefault="00EF3706" w:rsidP="00EF3706">
      <w:pPr>
        <w:numPr>
          <w:ilvl w:val="1"/>
          <w:numId w:val="6"/>
        </w:numPr>
      </w:pPr>
      <w:r w:rsidRPr="00EF3706">
        <w:t>Compromiso de actualización de software legítimo</w:t>
      </w:r>
    </w:p>
    <w:p w14:paraId="1DC5679B" w14:textId="77777777" w:rsidR="00EF3706" w:rsidRPr="00EF3706" w:rsidRDefault="00EF3706" w:rsidP="00EF3706">
      <w:pPr>
        <w:numPr>
          <w:ilvl w:val="1"/>
          <w:numId w:val="6"/>
        </w:numPr>
      </w:pPr>
      <w:r w:rsidRPr="00EF3706">
        <w:t>18,000 organizaciones afectadas</w:t>
      </w:r>
    </w:p>
    <w:p w14:paraId="39246F30" w14:textId="77777777" w:rsidR="00EF3706" w:rsidRPr="00EF3706" w:rsidRDefault="00EF3706" w:rsidP="00EF3706">
      <w:pPr>
        <w:numPr>
          <w:ilvl w:val="1"/>
          <w:numId w:val="6"/>
        </w:numPr>
      </w:pPr>
      <w:r w:rsidRPr="00EF3706">
        <w:t>Período de exposición: 9 meses antes de detección</w:t>
      </w:r>
    </w:p>
    <w:p w14:paraId="45CA6206" w14:textId="77777777" w:rsidR="00EF3706" w:rsidRPr="00EF3706" w:rsidRDefault="00EF3706" w:rsidP="00EF3706">
      <w:pPr>
        <w:numPr>
          <w:ilvl w:val="0"/>
          <w:numId w:val="6"/>
        </w:numPr>
      </w:pPr>
      <w:r w:rsidRPr="00EF3706">
        <w:rPr>
          <w:b/>
          <w:bCs/>
        </w:rPr>
        <w:t>Vulnerabilidades en librerías de código abierto:</w:t>
      </w:r>
    </w:p>
    <w:p w14:paraId="001F5501" w14:textId="77777777" w:rsidR="00EF3706" w:rsidRPr="00EF3706" w:rsidRDefault="00EF3706" w:rsidP="00EF3706">
      <w:pPr>
        <w:numPr>
          <w:ilvl w:val="1"/>
          <w:numId w:val="6"/>
        </w:numPr>
      </w:pPr>
      <w:r w:rsidRPr="00EF3706">
        <w:t>Log4Shell (CVE-2021-44228): 10/10 en CVSS</w:t>
      </w:r>
    </w:p>
    <w:p w14:paraId="4D0CAC27" w14:textId="77777777" w:rsidR="00EF3706" w:rsidRPr="00EF3706" w:rsidRDefault="00EF3706" w:rsidP="00EF3706">
      <w:pPr>
        <w:numPr>
          <w:ilvl w:val="1"/>
          <w:numId w:val="6"/>
        </w:numPr>
      </w:pPr>
      <w:r w:rsidRPr="00EF3706">
        <w:t>Impacto en millones de aplicaciones Java</w:t>
      </w:r>
    </w:p>
    <w:p w14:paraId="7A353520" w14:textId="77777777" w:rsidR="00EF3706" w:rsidRPr="00EF3706" w:rsidRDefault="00EF3706" w:rsidP="00EF3706">
      <w:pPr>
        <w:numPr>
          <w:ilvl w:val="1"/>
          <w:numId w:val="6"/>
        </w:numPr>
      </w:pPr>
      <w:r w:rsidRPr="00EF3706">
        <w:t>Demostró la interdependencia global del software</w:t>
      </w:r>
    </w:p>
    <w:p w14:paraId="23A8095C" w14:textId="77777777" w:rsidR="00EF3706" w:rsidRDefault="00EF3706">
      <w:pPr>
        <w:rPr>
          <w:b/>
          <w:bCs/>
        </w:rPr>
      </w:pPr>
      <w:r>
        <w:rPr>
          <w:b/>
          <w:bCs/>
        </w:rPr>
        <w:br w:type="page"/>
      </w:r>
    </w:p>
    <w:p w14:paraId="6643F67F" w14:textId="4740FFF4" w:rsidR="00EF3706" w:rsidRPr="00EF3706" w:rsidRDefault="00EF3706" w:rsidP="00EF3706">
      <w:pPr>
        <w:rPr>
          <w:b/>
          <w:bCs/>
        </w:rPr>
      </w:pPr>
      <w:r w:rsidRPr="00EF3706">
        <w:rPr>
          <w:b/>
          <w:bCs/>
        </w:rPr>
        <w:lastRenderedPageBreak/>
        <w:t>3.2.4. Ataques a Infraestructura Crítica</w:t>
      </w:r>
    </w:p>
    <w:p w14:paraId="5854594D" w14:textId="77777777" w:rsidR="00EF3706" w:rsidRPr="00EF3706" w:rsidRDefault="00EF3706" w:rsidP="00EF3706">
      <w:pPr>
        <w:numPr>
          <w:ilvl w:val="0"/>
          <w:numId w:val="7"/>
        </w:numPr>
      </w:pPr>
      <w:r w:rsidRPr="00EF3706">
        <w:rPr>
          <w:b/>
          <w:bCs/>
        </w:rPr>
        <w:t>Sector energético:</w:t>
      </w:r>
    </w:p>
    <w:p w14:paraId="36F2BFC8" w14:textId="77777777" w:rsidR="00EF3706" w:rsidRPr="00EF3706" w:rsidRDefault="00EF3706" w:rsidP="00EF3706">
      <w:pPr>
        <w:numPr>
          <w:ilvl w:val="1"/>
          <w:numId w:val="7"/>
        </w:numPr>
      </w:pPr>
      <w:r w:rsidRPr="00EF3706">
        <w:t xml:space="preserve">Ataque a Colonial Pipeline (2021): Interrupción del 45% del suministro de combustible en costa este de </w:t>
      </w:r>
      <w:proofErr w:type="gramStart"/>
      <w:r w:rsidRPr="00EF3706">
        <w:t>EEUU</w:t>
      </w:r>
      <w:proofErr w:type="gramEnd"/>
    </w:p>
    <w:p w14:paraId="19B42936" w14:textId="77777777" w:rsidR="00EF3706" w:rsidRPr="00EF3706" w:rsidRDefault="00EF3706" w:rsidP="00EF3706">
      <w:pPr>
        <w:numPr>
          <w:ilvl w:val="1"/>
          <w:numId w:val="7"/>
        </w:numPr>
      </w:pPr>
      <w:r w:rsidRPr="00EF3706">
        <w:t>Rescate pagado: 4.4M USD en Bitcoin</w:t>
      </w:r>
    </w:p>
    <w:p w14:paraId="2F9DB005" w14:textId="77777777" w:rsidR="00EF3706" w:rsidRPr="00EF3706" w:rsidRDefault="00EF3706" w:rsidP="00EF3706">
      <w:pPr>
        <w:numPr>
          <w:ilvl w:val="0"/>
          <w:numId w:val="7"/>
        </w:numPr>
      </w:pPr>
      <w:r w:rsidRPr="00EF3706">
        <w:rPr>
          <w:b/>
          <w:bCs/>
        </w:rPr>
        <w:t>Sector salud:</w:t>
      </w:r>
    </w:p>
    <w:p w14:paraId="4F767A85" w14:textId="77777777" w:rsidR="00EF3706" w:rsidRPr="00EF3706" w:rsidRDefault="00EF3706" w:rsidP="00EF3706">
      <w:pPr>
        <w:numPr>
          <w:ilvl w:val="1"/>
          <w:numId w:val="7"/>
        </w:numPr>
      </w:pPr>
      <w:r w:rsidRPr="00EF3706">
        <w:t xml:space="preserve">Aumento del 45% en ataques </w:t>
      </w:r>
      <w:proofErr w:type="spellStart"/>
      <w:proofErr w:type="gramStart"/>
      <w:r w:rsidRPr="00EF3706">
        <w:t>post-pandemia</w:t>
      </w:r>
      <w:proofErr w:type="spellEnd"/>
      <w:proofErr w:type="gramEnd"/>
    </w:p>
    <w:p w14:paraId="0F471DD5" w14:textId="77777777" w:rsidR="00EF3706" w:rsidRPr="00EF3706" w:rsidRDefault="00EF3706" w:rsidP="00EF3706">
      <w:pPr>
        <w:numPr>
          <w:ilvl w:val="1"/>
          <w:numId w:val="7"/>
        </w:numPr>
      </w:pPr>
      <w:r w:rsidRPr="00EF3706">
        <w:t>Riesgo vital directo a pacientes</w:t>
      </w:r>
    </w:p>
    <w:p w14:paraId="36501BDE" w14:textId="77777777" w:rsidR="00EF3706" w:rsidRPr="00EF3706" w:rsidRDefault="00EF3706" w:rsidP="00EF3706">
      <w:pPr>
        <w:numPr>
          <w:ilvl w:val="1"/>
          <w:numId w:val="7"/>
        </w:numPr>
      </w:pPr>
      <w:r w:rsidRPr="00EF3706">
        <w:t>Sistemas obsoletos y alta criticidad</w:t>
      </w:r>
    </w:p>
    <w:tbl>
      <w:tblPr>
        <w:tblStyle w:val="Tablanormal3"/>
        <w:tblpPr w:leftFromText="141" w:rightFromText="141" w:vertAnchor="text" w:horzAnchor="margin" w:tblpY="400"/>
        <w:tblW w:w="0" w:type="auto"/>
        <w:tblLook w:val="04A0" w:firstRow="1" w:lastRow="0" w:firstColumn="1" w:lastColumn="0" w:noHBand="0" w:noVBand="1"/>
      </w:tblPr>
      <w:tblGrid>
        <w:gridCol w:w="2681"/>
        <w:gridCol w:w="2294"/>
        <w:gridCol w:w="2389"/>
        <w:gridCol w:w="1455"/>
      </w:tblGrid>
      <w:tr w:rsidR="00EF3706" w:rsidRPr="00EF3706" w14:paraId="2ACCF0B6" w14:textId="77777777" w:rsidTr="00EF37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4EB33C" w14:textId="77777777" w:rsidR="00EF3706" w:rsidRPr="00EF3706" w:rsidRDefault="00EF3706" w:rsidP="00EF3706">
            <w:pPr>
              <w:spacing w:after="160" w:line="278" w:lineRule="auto"/>
            </w:pPr>
            <w:r w:rsidRPr="00EF3706">
              <w:t>Perfil</w:t>
            </w:r>
          </w:p>
        </w:tc>
        <w:tc>
          <w:tcPr>
            <w:tcW w:w="0" w:type="auto"/>
            <w:hideMark/>
          </w:tcPr>
          <w:p w14:paraId="633EB6B3"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Motivación</w:t>
            </w:r>
          </w:p>
        </w:tc>
        <w:tc>
          <w:tcPr>
            <w:tcW w:w="0" w:type="auto"/>
            <w:hideMark/>
          </w:tcPr>
          <w:p w14:paraId="77F3C9D0"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Tácticas</w:t>
            </w:r>
          </w:p>
        </w:tc>
        <w:tc>
          <w:tcPr>
            <w:tcW w:w="0" w:type="auto"/>
            <w:hideMark/>
          </w:tcPr>
          <w:p w14:paraId="5E923A21"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Recursos</w:t>
            </w:r>
          </w:p>
        </w:tc>
      </w:tr>
      <w:tr w:rsidR="00EF3706" w:rsidRPr="00EF3706" w14:paraId="4EAEDEB1"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B3F1A" w14:textId="77777777" w:rsidR="00EF3706" w:rsidRPr="00EF3706" w:rsidRDefault="00EF3706" w:rsidP="00EF3706">
            <w:pPr>
              <w:spacing w:after="160" w:line="278" w:lineRule="auto"/>
            </w:pPr>
            <w:r w:rsidRPr="00EF3706">
              <w:t>Estados-nación</w:t>
            </w:r>
          </w:p>
        </w:tc>
        <w:tc>
          <w:tcPr>
            <w:tcW w:w="0" w:type="auto"/>
            <w:hideMark/>
          </w:tcPr>
          <w:p w14:paraId="62F078C6"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Espionaje, sabotaje</w:t>
            </w:r>
          </w:p>
        </w:tc>
        <w:tc>
          <w:tcPr>
            <w:tcW w:w="0" w:type="auto"/>
            <w:hideMark/>
          </w:tcPr>
          <w:p w14:paraId="3E5623D7"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 xml:space="preserve">APT, </w:t>
            </w:r>
            <w:proofErr w:type="spellStart"/>
            <w:r w:rsidRPr="00EF3706">
              <w:t>zero-days</w:t>
            </w:r>
            <w:proofErr w:type="spellEnd"/>
          </w:p>
        </w:tc>
        <w:tc>
          <w:tcPr>
            <w:tcW w:w="0" w:type="auto"/>
            <w:hideMark/>
          </w:tcPr>
          <w:p w14:paraId="09A9B5C4"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Alto</w:t>
            </w:r>
          </w:p>
        </w:tc>
      </w:tr>
      <w:tr w:rsidR="00EF3706" w:rsidRPr="00EF3706" w14:paraId="39A6207D"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25A218E0" w14:textId="77777777" w:rsidR="00EF3706" w:rsidRPr="00EF3706" w:rsidRDefault="00EF3706" w:rsidP="00EF3706">
            <w:pPr>
              <w:spacing w:after="160" w:line="278" w:lineRule="auto"/>
            </w:pPr>
            <w:r w:rsidRPr="00EF3706">
              <w:t>Crimen organizado</w:t>
            </w:r>
          </w:p>
        </w:tc>
        <w:tc>
          <w:tcPr>
            <w:tcW w:w="0" w:type="auto"/>
            <w:hideMark/>
          </w:tcPr>
          <w:p w14:paraId="56A1046B"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Financiera</w:t>
            </w:r>
          </w:p>
        </w:tc>
        <w:tc>
          <w:tcPr>
            <w:tcW w:w="0" w:type="auto"/>
            <w:hideMark/>
          </w:tcPr>
          <w:p w14:paraId="7A335BCD"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F3706">
              <w:t>Ransomware</w:t>
            </w:r>
            <w:proofErr w:type="spellEnd"/>
            <w:r w:rsidRPr="00EF3706">
              <w:t>, BEC</w:t>
            </w:r>
          </w:p>
        </w:tc>
        <w:tc>
          <w:tcPr>
            <w:tcW w:w="0" w:type="auto"/>
            <w:hideMark/>
          </w:tcPr>
          <w:p w14:paraId="1F55CCFF"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Medio-Alto</w:t>
            </w:r>
          </w:p>
        </w:tc>
      </w:tr>
      <w:tr w:rsidR="00EF3706" w:rsidRPr="00EF3706" w14:paraId="39DEE8EC"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92AAF" w14:textId="77777777" w:rsidR="00EF3706" w:rsidRPr="00EF3706" w:rsidRDefault="00EF3706" w:rsidP="00EF3706">
            <w:pPr>
              <w:spacing w:after="160" w:line="278" w:lineRule="auto"/>
            </w:pPr>
            <w:proofErr w:type="spellStart"/>
            <w:r w:rsidRPr="00EF3706">
              <w:t>Hacktivistas</w:t>
            </w:r>
            <w:proofErr w:type="spellEnd"/>
          </w:p>
        </w:tc>
        <w:tc>
          <w:tcPr>
            <w:tcW w:w="0" w:type="auto"/>
            <w:hideMark/>
          </w:tcPr>
          <w:p w14:paraId="6D275C28"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Ideológica</w:t>
            </w:r>
          </w:p>
        </w:tc>
        <w:tc>
          <w:tcPr>
            <w:tcW w:w="0" w:type="auto"/>
            <w:hideMark/>
          </w:tcPr>
          <w:p w14:paraId="1A07498B"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F3706">
              <w:t>DDoS</w:t>
            </w:r>
            <w:proofErr w:type="spellEnd"/>
            <w:r w:rsidRPr="00EF3706">
              <w:t xml:space="preserve">, </w:t>
            </w:r>
            <w:proofErr w:type="spellStart"/>
            <w:r w:rsidRPr="00EF3706">
              <w:t>defacement</w:t>
            </w:r>
            <w:proofErr w:type="spellEnd"/>
          </w:p>
        </w:tc>
        <w:tc>
          <w:tcPr>
            <w:tcW w:w="0" w:type="auto"/>
            <w:hideMark/>
          </w:tcPr>
          <w:p w14:paraId="249D1943"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Bajo-Medio</w:t>
            </w:r>
          </w:p>
        </w:tc>
      </w:tr>
      <w:tr w:rsidR="00EF3706" w:rsidRPr="00EF3706" w14:paraId="5C5BB5E4"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379A6773" w14:textId="77777777" w:rsidR="00EF3706" w:rsidRPr="00EF3706" w:rsidRDefault="00EF3706" w:rsidP="00EF3706">
            <w:pPr>
              <w:spacing w:after="160" w:line="278" w:lineRule="auto"/>
            </w:pPr>
            <w:proofErr w:type="spellStart"/>
            <w:r w:rsidRPr="00EF3706">
              <w:t>Insider</w:t>
            </w:r>
            <w:proofErr w:type="spellEnd"/>
            <w:r w:rsidRPr="00EF3706">
              <w:t xml:space="preserve"> </w:t>
            </w:r>
            <w:proofErr w:type="spellStart"/>
            <w:r w:rsidRPr="00EF3706">
              <w:t>threats</w:t>
            </w:r>
            <w:proofErr w:type="spellEnd"/>
          </w:p>
        </w:tc>
        <w:tc>
          <w:tcPr>
            <w:tcW w:w="0" w:type="auto"/>
            <w:hideMark/>
          </w:tcPr>
          <w:p w14:paraId="397F65B8"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Venganza, beneficio</w:t>
            </w:r>
          </w:p>
        </w:tc>
        <w:tc>
          <w:tcPr>
            <w:tcW w:w="0" w:type="auto"/>
            <w:hideMark/>
          </w:tcPr>
          <w:p w14:paraId="676E0D7F"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Exfiltración, sabotaje</w:t>
            </w:r>
          </w:p>
        </w:tc>
        <w:tc>
          <w:tcPr>
            <w:tcW w:w="0" w:type="auto"/>
            <w:hideMark/>
          </w:tcPr>
          <w:p w14:paraId="0408B02F"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Variable</w:t>
            </w:r>
          </w:p>
        </w:tc>
      </w:tr>
    </w:tbl>
    <w:p w14:paraId="0DC47BA9" w14:textId="4971E90B" w:rsidR="00EF3706" w:rsidRDefault="00EF3706">
      <w:pPr>
        <w:rPr>
          <w:b/>
          <w:bCs/>
        </w:rPr>
      </w:pPr>
      <w:r w:rsidRPr="00EF3706">
        <w:rPr>
          <w:b/>
          <w:bCs/>
        </w:rPr>
        <w:t>3.3. Perfiles de Atacantes Modernos</w:t>
      </w:r>
    </w:p>
    <w:p w14:paraId="02FD911B" w14:textId="77777777" w:rsidR="00EF3706" w:rsidRPr="00EF3706" w:rsidRDefault="00EF3706" w:rsidP="00EF3706">
      <w:pPr>
        <w:rPr>
          <w:b/>
          <w:bCs/>
        </w:rPr>
      </w:pPr>
      <w:r w:rsidRPr="00EF3706">
        <w:rPr>
          <w:b/>
          <w:bCs/>
        </w:rPr>
        <w:t>4. Metodologías de Gestión de Riesgos</w:t>
      </w:r>
    </w:p>
    <w:p w14:paraId="54B4731A" w14:textId="77777777" w:rsidR="00EF3706" w:rsidRPr="00EF3706" w:rsidRDefault="00EF3706" w:rsidP="00EF3706">
      <w:pPr>
        <w:rPr>
          <w:b/>
          <w:bCs/>
        </w:rPr>
      </w:pPr>
      <w:r w:rsidRPr="00EF3706">
        <w:rPr>
          <w:b/>
          <w:bCs/>
        </w:rPr>
        <w:t xml:space="preserve">4.1. Framework NIST </w:t>
      </w:r>
      <w:proofErr w:type="spellStart"/>
      <w:r w:rsidRPr="00EF3706">
        <w:rPr>
          <w:b/>
          <w:bCs/>
        </w:rPr>
        <w:t>Cybersecurity</w:t>
      </w:r>
      <w:proofErr w:type="spellEnd"/>
      <w:r w:rsidRPr="00EF3706">
        <w:rPr>
          <w:b/>
          <w:bCs/>
        </w:rPr>
        <w:t xml:space="preserve"> (CSF) 2.0</w:t>
      </w:r>
    </w:p>
    <w:p w14:paraId="29B0926D" w14:textId="77777777" w:rsidR="00EF3706" w:rsidRPr="00EF3706" w:rsidRDefault="00EF3706" w:rsidP="00EF3706">
      <w:r w:rsidRPr="00EF3706">
        <w:t>La actualización 2023 incorpora importantes mejoras:</w:t>
      </w:r>
    </w:p>
    <w:p w14:paraId="75EE323E" w14:textId="77777777" w:rsidR="00EF3706" w:rsidRPr="00EF3706" w:rsidRDefault="00EF3706" w:rsidP="00EF3706">
      <w:r w:rsidRPr="00EF3706">
        <w:rPr>
          <w:b/>
          <w:bCs/>
        </w:rPr>
        <w:t>Componentes principales:</w:t>
      </w:r>
    </w:p>
    <w:p w14:paraId="4E0A5BC6" w14:textId="77777777" w:rsidR="00EF3706" w:rsidRPr="00EF3706" w:rsidRDefault="00EF3706" w:rsidP="00EF3706">
      <w:pPr>
        <w:numPr>
          <w:ilvl w:val="0"/>
          <w:numId w:val="8"/>
        </w:numPr>
      </w:pPr>
      <w:r w:rsidRPr="00EF3706">
        <w:rPr>
          <w:b/>
          <w:bCs/>
        </w:rPr>
        <w:t>Gobernanza (Nuevo):</w:t>
      </w:r>
      <w:r w:rsidRPr="00EF3706">
        <w:t> Establece la supervisión de la seguridad cibernética</w:t>
      </w:r>
    </w:p>
    <w:p w14:paraId="7E6FA074" w14:textId="77777777" w:rsidR="00EF3706" w:rsidRPr="00EF3706" w:rsidRDefault="00EF3706" w:rsidP="00EF3706">
      <w:pPr>
        <w:numPr>
          <w:ilvl w:val="0"/>
          <w:numId w:val="8"/>
        </w:numPr>
      </w:pPr>
      <w:r w:rsidRPr="00EF3706">
        <w:rPr>
          <w:b/>
          <w:bCs/>
        </w:rPr>
        <w:t>Identificar:</w:t>
      </w:r>
      <w:r w:rsidRPr="00EF3706">
        <w:t> Desarrollo del perfil de riesgo organizacional</w:t>
      </w:r>
    </w:p>
    <w:p w14:paraId="1B6B8711" w14:textId="77777777" w:rsidR="00EF3706" w:rsidRPr="00EF3706" w:rsidRDefault="00EF3706" w:rsidP="00EF3706">
      <w:pPr>
        <w:numPr>
          <w:ilvl w:val="0"/>
          <w:numId w:val="8"/>
        </w:numPr>
      </w:pPr>
      <w:r w:rsidRPr="00EF3706">
        <w:rPr>
          <w:b/>
          <w:bCs/>
        </w:rPr>
        <w:t>Proteger:</w:t>
      </w:r>
      <w:r w:rsidRPr="00EF3706">
        <w:t> Implementación de salvaguardas apropiadas</w:t>
      </w:r>
    </w:p>
    <w:p w14:paraId="072953A6" w14:textId="77777777" w:rsidR="00EF3706" w:rsidRPr="00EF3706" w:rsidRDefault="00EF3706" w:rsidP="00EF3706">
      <w:pPr>
        <w:numPr>
          <w:ilvl w:val="0"/>
          <w:numId w:val="8"/>
        </w:numPr>
      </w:pPr>
      <w:r w:rsidRPr="00EF3706">
        <w:rPr>
          <w:b/>
          <w:bCs/>
        </w:rPr>
        <w:t>Detectar:</w:t>
      </w:r>
      <w:r w:rsidRPr="00EF3706">
        <w:t> Actividades de monitoreo continuo</w:t>
      </w:r>
    </w:p>
    <w:p w14:paraId="577AAAD2" w14:textId="77777777" w:rsidR="00EF3706" w:rsidRPr="00EF3706" w:rsidRDefault="00EF3706" w:rsidP="00EF3706">
      <w:pPr>
        <w:numPr>
          <w:ilvl w:val="0"/>
          <w:numId w:val="8"/>
        </w:numPr>
      </w:pPr>
      <w:r w:rsidRPr="00EF3706">
        <w:rPr>
          <w:b/>
          <w:bCs/>
        </w:rPr>
        <w:t>Responder:</w:t>
      </w:r>
      <w:r w:rsidRPr="00EF3706">
        <w:t> Acciones ante incidentes confirmados</w:t>
      </w:r>
    </w:p>
    <w:p w14:paraId="17F817E1" w14:textId="77777777" w:rsidR="00EF3706" w:rsidRPr="00EF3706" w:rsidRDefault="00EF3706" w:rsidP="00EF3706">
      <w:pPr>
        <w:numPr>
          <w:ilvl w:val="0"/>
          <w:numId w:val="8"/>
        </w:numPr>
      </w:pPr>
      <w:r w:rsidRPr="00EF3706">
        <w:rPr>
          <w:b/>
          <w:bCs/>
        </w:rPr>
        <w:t>Recuperar:</w:t>
      </w:r>
      <w:r w:rsidRPr="00EF3706">
        <w:t> Restauración de capacidades afectadas</w:t>
      </w:r>
    </w:p>
    <w:p w14:paraId="0C11A5C7" w14:textId="77777777" w:rsidR="00EF3706" w:rsidRDefault="00EF3706" w:rsidP="00EF3706">
      <w:pPr>
        <w:rPr>
          <w:b/>
          <w:bCs/>
        </w:rPr>
      </w:pPr>
    </w:p>
    <w:p w14:paraId="23B8C132" w14:textId="6003C7B7" w:rsidR="00EF3706" w:rsidRPr="00EF3706" w:rsidRDefault="00EF3706" w:rsidP="00EF3706">
      <w:r w:rsidRPr="00EF3706">
        <w:rPr>
          <w:b/>
          <w:bCs/>
        </w:rPr>
        <w:lastRenderedPageBreak/>
        <w:t>Implementación práctica por tamaño de organización:</w:t>
      </w:r>
    </w:p>
    <w:p w14:paraId="01D86652" w14:textId="77777777" w:rsidR="00EF3706" w:rsidRPr="00EF3706" w:rsidRDefault="00EF3706" w:rsidP="00EF3706">
      <w:pPr>
        <w:numPr>
          <w:ilvl w:val="0"/>
          <w:numId w:val="9"/>
        </w:numPr>
      </w:pPr>
      <w:r w:rsidRPr="00EF3706">
        <w:rPr>
          <w:b/>
          <w:bCs/>
        </w:rPr>
        <w:t>Pequeñas empresas:</w:t>
      </w:r>
      <w:r w:rsidRPr="00EF3706">
        <w:t> Enfoque en funciones básicas (PR.DS-01 a PR.DS-05)</w:t>
      </w:r>
    </w:p>
    <w:p w14:paraId="65DA1262" w14:textId="77777777" w:rsidR="00EF3706" w:rsidRPr="00EF3706" w:rsidRDefault="00EF3706" w:rsidP="00EF3706">
      <w:pPr>
        <w:numPr>
          <w:ilvl w:val="0"/>
          <w:numId w:val="9"/>
        </w:numPr>
      </w:pPr>
      <w:r w:rsidRPr="00EF3706">
        <w:rPr>
          <w:b/>
          <w:bCs/>
        </w:rPr>
        <w:t>Empresas medianas:</w:t>
      </w:r>
      <w:r w:rsidRPr="00EF3706">
        <w:t> Incorporación de gestión de identidades (</w:t>
      </w:r>
      <w:proofErr w:type="gramStart"/>
      <w:r w:rsidRPr="00EF3706">
        <w:t>PR.AA</w:t>
      </w:r>
      <w:proofErr w:type="gramEnd"/>
      <w:r w:rsidRPr="00EF3706">
        <w:t>)</w:t>
      </w:r>
    </w:p>
    <w:p w14:paraId="7A001517" w14:textId="77777777" w:rsidR="00EF3706" w:rsidRPr="00EF3706" w:rsidRDefault="00EF3706" w:rsidP="00EF3706">
      <w:pPr>
        <w:numPr>
          <w:ilvl w:val="0"/>
          <w:numId w:val="9"/>
        </w:numPr>
      </w:pPr>
      <w:r w:rsidRPr="00EF3706">
        <w:rPr>
          <w:b/>
          <w:bCs/>
        </w:rPr>
        <w:t>Grandes corporaciones:</w:t>
      </w:r>
      <w:r w:rsidRPr="00EF3706">
        <w:t> Implementación completa con personalización</w:t>
      </w:r>
    </w:p>
    <w:p w14:paraId="7035FBE1" w14:textId="77777777" w:rsidR="00EF3706" w:rsidRPr="00EF3706" w:rsidRDefault="00EF3706" w:rsidP="00EF3706">
      <w:pPr>
        <w:rPr>
          <w:b/>
          <w:bCs/>
        </w:rPr>
      </w:pPr>
      <w:r w:rsidRPr="00EF3706">
        <w:rPr>
          <w:b/>
          <w:bCs/>
        </w:rPr>
        <w:t>4.2. ISO/IEC 27001:2022</w:t>
      </w:r>
    </w:p>
    <w:p w14:paraId="620CCF90" w14:textId="77777777" w:rsidR="00EF3706" w:rsidRPr="00EF3706" w:rsidRDefault="00EF3706" w:rsidP="00EF3706">
      <w:r w:rsidRPr="00EF3706">
        <w:t>La última actualización incluye 93 controles organizados en 4 categorías:</w:t>
      </w:r>
    </w:p>
    <w:p w14:paraId="2083A5A6" w14:textId="77777777" w:rsidR="00EF3706" w:rsidRPr="00EF3706" w:rsidRDefault="00EF3706" w:rsidP="00EF3706">
      <w:r w:rsidRPr="00EF3706">
        <w:rPr>
          <w:b/>
          <w:bCs/>
        </w:rPr>
        <w:t>Cambios significativos:</w:t>
      </w:r>
    </w:p>
    <w:p w14:paraId="75769F14" w14:textId="77777777" w:rsidR="00EF3706" w:rsidRPr="00EF3706" w:rsidRDefault="00EF3706" w:rsidP="00EF3706">
      <w:pPr>
        <w:numPr>
          <w:ilvl w:val="0"/>
          <w:numId w:val="10"/>
        </w:numPr>
      </w:pPr>
      <w:r w:rsidRPr="00EF3706">
        <w:t>Consolidación de controles de 114 a 93</w:t>
      </w:r>
    </w:p>
    <w:p w14:paraId="62C1B0EF" w14:textId="77777777" w:rsidR="00EF3706" w:rsidRPr="00EF3706" w:rsidRDefault="00EF3706" w:rsidP="00EF3706">
      <w:pPr>
        <w:numPr>
          <w:ilvl w:val="0"/>
          <w:numId w:val="10"/>
        </w:numPr>
      </w:pPr>
      <w:r w:rsidRPr="00EF3706">
        <w:t>Adición de controles para nube, IA y cadena de suministro</w:t>
      </w:r>
    </w:p>
    <w:p w14:paraId="3BADA59A" w14:textId="77777777" w:rsidR="00EF3706" w:rsidRPr="00EF3706" w:rsidRDefault="00EF3706" w:rsidP="00EF3706">
      <w:pPr>
        <w:numPr>
          <w:ilvl w:val="0"/>
          <w:numId w:val="10"/>
        </w:numPr>
      </w:pPr>
      <w:r w:rsidRPr="00EF3706">
        <w:t>Mayor énfasis en métricas y evaluación de efectividad</w:t>
      </w:r>
    </w:p>
    <w:p w14:paraId="0FB6EA8D" w14:textId="77777777" w:rsidR="00EF3706" w:rsidRPr="00EF3706" w:rsidRDefault="00EF3706" w:rsidP="00EF3706">
      <w:r w:rsidRPr="00EF3706">
        <w:rPr>
          <w:b/>
          <w:bCs/>
        </w:rPr>
        <w:t>Ciclo de certificación:</w:t>
      </w:r>
    </w:p>
    <w:p w14:paraId="7750E262" w14:textId="77777777" w:rsidR="00EF3706" w:rsidRPr="00EF3706" w:rsidRDefault="00EF3706" w:rsidP="00EF3706">
      <w:pPr>
        <w:numPr>
          <w:ilvl w:val="0"/>
          <w:numId w:val="11"/>
        </w:numPr>
      </w:pPr>
      <w:r w:rsidRPr="00EF3706">
        <w:rPr>
          <w:b/>
          <w:bCs/>
        </w:rPr>
        <w:t>Análisis de brechas:</w:t>
      </w:r>
      <w:r w:rsidRPr="00EF3706">
        <w:t> 4-8 semanas</w:t>
      </w:r>
    </w:p>
    <w:p w14:paraId="7509CE85" w14:textId="77777777" w:rsidR="00EF3706" w:rsidRPr="00EF3706" w:rsidRDefault="00EF3706" w:rsidP="00EF3706">
      <w:pPr>
        <w:numPr>
          <w:ilvl w:val="0"/>
          <w:numId w:val="11"/>
        </w:numPr>
      </w:pPr>
      <w:r w:rsidRPr="00EF3706">
        <w:rPr>
          <w:b/>
          <w:bCs/>
        </w:rPr>
        <w:t>Documentación:</w:t>
      </w:r>
      <w:r w:rsidRPr="00EF3706">
        <w:t> Políticas y procedimientos</w:t>
      </w:r>
    </w:p>
    <w:p w14:paraId="1444CD83" w14:textId="77777777" w:rsidR="00EF3706" w:rsidRPr="00EF3706" w:rsidRDefault="00EF3706" w:rsidP="00EF3706">
      <w:pPr>
        <w:numPr>
          <w:ilvl w:val="0"/>
          <w:numId w:val="11"/>
        </w:numPr>
      </w:pPr>
      <w:r w:rsidRPr="00EF3706">
        <w:rPr>
          <w:b/>
          <w:bCs/>
        </w:rPr>
        <w:t>Implementación:</w:t>
      </w:r>
      <w:r w:rsidRPr="00EF3706">
        <w:t> 6-12 meses</w:t>
      </w:r>
    </w:p>
    <w:p w14:paraId="2E8CE48C" w14:textId="77777777" w:rsidR="00EF3706" w:rsidRPr="00EF3706" w:rsidRDefault="00EF3706" w:rsidP="00EF3706">
      <w:pPr>
        <w:numPr>
          <w:ilvl w:val="0"/>
          <w:numId w:val="11"/>
        </w:numPr>
      </w:pPr>
      <w:r w:rsidRPr="00EF3706">
        <w:rPr>
          <w:b/>
          <w:bCs/>
        </w:rPr>
        <w:t>Auditoría externa:</w:t>
      </w:r>
      <w:r w:rsidRPr="00EF3706">
        <w:t> 2-4 semanas</w:t>
      </w:r>
    </w:p>
    <w:p w14:paraId="6E288D0C" w14:textId="77777777" w:rsidR="00EF3706" w:rsidRPr="00EF3706" w:rsidRDefault="00EF3706" w:rsidP="00EF3706">
      <w:pPr>
        <w:numPr>
          <w:ilvl w:val="0"/>
          <w:numId w:val="11"/>
        </w:numPr>
      </w:pPr>
      <w:r w:rsidRPr="00EF3706">
        <w:rPr>
          <w:b/>
          <w:bCs/>
        </w:rPr>
        <w:t>Mantenimiento:</w:t>
      </w:r>
      <w:r w:rsidRPr="00EF3706">
        <w:t> Auditorías anuales de seguimiento</w:t>
      </w:r>
    </w:p>
    <w:p w14:paraId="24B7FC6C" w14:textId="77777777" w:rsidR="00EF3706" w:rsidRPr="00EF3706" w:rsidRDefault="00EF3706" w:rsidP="00EF3706">
      <w:pPr>
        <w:rPr>
          <w:b/>
          <w:bCs/>
        </w:rPr>
      </w:pPr>
      <w:r w:rsidRPr="00EF3706">
        <w:rPr>
          <w:b/>
          <w:bCs/>
        </w:rPr>
        <w:t xml:space="preserve">4.3. Metodología FAIR (Factor </w:t>
      </w:r>
      <w:proofErr w:type="spellStart"/>
      <w:r w:rsidRPr="00EF3706">
        <w:rPr>
          <w:b/>
          <w:bCs/>
        </w:rPr>
        <w:t>Analysis</w:t>
      </w:r>
      <w:proofErr w:type="spellEnd"/>
      <w:r w:rsidRPr="00EF3706">
        <w:rPr>
          <w:b/>
          <w:bCs/>
        </w:rPr>
        <w:t xml:space="preserve"> </w:t>
      </w:r>
      <w:proofErr w:type="spellStart"/>
      <w:r w:rsidRPr="00EF3706">
        <w:rPr>
          <w:b/>
          <w:bCs/>
        </w:rPr>
        <w:t>of</w:t>
      </w:r>
      <w:proofErr w:type="spellEnd"/>
      <w:r w:rsidRPr="00EF3706">
        <w:rPr>
          <w:b/>
          <w:bCs/>
        </w:rPr>
        <w:t xml:space="preserve"> Information </w:t>
      </w:r>
      <w:proofErr w:type="spellStart"/>
      <w:r w:rsidRPr="00EF3706">
        <w:rPr>
          <w:b/>
          <w:bCs/>
        </w:rPr>
        <w:t>Risk</w:t>
      </w:r>
      <w:proofErr w:type="spellEnd"/>
      <w:r w:rsidRPr="00EF3706">
        <w:rPr>
          <w:b/>
          <w:bCs/>
        </w:rPr>
        <w:t>)</w:t>
      </w:r>
    </w:p>
    <w:p w14:paraId="415B86D6" w14:textId="77777777" w:rsidR="00EF3706" w:rsidRPr="00EF3706" w:rsidRDefault="00EF3706" w:rsidP="00EF3706">
      <w:r w:rsidRPr="00EF3706">
        <w:t>Enfoque cuantitativo para medición de riesgo:</w:t>
      </w:r>
    </w:p>
    <w:p w14:paraId="6F50A425" w14:textId="77777777" w:rsidR="00EF3706" w:rsidRPr="00EF3706" w:rsidRDefault="00EF3706" w:rsidP="00EF3706">
      <w:r w:rsidRPr="00EF3706">
        <w:rPr>
          <w:b/>
          <w:bCs/>
        </w:rPr>
        <w:t>Proceso en 4 etapas:</w:t>
      </w:r>
    </w:p>
    <w:p w14:paraId="03B60892" w14:textId="77777777" w:rsidR="00EF3706" w:rsidRPr="00EF3706" w:rsidRDefault="00EF3706" w:rsidP="00EF3706">
      <w:pPr>
        <w:numPr>
          <w:ilvl w:val="0"/>
          <w:numId w:val="12"/>
        </w:numPr>
      </w:pPr>
      <w:r w:rsidRPr="00EF3706">
        <w:rPr>
          <w:b/>
          <w:bCs/>
        </w:rPr>
        <w:t>Identificación de escenarios:</w:t>
      </w:r>
      <w:r w:rsidRPr="00EF3706">
        <w:t> Definición de activos y amenazas</w:t>
      </w:r>
    </w:p>
    <w:p w14:paraId="79737684" w14:textId="77777777" w:rsidR="00EF3706" w:rsidRPr="00EF3706" w:rsidRDefault="00EF3706" w:rsidP="00EF3706">
      <w:pPr>
        <w:numPr>
          <w:ilvl w:val="0"/>
          <w:numId w:val="12"/>
        </w:numPr>
      </w:pPr>
      <w:r w:rsidRPr="00EF3706">
        <w:rPr>
          <w:b/>
          <w:bCs/>
        </w:rPr>
        <w:t>Evaluación de frecuencia:</w:t>
      </w:r>
      <w:r w:rsidRPr="00EF3706">
        <w:t> Probabilidad de ocurrencia</w:t>
      </w:r>
    </w:p>
    <w:p w14:paraId="5D96AFF8" w14:textId="77777777" w:rsidR="00EF3706" w:rsidRPr="00EF3706" w:rsidRDefault="00EF3706" w:rsidP="00EF3706">
      <w:pPr>
        <w:numPr>
          <w:ilvl w:val="0"/>
          <w:numId w:val="12"/>
        </w:numPr>
      </w:pPr>
      <w:r w:rsidRPr="00EF3706">
        <w:rPr>
          <w:b/>
          <w:bCs/>
        </w:rPr>
        <w:t>Evaluación de magnitud:</w:t>
      </w:r>
      <w:r w:rsidRPr="00EF3706">
        <w:t> Impacto económico</w:t>
      </w:r>
    </w:p>
    <w:p w14:paraId="78E9AD68" w14:textId="77777777" w:rsidR="00EF3706" w:rsidRPr="00EF3706" w:rsidRDefault="00EF3706" w:rsidP="00EF3706">
      <w:pPr>
        <w:numPr>
          <w:ilvl w:val="0"/>
          <w:numId w:val="12"/>
        </w:numPr>
      </w:pPr>
      <w:r w:rsidRPr="00EF3706">
        <w:rPr>
          <w:b/>
          <w:bCs/>
        </w:rPr>
        <w:t>Análisis de resultados:</w:t>
      </w:r>
      <w:r w:rsidRPr="00EF3706">
        <w:t> Cálculo de exposición anual</w:t>
      </w:r>
    </w:p>
    <w:p w14:paraId="56218BFA" w14:textId="77777777" w:rsidR="00EF3706" w:rsidRDefault="00EF3706">
      <w:pPr>
        <w:rPr>
          <w:b/>
          <w:bCs/>
        </w:rPr>
      </w:pPr>
      <w:r>
        <w:rPr>
          <w:b/>
          <w:bCs/>
        </w:rPr>
        <w:br w:type="page"/>
      </w:r>
    </w:p>
    <w:p w14:paraId="37AE79B3" w14:textId="3BD7854C" w:rsidR="00EF3706" w:rsidRPr="00EF3706" w:rsidRDefault="00EF3706" w:rsidP="00EF3706">
      <w:r w:rsidRPr="00EF3706">
        <w:rPr>
          <w:b/>
          <w:bCs/>
        </w:rPr>
        <w:lastRenderedPageBreak/>
        <w:t>Ejemplo de aplicación:</w:t>
      </w:r>
    </w:p>
    <w:p w14:paraId="3B7F98E0" w14:textId="77777777" w:rsidR="00EF3706" w:rsidRPr="00EF3706" w:rsidRDefault="00EF3706" w:rsidP="00EF3706">
      <w:pPr>
        <w:numPr>
          <w:ilvl w:val="0"/>
          <w:numId w:val="13"/>
        </w:numPr>
      </w:pPr>
      <w:r w:rsidRPr="00EF3706">
        <w:rPr>
          <w:b/>
          <w:bCs/>
        </w:rPr>
        <w:t>Escenario:</w:t>
      </w:r>
      <w:r w:rsidRPr="00EF3706">
        <w:t> Pérdida de datos de 10,000 registros de clientes</w:t>
      </w:r>
    </w:p>
    <w:p w14:paraId="2918A2D7" w14:textId="77777777" w:rsidR="00EF3706" w:rsidRPr="00EF3706" w:rsidRDefault="00EF3706" w:rsidP="00EF3706">
      <w:pPr>
        <w:numPr>
          <w:ilvl w:val="0"/>
          <w:numId w:val="13"/>
        </w:numPr>
      </w:pPr>
      <w:r w:rsidRPr="00EF3706">
        <w:rPr>
          <w:b/>
          <w:bCs/>
        </w:rPr>
        <w:t>Probabilidad anual:</w:t>
      </w:r>
      <w:r w:rsidRPr="00EF3706">
        <w:t> 15%</w:t>
      </w:r>
    </w:p>
    <w:p w14:paraId="312BE74D" w14:textId="77777777" w:rsidR="00EF3706" w:rsidRPr="00EF3706" w:rsidRDefault="00EF3706" w:rsidP="00EF3706">
      <w:pPr>
        <w:numPr>
          <w:ilvl w:val="0"/>
          <w:numId w:val="13"/>
        </w:numPr>
      </w:pPr>
      <w:r w:rsidRPr="00EF3706">
        <w:rPr>
          <w:b/>
          <w:bCs/>
        </w:rPr>
        <w:t>Impacto unitario:</w:t>
      </w:r>
      <w:r w:rsidRPr="00EF3706">
        <w:t> $165 por registro</w:t>
      </w:r>
    </w:p>
    <w:p w14:paraId="6D02D2A8" w14:textId="69429EEB" w:rsidR="00EF3706" w:rsidRPr="00EF3706" w:rsidRDefault="00EF3706" w:rsidP="00EF3706">
      <w:pPr>
        <w:numPr>
          <w:ilvl w:val="0"/>
          <w:numId w:val="13"/>
        </w:numPr>
      </w:pPr>
      <w:r w:rsidRPr="00EF3706">
        <w:rPr>
          <w:b/>
          <w:bCs/>
        </w:rPr>
        <w:t>Exposición anual:</w:t>
      </w:r>
      <w:r w:rsidRPr="00EF3706">
        <w:t> 10,000 × $165 × 0.15 = $247,500</w:t>
      </w:r>
    </w:p>
    <w:p w14:paraId="20587AD5" w14:textId="77777777" w:rsidR="00EF3706" w:rsidRPr="00EF3706" w:rsidRDefault="00EF3706" w:rsidP="00EF3706">
      <w:pPr>
        <w:rPr>
          <w:b/>
          <w:bCs/>
        </w:rPr>
      </w:pPr>
      <w:r w:rsidRPr="00EF3706">
        <w:rPr>
          <w:b/>
          <w:bCs/>
        </w:rPr>
        <w:t>5. Implementación de un Programa Integral de Ciberseguridad</w:t>
      </w:r>
    </w:p>
    <w:p w14:paraId="7D6D0455" w14:textId="77777777" w:rsidR="00EF3706" w:rsidRPr="00EF3706" w:rsidRDefault="00EF3706" w:rsidP="00EF3706">
      <w:pPr>
        <w:rPr>
          <w:b/>
          <w:bCs/>
        </w:rPr>
      </w:pPr>
      <w:r w:rsidRPr="00EF3706">
        <w:rPr>
          <w:b/>
          <w:bCs/>
        </w:rPr>
        <w:t>5.1. Estructura Organizacional Recomendada</w:t>
      </w:r>
    </w:p>
    <w:p w14:paraId="5A4C319B" w14:textId="77777777" w:rsidR="00EF3706" w:rsidRPr="00EF3706" w:rsidRDefault="00EF3706" w:rsidP="00EF3706">
      <w:r w:rsidRPr="00EF3706">
        <w:rPr>
          <w:b/>
          <w:bCs/>
        </w:rPr>
        <w:t>Modelo de tres líneas de defensa:</w:t>
      </w:r>
    </w:p>
    <w:p w14:paraId="3817E38C" w14:textId="77777777" w:rsidR="00EF3706" w:rsidRPr="00EF3706" w:rsidRDefault="00EF3706" w:rsidP="00EF3706">
      <w:pPr>
        <w:numPr>
          <w:ilvl w:val="0"/>
          <w:numId w:val="14"/>
        </w:numPr>
      </w:pPr>
      <w:r w:rsidRPr="00EF3706">
        <w:rPr>
          <w:b/>
          <w:bCs/>
        </w:rPr>
        <w:t>Primera línea:</w:t>
      </w:r>
      <w:r w:rsidRPr="00EF3706">
        <w:t> Operaciones y gestión (propietarios de activos)</w:t>
      </w:r>
    </w:p>
    <w:p w14:paraId="07813C58" w14:textId="77777777" w:rsidR="00EF3706" w:rsidRPr="00EF3706" w:rsidRDefault="00EF3706" w:rsidP="00EF3706">
      <w:pPr>
        <w:numPr>
          <w:ilvl w:val="0"/>
          <w:numId w:val="14"/>
        </w:numPr>
      </w:pPr>
      <w:r w:rsidRPr="00EF3706">
        <w:rPr>
          <w:b/>
          <w:bCs/>
        </w:rPr>
        <w:t>Segunda línea:</w:t>
      </w:r>
      <w:r w:rsidRPr="00EF3706">
        <w:t> Gestión de riesgos y cumplimiento (CISO)</w:t>
      </w:r>
    </w:p>
    <w:p w14:paraId="03F49E37" w14:textId="77777777" w:rsidR="00EF3706" w:rsidRPr="00EF3706" w:rsidRDefault="00EF3706" w:rsidP="00EF3706">
      <w:pPr>
        <w:numPr>
          <w:ilvl w:val="0"/>
          <w:numId w:val="14"/>
        </w:numPr>
      </w:pPr>
      <w:r w:rsidRPr="00EF3706">
        <w:rPr>
          <w:b/>
          <w:bCs/>
        </w:rPr>
        <w:t>Tercera línea:</w:t>
      </w:r>
      <w:r w:rsidRPr="00EF3706">
        <w:t> Auditoría interna y externa</w:t>
      </w:r>
    </w:p>
    <w:p w14:paraId="5A6657D4" w14:textId="77777777" w:rsidR="00EF3706" w:rsidRPr="00EF3706" w:rsidRDefault="00EF3706" w:rsidP="00EF3706">
      <w:r w:rsidRPr="00EF3706">
        <w:rPr>
          <w:b/>
          <w:bCs/>
        </w:rPr>
        <w:t>Roles clave y responsabilidades:</w:t>
      </w:r>
    </w:p>
    <w:p w14:paraId="23445488" w14:textId="77777777" w:rsidR="00EF3706" w:rsidRPr="00EF3706" w:rsidRDefault="00EF3706" w:rsidP="00EF3706">
      <w:pPr>
        <w:numPr>
          <w:ilvl w:val="0"/>
          <w:numId w:val="15"/>
        </w:numPr>
      </w:pPr>
      <w:r w:rsidRPr="00EF3706">
        <w:rPr>
          <w:b/>
          <w:bCs/>
        </w:rPr>
        <w:t>CISO (</w:t>
      </w:r>
      <w:proofErr w:type="spellStart"/>
      <w:r w:rsidRPr="00EF3706">
        <w:rPr>
          <w:b/>
          <w:bCs/>
        </w:rPr>
        <w:t>Chief</w:t>
      </w:r>
      <w:proofErr w:type="spellEnd"/>
      <w:r w:rsidRPr="00EF3706">
        <w:rPr>
          <w:b/>
          <w:bCs/>
        </w:rPr>
        <w:t xml:space="preserve"> Information Security </w:t>
      </w:r>
      <w:proofErr w:type="spellStart"/>
      <w:r w:rsidRPr="00EF3706">
        <w:rPr>
          <w:b/>
          <w:bCs/>
        </w:rPr>
        <w:t>Officer</w:t>
      </w:r>
      <w:proofErr w:type="spellEnd"/>
      <w:r w:rsidRPr="00EF3706">
        <w:rPr>
          <w:b/>
          <w:bCs/>
        </w:rPr>
        <w:t>):</w:t>
      </w:r>
      <w:r w:rsidRPr="00EF3706">
        <w:t> Estrategia y gobierno</w:t>
      </w:r>
    </w:p>
    <w:p w14:paraId="0F6BAA32" w14:textId="77777777" w:rsidR="00EF3706" w:rsidRPr="00EF3706" w:rsidRDefault="00EF3706" w:rsidP="00EF3706">
      <w:pPr>
        <w:numPr>
          <w:ilvl w:val="0"/>
          <w:numId w:val="15"/>
        </w:numPr>
      </w:pPr>
      <w:r w:rsidRPr="00EF3706">
        <w:rPr>
          <w:b/>
          <w:bCs/>
        </w:rPr>
        <w:t>SOC Manager:</w:t>
      </w:r>
      <w:r w:rsidRPr="00EF3706">
        <w:t> Operaciones de monitoreo 24/7</w:t>
      </w:r>
    </w:p>
    <w:p w14:paraId="306CE9E7" w14:textId="77777777" w:rsidR="00EF3706" w:rsidRPr="00EF3706" w:rsidRDefault="00EF3706" w:rsidP="00EF3706">
      <w:pPr>
        <w:numPr>
          <w:ilvl w:val="0"/>
          <w:numId w:val="15"/>
        </w:numPr>
      </w:pPr>
      <w:proofErr w:type="spellStart"/>
      <w:r w:rsidRPr="00EF3706">
        <w:rPr>
          <w:b/>
          <w:bCs/>
        </w:rPr>
        <w:t>Threat</w:t>
      </w:r>
      <w:proofErr w:type="spellEnd"/>
      <w:r w:rsidRPr="00EF3706">
        <w:rPr>
          <w:b/>
          <w:bCs/>
        </w:rPr>
        <w:t xml:space="preserve"> </w:t>
      </w:r>
      <w:proofErr w:type="spellStart"/>
      <w:r w:rsidRPr="00EF3706">
        <w:rPr>
          <w:b/>
          <w:bCs/>
        </w:rPr>
        <w:t>Intelligence</w:t>
      </w:r>
      <w:proofErr w:type="spellEnd"/>
      <w:r w:rsidRPr="00EF3706">
        <w:rPr>
          <w:b/>
          <w:bCs/>
        </w:rPr>
        <w:t xml:space="preserve"> </w:t>
      </w:r>
      <w:proofErr w:type="spellStart"/>
      <w:r w:rsidRPr="00EF3706">
        <w:rPr>
          <w:b/>
          <w:bCs/>
        </w:rPr>
        <w:t>Analyst</w:t>
      </w:r>
      <w:proofErr w:type="spellEnd"/>
      <w:r w:rsidRPr="00EF3706">
        <w:rPr>
          <w:b/>
          <w:bCs/>
        </w:rPr>
        <w:t>:</w:t>
      </w:r>
      <w:r w:rsidRPr="00EF3706">
        <w:t> Análisis de amenazas emergentes</w:t>
      </w:r>
    </w:p>
    <w:p w14:paraId="5D55FD10" w14:textId="77777777" w:rsidR="00EF3706" w:rsidRPr="00EF3706" w:rsidRDefault="00EF3706" w:rsidP="00EF3706">
      <w:pPr>
        <w:numPr>
          <w:ilvl w:val="0"/>
          <w:numId w:val="15"/>
        </w:numPr>
      </w:pPr>
      <w:r w:rsidRPr="00EF3706">
        <w:rPr>
          <w:b/>
          <w:bCs/>
        </w:rPr>
        <w:t xml:space="preserve">Security </w:t>
      </w:r>
      <w:proofErr w:type="spellStart"/>
      <w:r w:rsidRPr="00EF3706">
        <w:rPr>
          <w:b/>
          <w:bCs/>
        </w:rPr>
        <w:t>Architect</w:t>
      </w:r>
      <w:proofErr w:type="spellEnd"/>
      <w:r w:rsidRPr="00EF3706">
        <w:rPr>
          <w:b/>
          <w:bCs/>
        </w:rPr>
        <w:t>:</w:t>
      </w:r>
      <w:r w:rsidRPr="00EF3706">
        <w:t> Diseño de controles técnicos</w:t>
      </w:r>
    </w:p>
    <w:p w14:paraId="46DA26DA" w14:textId="77777777" w:rsidR="00EF3706" w:rsidRPr="00EF3706" w:rsidRDefault="00EF3706" w:rsidP="00EF3706">
      <w:pPr>
        <w:numPr>
          <w:ilvl w:val="0"/>
          <w:numId w:val="15"/>
        </w:numPr>
      </w:pPr>
      <w:r w:rsidRPr="00EF3706">
        <w:rPr>
          <w:b/>
          <w:bCs/>
        </w:rPr>
        <w:t xml:space="preserve">GRC </w:t>
      </w:r>
      <w:proofErr w:type="spellStart"/>
      <w:r w:rsidRPr="00EF3706">
        <w:rPr>
          <w:b/>
          <w:bCs/>
        </w:rPr>
        <w:t>Specialist</w:t>
      </w:r>
      <w:proofErr w:type="spellEnd"/>
      <w:r w:rsidRPr="00EF3706">
        <w:rPr>
          <w:b/>
          <w:bCs/>
        </w:rPr>
        <w:t>:</w:t>
      </w:r>
      <w:r w:rsidRPr="00EF3706">
        <w:t> Gestión de riesgos y cumplimiento</w:t>
      </w:r>
    </w:p>
    <w:p w14:paraId="3A116372" w14:textId="77777777" w:rsidR="00EF3706" w:rsidRPr="00EF3706" w:rsidRDefault="00EF3706" w:rsidP="00EF3706">
      <w:pPr>
        <w:rPr>
          <w:b/>
          <w:bCs/>
        </w:rPr>
      </w:pPr>
      <w:r w:rsidRPr="00EF3706">
        <w:rPr>
          <w:b/>
          <w:bCs/>
        </w:rPr>
        <w:t>5.2. Componentes del Programa</w:t>
      </w:r>
    </w:p>
    <w:p w14:paraId="4820D59E" w14:textId="77777777" w:rsidR="00EF3706" w:rsidRPr="00EF3706" w:rsidRDefault="00EF3706" w:rsidP="00EF3706">
      <w:pPr>
        <w:rPr>
          <w:b/>
          <w:bCs/>
        </w:rPr>
      </w:pPr>
      <w:r w:rsidRPr="00EF3706">
        <w:rPr>
          <w:b/>
          <w:bCs/>
        </w:rPr>
        <w:t>5.2.1. Concientización y Capacitación</w:t>
      </w:r>
    </w:p>
    <w:p w14:paraId="2EAFF9FF" w14:textId="77777777" w:rsidR="00EF3706" w:rsidRPr="00EF3706" w:rsidRDefault="00EF3706" w:rsidP="00EF3706">
      <w:r w:rsidRPr="00EF3706">
        <w:rPr>
          <w:b/>
          <w:bCs/>
        </w:rPr>
        <w:t>Programas efectivos incluyen:</w:t>
      </w:r>
    </w:p>
    <w:p w14:paraId="30167F2F" w14:textId="77777777" w:rsidR="00EF3706" w:rsidRPr="00EF3706" w:rsidRDefault="00EF3706" w:rsidP="00EF3706">
      <w:pPr>
        <w:numPr>
          <w:ilvl w:val="0"/>
          <w:numId w:val="16"/>
        </w:numPr>
      </w:pPr>
      <w:r w:rsidRPr="00EF3706">
        <w:rPr>
          <w:b/>
          <w:bCs/>
        </w:rPr>
        <w:t>Simulaciones de phishing mensuales</w:t>
      </w:r>
    </w:p>
    <w:p w14:paraId="6A19F5DA" w14:textId="77777777" w:rsidR="00EF3706" w:rsidRPr="00EF3706" w:rsidRDefault="00EF3706" w:rsidP="00EF3706">
      <w:pPr>
        <w:numPr>
          <w:ilvl w:val="1"/>
          <w:numId w:val="16"/>
        </w:numPr>
      </w:pPr>
      <w:r w:rsidRPr="00EF3706">
        <w:t>Tasa objetivo de clics: &lt; 5%</w:t>
      </w:r>
    </w:p>
    <w:p w14:paraId="00F9ACDA" w14:textId="77777777" w:rsidR="00EF3706" w:rsidRPr="00EF3706" w:rsidRDefault="00EF3706" w:rsidP="00EF3706">
      <w:pPr>
        <w:numPr>
          <w:ilvl w:val="1"/>
          <w:numId w:val="16"/>
        </w:numPr>
      </w:pPr>
      <w:r w:rsidRPr="00EF3706">
        <w:t>Análisis por departamento y nivel jerárquico</w:t>
      </w:r>
    </w:p>
    <w:p w14:paraId="0568D5F4" w14:textId="77777777" w:rsidR="00EF3706" w:rsidRPr="00EF3706" w:rsidRDefault="00EF3706" w:rsidP="00EF3706">
      <w:pPr>
        <w:numPr>
          <w:ilvl w:val="1"/>
          <w:numId w:val="16"/>
        </w:numPr>
      </w:pPr>
      <w:r w:rsidRPr="00EF3706">
        <w:t>Capacitación personalizada según resultados</w:t>
      </w:r>
    </w:p>
    <w:p w14:paraId="4FF5B731" w14:textId="77777777" w:rsidR="00EF3706" w:rsidRDefault="00EF3706">
      <w:pPr>
        <w:rPr>
          <w:b/>
          <w:bCs/>
        </w:rPr>
      </w:pPr>
      <w:r>
        <w:rPr>
          <w:b/>
          <w:bCs/>
        </w:rPr>
        <w:br w:type="page"/>
      </w:r>
    </w:p>
    <w:p w14:paraId="21E4B24F" w14:textId="7B8C49BC" w:rsidR="00EF3706" w:rsidRPr="00EF3706" w:rsidRDefault="00EF3706" w:rsidP="00EF3706">
      <w:pPr>
        <w:numPr>
          <w:ilvl w:val="0"/>
          <w:numId w:val="16"/>
        </w:numPr>
      </w:pPr>
      <w:r w:rsidRPr="00EF3706">
        <w:rPr>
          <w:b/>
          <w:bCs/>
        </w:rPr>
        <w:lastRenderedPageBreak/>
        <w:t>Formación especializada por rol:</w:t>
      </w:r>
    </w:p>
    <w:p w14:paraId="5D99364E" w14:textId="77777777" w:rsidR="00EF3706" w:rsidRPr="00EF3706" w:rsidRDefault="00EF3706" w:rsidP="00EF3706">
      <w:pPr>
        <w:numPr>
          <w:ilvl w:val="1"/>
          <w:numId w:val="16"/>
        </w:numPr>
      </w:pPr>
      <w:r w:rsidRPr="00EF3706">
        <w:rPr>
          <w:b/>
          <w:bCs/>
        </w:rPr>
        <w:t>Desarrolladores:</w:t>
      </w:r>
      <w:r w:rsidRPr="00EF3706">
        <w:t> Seguridad en SDLC, OWASP Top 10</w:t>
      </w:r>
    </w:p>
    <w:p w14:paraId="59C53254" w14:textId="77777777" w:rsidR="00EF3706" w:rsidRPr="00EF3706" w:rsidRDefault="00EF3706" w:rsidP="00EF3706">
      <w:pPr>
        <w:numPr>
          <w:ilvl w:val="1"/>
          <w:numId w:val="16"/>
        </w:numPr>
      </w:pPr>
      <w:r w:rsidRPr="00EF3706">
        <w:rPr>
          <w:b/>
          <w:bCs/>
        </w:rPr>
        <w:t>Finanzas:</w:t>
      </w:r>
      <w:r w:rsidRPr="00EF3706">
        <w:t> Detección de BEC, autorizaciones de pago</w:t>
      </w:r>
    </w:p>
    <w:p w14:paraId="7D289688" w14:textId="77777777" w:rsidR="00EF3706" w:rsidRPr="00EF3706" w:rsidRDefault="00EF3706" w:rsidP="00EF3706">
      <w:pPr>
        <w:numPr>
          <w:ilvl w:val="1"/>
          <w:numId w:val="16"/>
        </w:numPr>
      </w:pPr>
      <w:r w:rsidRPr="00EF3706">
        <w:rPr>
          <w:b/>
          <w:bCs/>
        </w:rPr>
        <w:t>Alta dirección:</w:t>
      </w:r>
      <w:r w:rsidRPr="00EF3706">
        <w:t> Riesgo reputacional, responsabilidad legal</w:t>
      </w:r>
    </w:p>
    <w:p w14:paraId="1923CD54" w14:textId="77777777" w:rsidR="00EF3706" w:rsidRPr="00EF3706" w:rsidRDefault="00EF3706" w:rsidP="00EF3706">
      <w:pPr>
        <w:numPr>
          <w:ilvl w:val="0"/>
          <w:numId w:val="16"/>
        </w:numPr>
      </w:pPr>
      <w:r w:rsidRPr="00EF3706">
        <w:rPr>
          <w:b/>
          <w:bCs/>
        </w:rPr>
        <w:t>Métricas de efectividad:</w:t>
      </w:r>
    </w:p>
    <w:p w14:paraId="0B27563B" w14:textId="2518AC65" w:rsidR="00EF3706" w:rsidRDefault="00EF3706" w:rsidP="00EF3706">
      <w:pPr>
        <w:ind w:firstLine="708"/>
      </w:pPr>
      <w:r w:rsidRPr="00EF3706">
        <w:t>ROI = (Pérdidas evitadas - Coste del programa) / Coste del programa</w:t>
      </w:r>
    </w:p>
    <w:p w14:paraId="417D0B39" w14:textId="6E7B0C47" w:rsidR="00EF3706" w:rsidRDefault="00EF3706" w:rsidP="00EF3706">
      <w:pPr>
        <w:ind w:left="705"/>
      </w:pPr>
      <w:r w:rsidRPr="00EF3706">
        <w:t xml:space="preserve">Estudio de caso: Empresa de </w:t>
      </w:r>
      <w:proofErr w:type="spellStart"/>
      <w:r w:rsidRPr="00EF3706">
        <w:t>retail</w:t>
      </w:r>
      <w:proofErr w:type="spellEnd"/>
      <w:r w:rsidRPr="00EF3706">
        <w:t xml:space="preserve"> redujo incidentes en 78% tras implementar programa anual de $150K</w:t>
      </w:r>
    </w:p>
    <w:p w14:paraId="20F84D55" w14:textId="77777777" w:rsidR="00EF3706" w:rsidRPr="00EF3706" w:rsidRDefault="00EF3706" w:rsidP="00EF3706">
      <w:pPr>
        <w:rPr>
          <w:b/>
          <w:bCs/>
        </w:rPr>
      </w:pPr>
      <w:r w:rsidRPr="00EF3706">
        <w:rPr>
          <w:b/>
          <w:bCs/>
        </w:rPr>
        <w:t>6. Herramientas Tecnológicas Especializadas</w:t>
      </w:r>
    </w:p>
    <w:p w14:paraId="70BB81DB" w14:textId="77777777" w:rsidR="00EF3706" w:rsidRPr="00EF3706" w:rsidRDefault="00EF3706" w:rsidP="00EF3706">
      <w:pPr>
        <w:rPr>
          <w:b/>
          <w:bCs/>
        </w:rPr>
      </w:pPr>
      <w:r w:rsidRPr="00EF3706">
        <w:rPr>
          <w:b/>
          <w:bCs/>
        </w:rPr>
        <w:t>6.1. Plataformas de Seguridad Unificadas (XDR)</w:t>
      </w:r>
    </w:p>
    <w:p w14:paraId="64718F70" w14:textId="77777777" w:rsidR="00EF3706" w:rsidRPr="00EF3706" w:rsidRDefault="00EF3706" w:rsidP="00EF3706">
      <w:r w:rsidRPr="00EF3706">
        <w:rPr>
          <w:b/>
          <w:bCs/>
        </w:rPr>
        <w:t>Componentes principales:</w:t>
      </w:r>
    </w:p>
    <w:p w14:paraId="7398B6A4" w14:textId="77777777" w:rsidR="00EF3706" w:rsidRPr="00EF3706" w:rsidRDefault="00EF3706" w:rsidP="00EF3706">
      <w:pPr>
        <w:numPr>
          <w:ilvl w:val="0"/>
          <w:numId w:val="18"/>
        </w:numPr>
      </w:pPr>
      <w:r w:rsidRPr="00EF3706">
        <w:rPr>
          <w:b/>
          <w:bCs/>
        </w:rPr>
        <w:t>Recolección:</w:t>
      </w:r>
      <w:r w:rsidRPr="00EF3706">
        <w:t xml:space="preserve"> Logs de </w:t>
      </w:r>
      <w:proofErr w:type="spellStart"/>
      <w:r w:rsidRPr="00EF3706">
        <w:t>endpoints</w:t>
      </w:r>
      <w:proofErr w:type="spellEnd"/>
      <w:r w:rsidRPr="00EF3706">
        <w:t>, red, nube, email</w:t>
      </w:r>
    </w:p>
    <w:p w14:paraId="44A3B48E" w14:textId="77777777" w:rsidR="00EF3706" w:rsidRPr="00EF3706" w:rsidRDefault="00EF3706" w:rsidP="00EF3706">
      <w:pPr>
        <w:numPr>
          <w:ilvl w:val="0"/>
          <w:numId w:val="18"/>
        </w:numPr>
      </w:pPr>
      <w:r w:rsidRPr="00EF3706">
        <w:rPr>
          <w:b/>
          <w:bCs/>
        </w:rPr>
        <w:t>Normalización:</w:t>
      </w:r>
      <w:r w:rsidRPr="00EF3706">
        <w:t> Formato común para análisis</w:t>
      </w:r>
    </w:p>
    <w:p w14:paraId="5752728B" w14:textId="77777777" w:rsidR="00EF3706" w:rsidRPr="00EF3706" w:rsidRDefault="00EF3706" w:rsidP="00EF3706">
      <w:pPr>
        <w:numPr>
          <w:ilvl w:val="0"/>
          <w:numId w:val="18"/>
        </w:numPr>
      </w:pPr>
      <w:r w:rsidRPr="00EF3706">
        <w:rPr>
          <w:b/>
          <w:bCs/>
        </w:rPr>
        <w:t>Correlación:</w:t>
      </w:r>
      <w:r w:rsidRPr="00EF3706">
        <w:t> Detección de patrones complejos</w:t>
      </w:r>
    </w:p>
    <w:p w14:paraId="110118DD" w14:textId="77777777" w:rsidR="00EF3706" w:rsidRPr="00EF3706" w:rsidRDefault="00EF3706" w:rsidP="00EF3706">
      <w:pPr>
        <w:numPr>
          <w:ilvl w:val="0"/>
          <w:numId w:val="18"/>
        </w:numPr>
      </w:pPr>
      <w:r w:rsidRPr="00EF3706">
        <w:rPr>
          <w:b/>
          <w:bCs/>
        </w:rPr>
        <w:t>Investigación:</w:t>
      </w:r>
      <w:r w:rsidRPr="00EF3706">
        <w:t> Contexto enriquecido para analistas</w:t>
      </w:r>
    </w:p>
    <w:p w14:paraId="72238C02" w14:textId="77777777" w:rsidR="00EF3706" w:rsidRPr="00EF3706" w:rsidRDefault="00EF3706" w:rsidP="00EF3706">
      <w:pPr>
        <w:numPr>
          <w:ilvl w:val="0"/>
          <w:numId w:val="18"/>
        </w:numPr>
      </w:pPr>
      <w:r w:rsidRPr="00EF3706">
        <w:rPr>
          <w:b/>
          <w:bCs/>
        </w:rPr>
        <w:t>Respuesta:</w:t>
      </w:r>
      <w:r w:rsidRPr="00EF3706">
        <w:t> </w:t>
      </w:r>
      <w:proofErr w:type="spellStart"/>
      <w:r w:rsidRPr="00EF3706">
        <w:t>Playbooks</w:t>
      </w:r>
      <w:proofErr w:type="spellEnd"/>
      <w:r w:rsidRPr="00EF3706">
        <w:t xml:space="preserve"> automatizados</w:t>
      </w:r>
    </w:p>
    <w:p w14:paraId="58BF0BA1" w14:textId="77777777" w:rsidR="00EF3706" w:rsidRPr="00EF3706" w:rsidRDefault="00EF3706" w:rsidP="00EF3706">
      <w:r w:rsidRPr="00EF3706">
        <w:rPr>
          <w:b/>
          <w:bCs/>
        </w:rPr>
        <w:t>Comparativa de proveedores:</w:t>
      </w:r>
    </w:p>
    <w:tbl>
      <w:tblPr>
        <w:tblStyle w:val="Tablanormal3"/>
        <w:tblW w:w="11280" w:type="dxa"/>
        <w:tblInd w:w="-1214" w:type="dxa"/>
        <w:tblLook w:val="04A0" w:firstRow="1" w:lastRow="0" w:firstColumn="1" w:lastColumn="0" w:noHBand="0" w:noVBand="1"/>
      </w:tblPr>
      <w:tblGrid>
        <w:gridCol w:w="3181"/>
        <w:gridCol w:w="4161"/>
        <w:gridCol w:w="3938"/>
      </w:tblGrid>
      <w:tr w:rsidR="00EF3706" w:rsidRPr="00EF3706" w14:paraId="330BE6DD" w14:textId="77777777" w:rsidTr="00EF37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CF2AB2" w14:textId="77777777" w:rsidR="00EF3706" w:rsidRPr="00EF3706" w:rsidRDefault="00EF3706" w:rsidP="00EF3706">
            <w:pPr>
              <w:spacing w:after="160" w:line="278" w:lineRule="auto"/>
            </w:pPr>
            <w:r w:rsidRPr="00EF3706">
              <w:t>Proveedor</w:t>
            </w:r>
          </w:p>
        </w:tc>
        <w:tc>
          <w:tcPr>
            <w:tcW w:w="0" w:type="auto"/>
            <w:hideMark/>
          </w:tcPr>
          <w:p w14:paraId="65A5CA13"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Fortalezas</w:t>
            </w:r>
          </w:p>
        </w:tc>
        <w:tc>
          <w:tcPr>
            <w:tcW w:w="0" w:type="auto"/>
            <w:hideMark/>
          </w:tcPr>
          <w:p w14:paraId="24462BD2"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 xml:space="preserve">Precio (por </w:t>
            </w:r>
            <w:proofErr w:type="spellStart"/>
            <w:r w:rsidRPr="00EF3706">
              <w:t>endpoint</w:t>
            </w:r>
            <w:proofErr w:type="spellEnd"/>
            <w:r w:rsidRPr="00EF3706">
              <w:t>/mes)</w:t>
            </w:r>
          </w:p>
        </w:tc>
      </w:tr>
      <w:tr w:rsidR="00EF3706" w:rsidRPr="00EF3706" w14:paraId="5BA53016"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48260" w14:textId="77777777" w:rsidR="00EF3706" w:rsidRPr="00EF3706" w:rsidRDefault="00EF3706" w:rsidP="00EF3706">
            <w:pPr>
              <w:spacing w:after="160" w:line="278" w:lineRule="auto"/>
            </w:pPr>
            <w:r w:rsidRPr="00EF3706">
              <w:t xml:space="preserve">Microsoft </w:t>
            </w:r>
            <w:proofErr w:type="spellStart"/>
            <w:r w:rsidRPr="00EF3706">
              <w:t>Sentinel</w:t>
            </w:r>
            <w:proofErr w:type="spellEnd"/>
          </w:p>
        </w:tc>
        <w:tc>
          <w:tcPr>
            <w:tcW w:w="0" w:type="auto"/>
            <w:hideMark/>
          </w:tcPr>
          <w:p w14:paraId="442A91C3"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Integración con Azure, Office 365</w:t>
            </w:r>
          </w:p>
        </w:tc>
        <w:tc>
          <w:tcPr>
            <w:tcW w:w="0" w:type="auto"/>
            <w:hideMark/>
          </w:tcPr>
          <w:p w14:paraId="3026CD78"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$2.16 - $4.86</w:t>
            </w:r>
          </w:p>
        </w:tc>
      </w:tr>
      <w:tr w:rsidR="00EF3706" w:rsidRPr="00EF3706" w14:paraId="65C347E0"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6B329E5F" w14:textId="77777777" w:rsidR="00EF3706" w:rsidRPr="00EF3706" w:rsidRDefault="00EF3706" w:rsidP="00EF3706">
            <w:pPr>
              <w:spacing w:after="160" w:line="278" w:lineRule="auto"/>
            </w:pPr>
            <w:proofErr w:type="spellStart"/>
            <w:r w:rsidRPr="00EF3706">
              <w:t>CrowdStrike</w:t>
            </w:r>
            <w:proofErr w:type="spellEnd"/>
            <w:r w:rsidRPr="00EF3706">
              <w:t xml:space="preserve"> Falcon</w:t>
            </w:r>
          </w:p>
        </w:tc>
        <w:tc>
          <w:tcPr>
            <w:tcW w:w="0" w:type="auto"/>
            <w:hideMark/>
          </w:tcPr>
          <w:p w14:paraId="0FF28F50"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 xml:space="preserve">Detección de </w:t>
            </w:r>
            <w:proofErr w:type="gramStart"/>
            <w:r w:rsidRPr="00EF3706">
              <w:t>malware</w:t>
            </w:r>
            <w:proofErr w:type="gramEnd"/>
            <w:r w:rsidRPr="00EF3706">
              <w:t xml:space="preserve"> sin archivo</w:t>
            </w:r>
          </w:p>
        </w:tc>
        <w:tc>
          <w:tcPr>
            <w:tcW w:w="0" w:type="auto"/>
            <w:hideMark/>
          </w:tcPr>
          <w:p w14:paraId="677099A5"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$8.99 - $15.99</w:t>
            </w:r>
          </w:p>
        </w:tc>
      </w:tr>
      <w:tr w:rsidR="00EF3706" w:rsidRPr="00EF3706" w14:paraId="35CE341D"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93CA9" w14:textId="77777777" w:rsidR="00EF3706" w:rsidRPr="00EF3706" w:rsidRDefault="00EF3706" w:rsidP="00EF3706">
            <w:pPr>
              <w:spacing w:after="160" w:line="278" w:lineRule="auto"/>
            </w:pPr>
            <w:r w:rsidRPr="00EF3706">
              <w:t xml:space="preserve">Palo Alto </w:t>
            </w:r>
            <w:proofErr w:type="spellStart"/>
            <w:r w:rsidRPr="00EF3706">
              <w:t>Cortex</w:t>
            </w:r>
            <w:proofErr w:type="spellEnd"/>
          </w:p>
        </w:tc>
        <w:tc>
          <w:tcPr>
            <w:tcW w:w="0" w:type="auto"/>
            <w:hideMark/>
          </w:tcPr>
          <w:p w14:paraId="6A88E287"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Integración con firewall</w:t>
            </w:r>
          </w:p>
        </w:tc>
        <w:tc>
          <w:tcPr>
            <w:tcW w:w="0" w:type="auto"/>
            <w:hideMark/>
          </w:tcPr>
          <w:p w14:paraId="20674BA8"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$70 - $150 por GB/día</w:t>
            </w:r>
          </w:p>
        </w:tc>
      </w:tr>
    </w:tbl>
    <w:p w14:paraId="05A6AE1F" w14:textId="77777777" w:rsidR="00EF3706" w:rsidRDefault="00EF3706" w:rsidP="00EF3706">
      <w:pPr>
        <w:rPr>
          <w:b/>
          <w:bCs/>
        </w:rPr>
      </w:pPr>
    </w:p>
    <w:p w14:paraId="5655FDC0" w14:textId="77777777" w:rsidR="00EF3706" w:rsidRDefault="00EF3706">
      <w:pPr>
        <w:rPr>
          <w:b/>
          <w:bCs/>
        </w:rPr>
      </w:pPr>
      <w:r>
        <w:rPr>
          <w:b/>
          <w:bCs/>
        </w:rPr>
        <w:br w:type="page"/>
      </w:r>
    </w:p>
    <w:p w14:paraId="0FFD013D" w14:textId="66729F4B" w:rsidR="00EF3706" w:rsidRPr="00EF3706" w:rsidRDefault="00EF3706" w:rsidP="00EF3706">
      <w:pPr>
        <w:rPr>
          <w:b/>
          <w:bCs/>
        </w:rPr>
      </w:pPr>
      <w:r w:rsidRPr="00EF3706">
        <w:rPr>
          <w:b/>
          <w:bCs/>
        </w:rPr>
        <w:lastRenderedPageBreak/>
        <w:t>6.2. Sistemas de Gestión de Información y Eventos de Seguridad (SIEM)</w:t>
      </w:r>
    </w:p>
    <w:p w14:paraId="782542F2" w14:textId="77777777" w:rsidR="00EF3706" w:rsidRPr="00EF3706" w:rsidRDefault="00EF3706" w:rsidP="00EF3706">
      <w:r w:rsidRPr="00EF3706">
        <w:rPr>
          <w:b/>
          <w:bCs/>
        </w:rPr>
        <w:t>Requerimientos para implementación exitosa:</w:t>
      </w:r>
    </w:p>
    <w:p w14:paraId="48862A2F" w14:textId="77777777" w:rsidR="00EF3706" w:rsidRPr="00EF3706" w:rsidRDefault="00EF3706" w:rsidP="00EF3706">
      <w:pPr>
        <w:numPr>
          <w:ilvl w:val="0"/>
          <w:numId w:val="19"/>
        </w:numPr>
      </w:pPr>
      <w:r w:rsidRPr="00EF3706">
        <w:rPr>
          <w:b/>
          <w:bCs/>
        </w:rPr>
        <w:t>Capacidad de ingestión:</w:t>
      </w:r>
      <w:r w:rsidRPr="00EF3706">
        <w:t> 100-500 GB/día para empresa mediana</w:t>
      </w:r>
    </w:p>
    <w:p w14:paraId="5E0D390B" w14:textId="77777777" w:rsidR="00EF3706" w:rsidRPr="00EF3706" w:rsidRDefault="00EF3706" w:rsidP="00EF3706">
      <w:pPr>
        <w:numPr>
          <w:ilvl w:val="0"/>
          <w:numId w:val="19"/>
        </w:numPr>
      </w:pPr>
      <w:r w:rsidRPr="00EF3706">
        <w:rPr>
          <w:b/>
          <w:bCs/>
        </w:rPr>
        <w:t>Reglas de correlación:</w:t>
      </w:r>
      <w:r w:rsidRPr="00EF3706">
        <w:t> 200-500 reglas personalizadas</w:t>
      </w:r>
    </w:p>
    <w:p w14:paraId="3C525162" w14:textId="77777777" w:rsidR="00EF3706" w:rsidRPr="00EF3706" w:rsidRDefault="00EF3706" w:rsidP="00EF3706">
      <w:pPr>
        <w:numPr>
          <w:ilvl w:val="0"/>
          <w:numId w:val="19"/>
        </w:numPr>
      </w:pPr>
      <w:r w:rsidRPr="00EF3706">
        <w:rPr>
          <w:b/>
          <w:bCs/>
        </w:rPr>
        <w:t>Retención de datos:</w:t>
      </w:r>
      <w:r w:rsidRPr="00EF3706">
        <w:t> Mínimo 90 días (requisito PCI DSS: 1 año)</w:t>
      </w:r>
    </w:p>
    <w:p w14:paraId="3D08F624" w14:textId="77777777" w:rsidR="00EF3706" w:rsidRPr="00EF3706" w:rsidRDefault="00EF3706" w:rsidP="00EF3706">
      <w:pPr>
        <w:numPr>
          <w:ilvl w:val="0"/>
          <w:numId w:val="19"/>
        </w:numPr>
      </w:pPr>
      <w:r w:rsidRPr="00EF3706">
        <w:rPr>
          <w:b/>
          <w:bCs/>
        </w:rPr>
        <w:t>Integraciones:</w:t>
      </w:r>
      <w:r w:rsidRPr="00EF3706">
        <w:t> 300+ conectores nativos</w:t>
      </w:r>
    </w:p>
    <w:p w14:paraId="1BD79F3E" w14:textId="77777777" w:rsidR="00EF3706" w:rsidRPr="00EF3706" w:rsidRDefault="00EF3706" w:rsidP="00EF3706">
      <w:r w:rsidRPr="00EF3706">
        <w:rPr>
          <w:b/>
          <w:bCs/>
        </w:rPr>
        <w:t>Caso de uso: Detección de movimiento lateral</w:t>
      </w:r>
    </w:p>
    <w:p w14:paraId="51486510" w14:textId="77777777" w:rsidR="00EF3706" w:rsidRDefault="00EF3706" w:rsidP="00EF3706">
      <w:r>
        <w:t>Regla SIEM:</w:t>
      </w:r>
    </w:p>
    <w:p w14:paraId="615A09D3" w14:textId="77777777" w:rsidR="00EF3706" w:rsidRDefault="00EF3706" w:rsidP="00EF3706">
      <w:r>
        <w:t xml:space="preserve">- Evento 1: </w:t>
      </w:r>
      <w:proofErr w:type="spellStart"/>
      <w:r>
        <w:t>Login</w:t>
      </w:r>
      <w:proofErr w:type="spellEnd"/>
      <w:r>
        <w:t xml:space="preserve"> fuera de horario</w:t>
      </w:r>
    </w:p>
    <w:p w14:paraId="5637DCE3" w14:textId="77777777" w:rsidR="00EF3706" w:rsidRDefault="00EF3706" w:rsidP="00EF3706">
      <w:r>
        <w:t>- Evento 2: Ejecución de PowerShell con parámetros sospechosos</w:t>
      </w:r>
    </w:p>
    <w:p w14:paraId="3821C642" w14:textId="77777777" w:rsidR="00EF3706" w:rsidRDefault="00EF3706" w:rsidP="00EF3706">
      <w:r>
        <w:t>- Evento 3: Conexión a múltiples sistemas en 5 minutos</w:t>
      </w:r>
    </w:p>
    <w:p w14:paraId="7DB8FF4C" w14:textId="02BFAAFF" w:rsidR="00EF3706" w:rsidRDefault="00EF3706" w:rsidP="00EF3706">
      <w:r>
        <w:t>- Acción: Alerta de prioridad alta a SOC</w:t>
      </w:r>
    </w:p>
    <w:p w14:paraId="3E9F0C7C" w14:textId="77777777" w:rsidR="00EF3706" w:rsidRPr="00EF3706" w:rsidRDefault="00EF3706" w:rsidP="00EF3706">
      <w:pPr>
        <w:rPr>
          <w:b/>
          <w:bCs/>
        </w:rPr>
      </w:pPr>
      <w:r w:rsidRPr="00EF3706">
        <w:rPr>
          <w:b/>
          <w:bCs/>
        </w:rPr>
        <w:t>6.3. Plataformas de Gestión de Vulnerabilidades</w:t>
      </w:r>
    </w:p>
    <w:p w14:paraId="76AECF14" w14:textId="77777777" w:rsidR="00EF3706" w:rsidRPr="00EF3706" w:rsidRDefault="00EF3706" w:rsidP="00EF3706">
      <w:r w:rsidRPr="00EF3706">
        <w:rPr>
          <w:b/>
          <w:bCs/>
        </w:rPr>
        <w:t>Características avanzadas:</w:t>
      </w:r>
    </w:p>
    <w:p w14:paraId="2B4B30E5" w14:textId="77777777" w:rsidR="00EF3706" w:rsidRPr="00EF3706" w:rsidRDefault="00EF3706" w:rsidP="00EF3706">
      <w:pPr>
        <w:numPr>
          <w:ilvl w:val="0"/>
          <w:numId w:val="20"/>
        </w:numPr>
      </w:pPr>
      <w:r w:rsidRPr="00EF3706">
        <w:rPr>
          <w:b/>
          <w:bCs/>
        </w:rPr>
        <w:t>Scanner sin agente:</w:t>
      </w:r>
      <w:r w:rsidRPr="00EF3706">
        <w:t xml:space="preserve"> Para dispositivos </w:t>
      </w:r>
      <w:proofErr w:type="spellStart"/>
      <w:r w:rsidRPr="00EF3706">
        <w:t>IoT</w:t>
      </w:r>
      <w:proofErr w:type="spellEnd"/>
      <w:r w:rsidRPr="00EF3706">
        <w:t>/OT</w:t>
      </w:r>
    </w:p>
    <w:p w14:paraId="7E9F9A21" w14:textId="77777777" w:rsidR="00EF3706" w:rsidRPr="00EF3706" w:rsidRDefault="00EF3706" w:rsidP="00EF3706">
      <w:pPr>
        <w:numPr>
          <w:ilvl w:val="0"/>
          <w:numId w:val="20"/>
        </w:numPr>
      </w:pPr>
      <w:r w:rsidRPr="00EF3706">
        <w:rPr>
          <w:b/>
          <w:bCs/>
        </w:rPr>
        <w:t xml:space="preserve">Integración con </w:t>
      </w:r>
      <w:proofErr w:type="spellStart"/>
      <w:r w:rsidRPr="00EF3706">
        <w:rPr>
          <w:b/>
          <w:bCs/>
        </w:rPr>
        <w:t>ticketing</w:t>
      </w:r>
      <w:proofErr w:type="spellEnd"/>
      <w:r w:rsidRPr="00EF3706">
        <w:rPr>
          <w:b/>
          <w:bCs/>
        </w:rPr>
        <w:t>:</w:t>
      </w:r>
      <w:r w:rsidRPr="00EF3706">
        <w:t> </w:t>
      </w:r>
      <w:proofErr w:type="spellStart"/>
      <w:r w:rsidRPr="00EF3706">
        <w:t>ServiceNow</w:t>
      </w:r>
      <w:proofErr w:type="spellEnd"/>
      <w:r w:rsidRPr="00EF3706">
        <w:t>, Jira</w:t>
      </w:r>
    </w:p>
    <w:p w14:paraId="4BE8D521" w14:textId="77777777" w:rsidR="00EF3706" w:rsidRPr="00EF3706" w:rsidRDefault="00EF3706" w:rsidP="00EF3706">
      <w:pPr>
        <w:numPr>
          <w:ilvl w:val="0"/>
          <w:numId w:val="20"/>
        </w:numPr>
      </w:pPr>
      <w:r w:rsidRPr="00EF3706">
        <w:rPr>
          <w:b/>
          <w:bCs/>
        </w:rPr>
        <w:t>Priorización basada en riesgo:</w:t>
      </w:r>
      <w:r w:rsidRPr="00EF3706">
        <w:t xml:space="preserve"> Kenna, </w:t>
      </w:r>
      <w:proofErr w:type="spellStart"/>
      <w:r w:rsidRPr="00EF3706">
        <w:t>RiskSense</w:t>
      </w:r>
      <w:proofErr w:type="spellEnd"/>
    </w:p>
    <w:p w14:paraId="3E45379E" w14:textId="77777777" w:rsidR="00EF3706" w:rsidRPr="00EF3706" w:rsidRDefault="00EF3706" w:rsidP="00EF3706">
      <w:pPr>
        <w:numPr>
          <w:ilvl w:val="0"/>
          <w:numId w:val="20"/>
        </w:numPr>
      </w:pPr>
      <w:r w:rsidRPr="00EF3706">
        <w:rPr>
          <w:b/>
          <w:bCs/>
        </w:rPr>
        <w:t>Medición de exposición:</w:t>
      </w:r>
      <w:r w:rsidRPr="00EF3706">
        <w:t> </w:t>
      </w:r>
      <w:proofErr w:type="spellStart"/>
      <w:r w:rsidRPr="00EF3706">
        <w:t>Attack</w:t>
      </w:r>
      <w:proofErr w:type="spellEnd"/>
      <w:r w:rsidRPr="00EF3706">
        <w:t xml:space="preserve"> Surface Management</w:t>
      </w:r>
    </w:p>
    <w:p w14:paraId="00738012" w14:textId="77777777" w:rsidR="00EF3706" w:rsidRPr="00EF3706" w:rsidRDefault="00EF3706" w:rsidP="00EF3706">
      <w:r w:rsidRPr="00EF3706">
        <w:rPr>
          <w:b/>
          <w:bCs/>
        </w:rPr>
        <w:t>Ejemplo de implementación:</w:t>
      </w:r>
      <w:r w:rsidRPr="00EF3706">
        <w:br/>
        <w:t>Empresa manufacturera con 5,000 activos:</w:t>
      </w:r>
    </w:p>
    <w:p w14:paraId="6A04D395" w14:textId="77777777" w:rsidR="00EF3706" w:rsidRPr="00EF3706" w:rsidRDefault="00EF3706" w:rsidP="00EF3706">
      <w:pPr>
        <w:numPr>
          <w:ilvl w:val="0"/>
          <w:numId w:val="21"/>
        </w:numPr>
      </w:pPr>
      <w:r w:rsidRPr="00EF3706">
        <w:rPr>
          <w:b/>
          <w:bCs/>
        </w:rPr>
        <w:t>Escaneos semanales:</w:t>
      </w:r>
      <w:r w:rsidRPr="00EF3706">
        <w:t> 2 horas de mantenimiento programado</w:t>
      </w:r>
    </w:p>
    <w:p w14:paraId="5635D8F0" w14:textId="77777777" w:rsidR="00EF3706" w:rsidRPr="00EF3706" w:rsidRDefault="00EF3706" w:rsidP="00EF3706">
      <w:pPr>
        <w:numPr>
          <w:ilvl w:val="0"/>
          <w:numId w:val="21"/>
        </w:numPr>
      </w:pPr>
      <w:r w:rsidRPr="00EF3706">
        <w:rPr>
          <w:b/>
          <w:bCs/>
        </w:rPr>
        <w:t>Reportes mensuales:</w:t>
      </w:r>
      <w:r w:rsidRPr="00EF3706">
        <w:t> Tendencia de vulnerabilidades abiertas/cerradas</w:t>
      </w:r>
    </w:p>
    <w:p w14:paraId="6AD06460" w14:textId="77777777" w:rsidR="00EF3706" w:rsidRPr="00EF3706" w:rsidRDefault="00EF3706" w:rsidP="00EF3706">
      <w:pPr>
        <w:numPr>
          <w:ilvl w:val="0"/>
          <w:numId w:val="21"/>
        </w:numPr>
      </w:pPr>
      <w:r w:rsidRPr="00EF3706">
        <w:rPr>
          <w:b/>
          <w:bCs/>
        </w:rPr>
        <w:t>ROI:</w:t>
      </w:r>
      <w:r w:rsidRPr="00EF3706">
        <w:t> Reducción del 65% en vulnerabilidades críticas en 12 meses</w:t>
      </w:r>
    </w:p>
    <w:p w14:paraId="57A79402" w14:textId="77777777" w:rsidR="00EF3706" w:rsidRPr="00EF3706" w:rsidRDefault="00EF3706" w:rsidP="00EF3706">
      <w:pPr>
        <w:rPr>
          <w:b/>
          <w:bCs/>
        </w:rPr>
      </w:pPr>
      <w:r w:rsidRPr="00EF3706">
        <w:rPr>
          <w:b/>
          <w:bCs/>
        </w:rPr>
        <w:t>6.4. Herramientas de Pruebas de Penetración</w:t>
      </w:r>
    </w:p>
    <w:p w14:paraId="52E60889" w14:textId="77777777" w:rsidR="00EF3706" w:rsidRPr="00EF3706" w:rsidRDefault="00EF3706" w:rsidP="00EF3706">
      <w:r w:rsidRPr="00EF3706">
        <w:rPr>
          <w:b/>
          <w:bCs/>
        </w:rPr>
        <w:t xml:space="preserve">Metodología OWASP </w:t>
      </w:r>
      <w:proofErr w:type="spellStart"/>
      <w:r w:rsidRPr="00EF3706">
        <w:rPr>
          <w:b/>
          <w:bCs/>
        </w:rPr>
        <w:t>Testing</w:t>
      </w:r>
      <w:proofErr w:type="spellEnd"/>
      <w:r w:rsidRPr="00EF3706">
        <w:rPr>
          <w:b/>
          <w:bCs/>
        </w:rPr>
        <w:t xml:space="preserve"> Guide v4:</w:t>
      </w:r>
    </w:p>
    <w:p w14:paraId="5DE25A9E" w14:textId="77777777" w:rsidR="00EF3706" w:rsidRPr="00EF3706" w:rsidRDefault="00EF3706" w:rsidP="00EF3706">
      <w:pPr>
        <w:numPr>
          <w:ilvl w:val="0"/>
          <w:numId w:val="22"/>
        </w:numPr>
      </w:pPr>
      <w:r w:rsidRPr="00EF3706">
        <w:rPr>
          <w:b/>
          <w:bCs/>
        </w:rPr>
        <w:t>Reconocimiento:</w:t>
      </w:r>
      <w:r w:rsidRPr="00EF3706">
        <w:t xml:space="preserve"> OSINT, </w:t>
      </w:r>
      <w:proofErr w:type="spellStart"/>
      <w:r w:rsidRPr="00EF3706">
        <w:t>fingerprinting</w:t>
      </w:r>
      <w:proofErr w:type="spellEnd"/>
    </w:p>
    <w:p w14:paraId="4FBB39FC" w14:textId="77777777" w:rsidR="00EF3706" w:rsidRPr="00EF3706" w:rsidRDefault="00EF3706" w:rsidP="00EF3706">
      <w:pPr>
        <w:numPr>
          <w:ilvl w:val="0"/>
          <w:numId w:val="22"/>
        </w:numPr>
      </w:pPr>
      <w:r w:rsidRPr="00EF3706">
        <w:rPr>
          <w:b/>
          <w:bCs/>
        </w:rPr>
        <w:lastRenderedPageBreak/>
        <w:t>Análisis de vulnerabilidades:</w:t>
      </w:r>
      <w:r w:rsidRPr="00EF3706">
        <w:t> Automatizado y manual</w:t>
      </w:r>
    </w:p>
    <w:p w14:paraId="5CAC698A" w14:textId="77777777" w:rsidR="00EF3706" w:rsidRPr="00EF3706" w:rsidRDefault="00EF3706" w:rsidP="00EF3706">
      <w:pPr>
        <w:numPr>
          <w:ilvl w:val="0"/>
          <w:numId w:val="22"/>
        </w:numPr>
      </w:pPr>
      <w:r w:rsidRPr="00EF3706">
        <w:rPr>
          <w:b/>
          <w:bCs/>
        </w:rPr>
        <w:t>Explotación:</w:t>
      </w:r>
      <w:r w:rsidRPr="00EF3706">
        <w:t> Pruebas controladas</w:t>
      </w:r>
    </w:p>
    <w:p w14:paraId="5D59A9AC" w14:textId="77777777" w:rsidR="00EF3706" w:rsidRPr="00EF3706" w:rsidRDefault="00EF3706" w:rsidP="00EF3706">
      <w:pPr>
        <w:numPr>
          <w:ilvl w:val="0"/>
          <w:numId w:val="22"/>
        </w:numPr>
      </w:pPr>
      <w:proofErr w:type="spellStart"/>
      <w:r w:rsidRPr="00EF3706">
        <w:rPr>
          <w:b/>
          <w:bCs/>
        </w:rPr>
        <w:t>Post-explotación</w:t>
      </w:r>
      <w:proofErr w:type="spellEnd"/>
      <w:r w:rsidRPr="00EF3706">
        <w:rPr>
          <w:b/>
          <w:bCs/>
        </w:rPr>
        <w:t>:</w:t>
      </w:r>
      <w:r w:rsidRPr="00EF3706">
        <w:t> Evaluación de impacto</w:t>
      </w:r>
    </w:p>
    <w:p w14:paraId="53CF23D1" w14:textId="77777777" w:rsidR="00EF3706" w:rsidRPr="00EF3706" w:rsidRDefault="00EF3706" w:rsidP="00EF3706">
      <w:pPr>
        <w:numPr>
          <w:ilvl w:val="0"/>
          <w:numId w:val="22"/>
        </w:numPr>
      </w:pPr>
      <w:proofErr w:type="spellStart"/>
      <w:r w:rsidRPr="00EF3706">
        <w:rPr>
          <w:b/>
          <w:bCs/>
        </w:rPr>
        <w:t>Reporting</w:t>
      </w:r>
      <w:proofErr w:type="spellEnd"/>
      <w:r w:rsidRPr="00EF3706">
        <w:rPr>
          <w:b/>
          <w:bCs/>
        </w:rPr>
        <w:t>:</w:t>
      </w:r>
      <w:r w:rsidRPr="00EF3706">
        <w:t> Recomendaciones específicas</w:t>
      </w:r>
    </w:p>
    <w:p w14:paraId="4C9DFE30" w14:textId="77777777" w:rsidR="00EF3706" w:rsidRPr="00EF3706" w:rsidRDefault="00EF3706" w:rsidP="00EF3706">
      <w:r w:rsidRPr="00EF3706">
        <w:rPr>
          <w:b/>
          <w:bCs/>
        </w:rPr>
        <w:t>Frecuencia recomendada:</w:t>
      </w:r>
    </w:p>
    <w:p w14:paraId="642D5B8A" w14:textId="77777777" w:rsidR="00EF3706" w:rsidRPr="00EF3706" w:rsidRDefault="00EF3706" w:rsidP="00EF3706">
      <w:pPr>
        <w:numPr>
          <w:ilvl w:val="0"/>
          <w:numId w:val="23"/>
        </w:numPr>
      </w:pPr>
      <w:r w:rsidRPr="00EF3706">
        <w:rPr>
          <w:b/>
          <w:bCs/>
        </w:rPr>
        <w:t>Externa:</w:t>
      </w:r>
      <w:r w:rsidRPr="00EF3706">
        <w:t> Trimestral o ante cambios significativos</w:t>
      </w:r>
    </w:p>
    <w:p w14:paraId="3B1DB0BF" w14:textId="77777777" w:rsidR="00EF3706" w:rsidRPr="00EF3706" w:rsidRDefault="00EF3706" w:rsidP="00EF3706">
      <w:pPr>
        <w:numPr>
          <w:ilvl w:val="0"/>
          <w:numId w:val="23"/>
        </w:numPr>
      </w:pPr>
      <w:r w:rsidRPr="00EF3706">
        <w:rPr>
          <w:b/>
          <w:bCs/>
        </w:rPr>
        <w:t>Interna:</w:t>
      </w:r>
      <w:r w:rsidRPr="00EF3706">
        <w:t> Semestral</w:t>
      </w:r>
    </w:p>
    <w:p w14:paraId="7D1273A3" w14:textId="77777777" w:rsidR="00EF3706" w:rsidRPr="00EF3706" w:rsidRDefault="00EF3706" w:rsidP="00EF3706">
      <w:pPr>
        <w:numPr>
          <w:ilvl w:val="0"/>
          <w:numId w:val="23"/>
        </w:numPr>
      </w:pPr>
      <w:r w:rsidRPr="00EF3706">
        <w:rPr>
          <w:b/>
          <w:bCs/>
        </w:rPr>
        <w:t>Aplicaciones web:</w:t>
      </w:r>
      <w:r w:rsidRPr="00EF3706">
        <w:t xml:space="preserve"> Con cada </w:t>
      </w:r>
      <w:proofErr w:type="spellStart"/>
      <w:r w:rsidRPr="00EF3706">
        <w:t>release</w:t>
      </w:r>
      <w:proofErr w:type="spellEnd"/>
      <w:r w:rsidRPr="00EF3706">
        <w:t xml:space="preserve"> mayor</w:t>
      </w:r>
    </w:p>
    <w:p w14:paraId="257A7C4B" w14:textId="5CEC385A" w:rsidR="00EF3706" w:rsidRPr="00EF3706" w:rsidRDefault="00EF3706" w:rsidP="00EF3706">
      <w:pPr>
        <w:numPr>
          <w:ilvl w:val="0"/>
          <w:numId w:val="23"/>
        </w:numPr>
      </w:pPr>
      <w:r w:rsidRPr="00EF3706">
        <w:rPr>
          <w:b/>
          <w:bCs/>
        </w:rPr>
        <w:t>Red Team:</w:t>
      </w:r>
      <w:r w:rsidRPr="00EF3706">
        <w:t> Anual para organizaciones maduras</w:t>
      </w:r>
    </w:p>
    <w:p w14:paraId="66FF05C9" w14:textId="77777777" w:rsidR="00EF3706" w:rsidRPr="00EF3706" w:rsidRDefault="00EF3706" w:rsidP="00EF3706">
      <w:pPr>
        <w:rPr>
          <w:b/>
          <w:bCs/>
        </w:rPr>
      </w:pPr>
      <w:r w:rsidRPr="00EF3706">
        <w:rPr>
          <w:b/>
          <w:bCs/>
        </w:rPr>
        <w:t>7. Cumplimiento Normativo y Marcos de Referencia</w:t>
      </w:r>
    </w:p>
    <w:p w14:paraId="608DE73B" w14:textId="77777777" w:rsidR="00EF3706" w:rsidRPr="00EF3706" w:rsidRDefault="00EF3706" w:rsidP="00EF3706">
      <w:pPr>
        <w:rPr>
          <w:b/>
          <w:bCs/>
        </w:rPr>
      </w:pPr>
      <w:r w:rsidRPr="00EF3706">
        <w:rPr>
          <w:b/>
          <w:bCs/>
        </w:rPr>
        <w:t>7.1. Regulaciones por Sector</w:t>
      </w:r>
    </w:p>
    <w:p w14:paraId="3EEC9BE6" w14:textId="77777777" w:rsidR="00EF3706" w:rsidRPr="00EF3706" w:rsidRDefault="00EF3706" w:rsidP="00EF3706">
      <w:r w:rsidRPr="00EF3706">
        <w:rPr>
          <w:b/>
          <w:bCs/>
        </w:rPr>
        <w:t>Financiero (GLBA, SOX, PCI DSS):</w:t>
      </w:r>
    </w:p>
    <w:p w14:paraId="16259BC0" w14:textId="77777777" w:rsidR="00EF3706" w:rsidRPr="00EF3706" w:rsidRDefault="00EF3706" w:rsidP="00EF3706">
      <w:pPr>
        <w:numPr>
          <w:ilvl w:val="0"/>
          <w:numId w:val="24"/>
        </w:numPr>
      </w:pPr>
      <w:r w:rsidRPr="00EF3706">
        <w:rPr>
          <w:b/>
          <w:bCs/>
        </w:rPr>
        <w:t>PCI DSS v4.0 (2024):</w:t>
      </w:r>
      <w:r w:rsidRPr="00EF3706">
        <w:t xml:space="preserve"> Nuevos requisitos para autenticación </w:t>
      </w:r>
      <w:proofErr w:type="spellStart"/>
      <w:r w:rsidRPr="00EF3706">
        <w:t>multifactor</w:t>
      </w:r>
      <w:proofErr w:type="spellEnd"/>
    </w:p>
    <w:p w14:paraId="3BD4DC62" w14:textId="77777777" w:rsidR="00EF3706" w:rsidRPr="00EF3706" w:rsidRDefault="00EF3706" w:rsidP="00EF3706">
      <w:pPr>
        <w:numPr>
          <w:ilvl w:val="0"/>
          <w:numId w:val="24"/>
        </w:numPr>
      </w:pPr>
      <w:r w:rsidRPr="00EF3706">
        <w:rPr>
          <w:b/>
          <w:bCs/>
        </w:rPr>
        <w:t>Penalidades:</w:t>
      </w:r>
      <w:r w:rsidRPr="00EF3706">
        <w:t> Hasta $100,000 mensuales por incumplimiento</w:t>
      </w:r>
    </w:p>
    <w:p w14:paraId="701767F3" w14:textId="77777777" w:rsidR="00EF3706" w:rsidRPr="00EF3706" w:rsidRDefault="00EF3706" w:rsidP="00EF3706">
      <w:pPr>
        <w:numPr>
          <w:ilvl w:val="0"/>
          <w:numId w:val="24"/>
        </w:numPr>
      </w:pPr>
      <w:r w:rsidRPr="00EF3706">
        <w:rPr>
          <w:b/>
          <w:bCs/>
        </w:rPr>
        <w:t>Auditorías:</w:t>
      </w:r>
      <w:r w:rsidRPr="00EF3706">
        <w:t> Anuales por QSA certificado</w:t>
      </w:r>
    </w:p>
    <w:p w14:paraId="4CFBD900" w14:textId="77777777" w:rsidR="00EF3706" w:rsidRPr="00EF3706" w:rsidRDefault="00EF3706" w:rsidP="00EF3706">
      <w:r w:rsidRPr="00EF3706">
        <w:rPr>
          <w:b/>
          <w:bCs/>
        </w:rPr>
        <w:t>Salud (HIPAA):</w:t>
      </w:r>
    </w:p>
    <w:p w14:paraId="74C0BB6D" w14:textId="77777777" w:rsidR="00EF3706" w:rsidRPr="00EF3706" w:rsidRDefault="00EF3706" w:rsidP="00EF3706">
      <w:pPr>
        <w:numPr>
          <w:ilvl w:val="0"/>
          <w:numId w:val="25"/>
        </w:numPr>
      </w:pPr>
      <w:r w:rsidRPr="00EF3706">
        <w:rPr>
          <w:b/>
          <w:bCs/>
        </w:rPr>
        <w:t>Regla de Seguridad:</w:t>
      </w:r>
      <w:r w:rsidRPr="00EF3706">
        <w:t> 54 requerimientos implementables</w:t>
      </w:r>
    </w:p>
    <w:p w14:paraId="20E32A0E" w14:textId="77777777" w:rsidR="00EF3706" w:rsidRPr="00EF3706" w:rsidRDefault="00EF3706" w:rsidP="00EF3706">
      <w:pPr>
        <w:numPr>
          <w:ilvl w:val="0"/>
          <w:numId w:val="25"/>
        </w:numPr>
      </w:pPr>
      <w:r w:rsidRPr="00EF3706">
        <w:rPr>
          <w:b/>
          <w:bCs/>
        </w:rPr>
        <w:t>Multas:</w:t>
      </w:r>
      <w:r w:rsidRPr="00EF3706">
        <w:t> $100 - $50,000 por violación</w:t>
      </w:r>
    </w:p>
    <w:p w14:paraId="45D10C77" w14:textId="77777777" w:rsidR="00EF3706" w:rsidRPr="00EF3706" w:rsidRDefault="00EF3706" w:rsidP="00EF3706">
      <w:pPr>
        <w:numPr>
          <w:ilvl w:val="0"/>
          <w:numId w:val="25"/>
        </w:numPr>
      </w:pPr>
      <w:r w:rsidRPr="00EF3706">
        <w:rPr>
          <w:b/>
          <w:bCs/>
        </w:rPr>
        <w:t>Reporte obligatorio:</w:t>
      </w:r>
      <w:r w:rsidRPr="00EF3706">
        <w:t> Notificación en 60 días máximo</w:t>
      </w:r>
    </w:p>
    <w:p w14:paraId="7FD7FF9A" w14:textId="77777777" w:rsidR="00EF3706" w:rsidRPr="00EF3706" w:rsidRDefault="00EF3706" w:rsidP="00EF3706">
      <w:r w:rsidRPr="00EF3706">
        <w:rPr>
          <w:b/>
          <w:bCs/>
        </w:rPr>
        <w:t>Privacidad (GDPR, CCPA, LGPD):</w:t>
      </w:r>
    </w:p>
    <w:p w14:paraId="1C75B700" w14:textId="77777777" w:rsidR="00EF3706" w:rsidRPr="00EF3706" w:rsidRDefault="00EF3706" w:rsidP="00EF3706">
      <w:pPr>
        <w:numPr>
          <w:ilvl w:val="0"/>
          <w:numId w:val="26"/>
        </w:numPr>
      </w:pPr>
      <w:r w:rsidRPr="00EF3706">
        <w:rPr>
          <w:b/>
          <w:bCs/>
        </w:rPr>
        <w:t>GDPR sanciones:</w:t>
      </w:r>
      <w:r w:rsidRPr="00EF3706">
        <w:t> 4% de facturación global o 20M€</w:t>
      </w:r>
    </w:p>
    <w:p w14:paraId="6AFA3ECF" w14:textId="77777777" w:rsidR="00EF3706" w:rsidRPr="00EF3706" w:rsidRDefault="00EF3706" w:rsidP="00EF3706">
      <w:pPr>
        <w:numPr>
          <w:ilvl w:val="0"/>
          <w:numId w:val="26"/>
        </w:numPr>
      </w:pPr>
      <w:r w:rsidRPr="00EF3706">
        <w:rPr>
          <w:b/>
          <w:bCs/>
        </w:rPr>
        <w:t>Derechos:</w:t>
      </w:r>
      <w:r w:rsidRPr="00EF3706">
        <w:t> Acceso, rectificación, eliminación, portabilidad</w:t>
      </w:r>
    </w:p>
    <w:p w14:paraId="1D4873CD" w14:textId="77777777" w:rsidR="00EF3706" w:rsidRPr="00EF3706" w:rsidRDefault="00EF3706" w:rsidP="00EF3706">
      <w:pPr>
        <w:numPr>
          <w:ilvl w:val="0"/>
          <w:numId w:val="26"/>
        </w:numPr>
      </w:pPr>
      <w:r w:rsidRPr="00EF3706">
        <w:rPr>
          <w:b/>
          <w:bCs/>
        </w:rPr>
        <w:t>DPO:</w:t>
      </w:r>
      <w:r w:rsidRPr="00EF3706">
        <w:t> Designación obligatoria para ciertas organizaciones</w:t>
      </w:r>
    </w:p>
    <w:p w14:paraId="02B907BE" w14:textId="77777777" w:rsidR="00EF3706" w:rsidRDefault="00EF3706">
      <w:pPr>
        <w:rPr>
          <w:b/>
          <w:bCs/>
        </w:rPr>
      </w:pPr>
      <w:r>
        <w:rPr>
          <w:b/>
          <w:bCs/>
        </w:rPr>
        <w:br w:type="page"/>
      </w:r>
    </w:p>
    <w:p w14:paraId="7F8F48D3" w14:textId="6D3AC589" w:rsidR="00EF3706" w:rsidRPr="00EF3706" w:rsidRDefault="00EF3706" w:rsidP="00EF3706">
      <w:pPr>
        <w:rPr>
          <w:b/>
          <w:bCs/>
        </w:rPr>
      </w:pPr>
      <w:r w:rsidRPr="00EF3706">
        <w:rPr>
          <w:b/>
          <w:bCs/>
        </w:rPr>
        <w:lastRenderedPageBreak/>
        <w:t>7.2. Marcos Internacionales</w:t>
      </w:r>
    </w:p>
    <w:p w14:paraId="36E9C030" w14:textId="77777777" w:rsidR="00EF3706" w:rsidRPr="00EF3706" w:rsidRDefault="00EF3706" w:rsidP="00EF3706">
      <w:r w:rsidRPr="00EF3706">
        <w:rPr>
          <w:b/>
          <w:bCs/>
        </w:rPr>
        <w:t xml:space="preserve">NIST </w:t>
      </w:r>
      <w:proofErr w:type="spellStart"/>
      <w:r w:rsidRPr="00EF3706">
        <w:rPr>
          <w:b/>
          <w:bCs/>
        </w:rPr>
        <w:t>Privacy</w:t>
      </w:r>
      <w:proofErr w:type="spellEnd"/>
      <w:r w:rsidRPr="00EF3706">
        <w:rPr>
          <w:b/>
          <w:bCs/>
        </w:rPr>
        <w:t xml:space="preserve"> Framework:</w:t>
      </w:r>
    </w:p>
    <w:p w14:paraId="407EBCE4" w14:textId="77777777" w:rsidR="00EF3706" w:rsidRPr="00EF3706" w:rsidRDefault="00EF3706" w:rsidP="00EF3706">
      <w:pPr>
        <w:numPr>
          <w:ilvl w:val="0"/>
          <w:numId w:val="27"/>
        </w:numPr>
      </w:pPr>
      <w:proofErr w:type="spellStart"/>
      <w:r w:rsidRPr="00EF3706">
        <w:rPr>
          <w:b/>
          <w:bCs/>
        </w:rPr>
        <w:t>Aligned</w:t>
      </w:r>
      <w:proofErr w:type="spellEnd"/>
      <w:r w:rsidRPr="00EF3706">
        <w:rPr>
          <w:b/>
          <w:bCs/>
        </w:rPr>
        <w:t xml:space="preserve"> con:</w:t>
      </w:r>
      <w:r w:rsidRPr="00EF3706">
        <w:t> GDPR, CCPA, ISO 27701</w:t>
      </w:r>
    </w:p>
    <w:p w14:paraId="59214D4B" w14:textId="77777777" w:rsidR="00EF3706" w:rsidRPr="00EF3706" w:rsidRDefault="00EF3706" w:rsidP="00EF3706">
      <w:pPr>
        <w:numPr>
          <w:ilvl w:val="0"/>
          <w:numId w:val="27"/>
        </w:numPr>
      </w:pPr>
      <w:r w:rsidRPr="00EF3706">
        <w:rPr>
          <w:b/>
          <w:bCs/>
        </w:rPr>
        <w:t>Componentes:</w:t>
      </w:r>
      <w:r w:rsidRPr="00EF3706">
        <w:t> Identificar, Gobernar, Controlar, Comunicar, Proteger</w:t>
      </w:r>
    </w:p>
    <w:p w14:paraId="6D9F279C" w14:textId="77777777" w:rsidR="00EF3706" w:rsidRPr="00EF3706" w:rsidRDefault="00EF3706" w:rsidP="00EF3706">
      <w:pPr>
        <w:numPr>
          <w:ilvl w:val="0"/>
          <w:numId w:val="27"/>
        </w:numPr>
      </w:pPr>
      <w:r w:rsidRPr="00EF3706">
        <w:rPr>
          <w:b/>
          <w:bCs/>
        </w:rPr>
        <w:t>Aplicación:</w:t>
      </w:r>
      <w:r w:rsidRPr="00EF3706">
        <w:t xml:space="preserve"> Complemento al </w:t>
      </w:r>
      <w:proofErr w:type="spellStart"/>
      <w:r w:rsidRPr="00EF3706">
        <w:t>Cybersecurity</w:t>
      </w:r>
      <w:proofErr w:type="spellEnd"/>
      <w:r w:rsidRPr="00EF3706">
        <w:t xml:space="preserve"> Framework</w:t>
      </w:r>
    </w:p>
    <w:p w14:paraId="0DBF850F" w14:textId="77777777" w:rsidR="00EF3706" w:rsidRPr="00EF3706" w:rsidRDefault="00EF3706" w:rsidP="00EF3706">
      <w:r w:rsidRPr="00EF3706">
        <w:rPr>
          <w:b/>
          <w:bCs/>
        </w:rPr>
        <w:t>ISO 27001 vs SOC 2:</w:t>
      </w:r>
    </w:p>
    <w:tbl>
      <w:tblPr>
        <w:tblStyle w:val="Tablanormal5"/>
        <w:tblW w:w="11280" w:type="dxa"/>
        <w:tblInd w:w="-1214" w:type="dxa"/>
        <w:tblLook w:val="04A0" w:firstRow="1" w:lastRow="0" w:firstColumn="1" w:lastColumn="0" w:noHBand="0" w:noVBand="1"/>
      </w:tblPr>
      <w:tblGrid>
        <w:gridCol w:w="2515"/>
        <w:gridCol w:w="5045"/>
        <w:gridCol w:w="3720"/>
      </w:tblGrid>
      <w:tr w:rsidR="00EF3706" w:rsidRPr="00EF3706" w14:paraId="7782D663" w14:textId="77777777" w:rsidTr="00EF37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4A3339" w14:textId="77777777" w:rsidR="00EF3706" w:rsidRPr="00EF3706" w:rsidRDefault="00EF3706" w:rsidP="00EF3706">
            <w:pPr>
              <w:spacing w:after="160" w:line="278" w:lineRule="auto"/>
            </w:pPr>
            <w:r w:rsidRPr="00EF3706">
              <w:t>Aspecto</w:t>
            </w:r>
          </w:p>
        </w:tc>
        <w:tc>
          <w:tcPr>
            <w:tcW w:w="0" w:type="auto"/>
            <w:hideMark/>
          </w:tcPr>
          <w:p w14:paraId="209BD119"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ISO 27001</w:t>
            </w:r>
          </w:p>
        </w:tc>
        <w:tc>
          <w:tcPr>
            <w:tcW w:w="0" w:type="auto"/>
            <w:hideMark/>
          </w:tcPr>
          <w:p w14:paraId="14B17930"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 xml:space="preserve">SOC 2 </w:t>
            </w:r>
            <w:proofErr w:type="spellStart"/>
            <w:r w:rsidRPr="00EF3706">
              <w:t>Type</w:t>
            </w:r>
            <w:proofErr w:type="spellEnd"/>
            <w:r w:rsidRPr="00EF3706">
              <w:t xml:space="preserve"> 2</w:t>
            </w:r>
          </w:p>
        </w:tc>
      </w:tr>
      <w:tr w:rsidR="00EF3706" w:rsidRPr="00EF3706" w14:paraId="30D71C28"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79DC1" w14:textId="77777777" w:rsidR="00EF3706" w:rsidRPr="00EF3706" w:rsidRDefault="00EF3706" w:rsidP="00EF3706">
            <w:pPr>
              <w:spacing w:after="160" w:line="278" w:lineRule="auto"/>
            </w:pPr>
            <w:r w:rsidRPr="00EF3706">
              <w:rPr>
                <w:b/>
                <w:bCs/>
              </w:rPr>
              <w:t>Alcance</w:t>
            </w:r>
          </w:p>
        </w:tc>
        <w:tc>
          <w:tcPr>
            <w:tcW w:w="0" w:type="auto"/>
            <w:hideMark/>
          </w:tcPr>
          <w:p w14:paraId="2F1BF6D1"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Global</w:t>
            </w:r>
          </w:p>
        </w:tc>
        <w:tc>
          <w:tcPr>
            <w:tcW w:w="0" w:type="auto"/>
            <w:hideMark/>
          </w:tcPr>
          <w:p w14:paraId="5ED87396"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 xml:space="preserve">Principalmente </w:t>
            </w:r>
            <w:proofErr w:type="gramStart"/>
            <w:r w:rsidRPr="00EF3706">
              <w:t>EEUU</w:t>
            </w:r>
            <w:proofErr w:type="gramEnd"/>
          </w:p>
        </w:tc>
      </w:tr>
      <w:tr w:rsidR="00EF3706" w:rsidRPr="00EF3706" w14:paraId="61FA1326"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475FFC21" w14:textId="77777777" w:rsidR="00EF3706" w:rsidRPr="00EF3706" w:rsidRDefault="00EF3706" w:rsidP="00EF3706">
            <w:pPr>
              <w:spacing w:after="160" w:line="278" w:lineRule="auto"/>
            </w:pPr>
            <w:r w:rsidRPr="00EF3706">
              <w:rPr>
                <w:b/>
                <w:bCs/>
              </w:rPr>
              <w:t>Certificación</w:t>
            </w:r>
          </w:p>
        </w:tc>
        <w:tc>
          <w:tcPr>
            <w:tcW w:w="0" w:type="auto"/>
            <w:hideMark/>
          </w:tcPr>
          <w:p w14:paraId="48585069"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Sí</w:t>
            </w:r>
          </w:p>
        </w:tc>
        <w:tc>
          <w:tcPr>
            <w:tcW w:w="0" w:type="auto"/>
            <w:hideMark/>
          </w:tcPr>
          <w:p w14:paraId="7F119E7D"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Reporte de auditoría</w:t>
            </w:r>
          </w:p>
        </w:tc>
      </w:tr>
      <w:tr w:rsidR="00EF3706" w:rsidRPr="00EF3706" w14:paraId="02862D24"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D8ED1" w14:textId="77777777" w:rsidR="00EF3706" w:rsidRPr="00EF3706" w:rsidRDefault="00EF3706" w:rsidP="00EF3706">
            <w:pPr>
              <w:spacing w:after="160" w:line="278" w:lineRule="auto"/>
            </w:pPr>
            <w:r w:rsidRPr="00EF3706">
              <w:rPr>
                <w:b/>
                <w:bCs/>
              </w:rPr>
              <w:t>Duración</w:t>
            </w:r>
          </w:p>
        </w:tc>
        <w:tc>
          <w:tcPr>
            <w:tcW w:w="0" w:type="auto"/>
            <w:hideMark/>
          </w:tcPr>
          <w:p w14:paraId="701CC4FC"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3 años con auditorías anuales</w:t>
            </w:r>
          </w:p>
        </w:tc>
        <w:tc>
          <w:tcPr>
            <w:tcW w:w="0" w:type="auto"/>
            <w:hideMark/>
          </w:tcPr>
          <w:p w14:paraId="1ABDE851"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Reporte anual</w:t>
            </w:r>
          </w:p>
        </w:tc>
      </w:tr>
      <w:tr w:rsidR="00EF3706" w:rsidRPr="00EF3706" w14:paraId="0D74CAB2"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707E7D04" w14:textId="77777777" w:rsidR="00EF3706" w:rsidRPr="00EF3706" w:rsidRDefault="00EF3706" w:rsidP="00EF3706">
            <w:pPr>
              <w:spacing w:after="160" w:line="278" w:lineRule="auto"/>
            </w:pPr>
            <w:r w:rsidRPr="00EF3706">
              <w:rPr>
                <w:b/>
                <w:bCs/>
              </w:rPr>
              <w:t>Costo</w:t>
            </w:r>
          </w:p>
        </w:tc>
        <w:tc>
          <w:tcPr>
            <w:tcW w:w="0" w:type="auto"/>
            <w:hideMark/>
          </w:tcPr>
          <w:p w14:paraId="3F8EF279"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$15,000 - $100,000+</w:t>
            </w:r>
          </w:p>
        </w:tc>
        <w:tc>
          <w:tcPr>
            <w:tcW w:w="0" w:type="auto"/>
            <w:hideMark/>
          </w:tcPr>
          <w:p w14:paraId="69F8EBA3"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$20,000 - $80,000</w:t>
            </w:r>
          </w:p>
        </w:tc>
      </w:tr>
    </w:tbl>
    <w:p w14:paraId="3B11913A" w14:textId="77777777" w:rsidR="00EF3706" w:rsidRPr="00EF3706" w:rsidRDefault="00EF3706" w:rsidP="00EF3706">
      <w:pPr>
        <w:rPr>
          <w:b/>
          <w:bCs/>
        </w:rPr>
      </w:pPr>
      <w:r w:rsidRPr="00EF3706">
        <w:rPr>
          <w:b/>
          <w:bCs/>
        </w:rPr>
        <w:t>8. Caso Práctico: Análisis de Incidente Real</w:t>
      </w:r>
    </w:p>
    <w:p w14:paraId="2BFD39B6" w14:textId="77777777" w:rsidR="00EF3706" w:rsidRPr="00EF3706" w:rsidRDefault="00EF3706" w:rsidP="00EF3706">
      <w:pPr>
        <w:rPr>
          <w:b/>
          <w:bCs/>
        </w:rPr>
      </w:pPr>
      <w:r w:rsidRPr="00EF3706">
        <w:rPr>
          <w:b/>
          <w:bCs/>
        </w:rPr>
        <w:t>8.1. Contexto de la Organización</w:t>
      </w:r>
    </w:p>
    <w:p w14:paraId="2C9BB437" w14:textId="77777777" w:rsidR="00EF3706" w:rsidRPr="00EF3706" w:rsidRDefault="00EF3706" w:rsidP="00EF3706">
      <w:pPr>
        <w:numPr>
          <w:ilvl w:val="0"/>
          <w:numId w:val="28"/>
        </w:numPr>
      </w:pPr>
      <w:r w:rsidRPr="00EF3706">
        <w:rPr>
          <w:b/>
          <w:bCs/>
        </w:rPr>
        <w:t>Sector:</w:t>
      </w:r>
      <w:r w:rsidRPr="00EF3706">
        <w:t> Servicios financieros</w:t>
      </w:r>
    </w:p>
    <w:p w14:paraId="6C5D6530" w14:textId="77777777" w:rsidR="00EF3706" w:rsidRPr="00EF3706" w:rsidRDefault="00EF3706" w:rsidP="00EF3706">
      <w:pPr>
        <w:numPr>
          <w:ilvl w:val="0"/>
          <w:numId w:val="28"/>
        </w:numPr>
      </w:pPr>
      <w:r w:rsidRPr="00EF3706">
        <w:rPr>
          <w:b/>
          <w:bCs/>
        </w:rPr>
        <w:t>Tamaño:</w:t>
      </w:r>
      <w:r w:rsidRPr="00EF3706">
        <w:t> 2,500 empleados, presencia en 15 países</w:t>
      </w:r>
    </w:p>
    <w:p w14:paraId="55FFE004" w14:textId="77777777" w:rsidR="00EF3706" w:rsidRPr="00EF3706" w:rsidRDefault="00EF3706" w:rsidP="00EF3706">
      <w:pPr>
        <w:numPr>
          <w:ilvl w:val="0"/>
          <w:numId w:val="28"/>
        </w:numPr>
      </w:pPr>
      <w:r w:rsidRPr="00EF3706">
        <w:rPr>
          <w:b/>
          <w:bCs/>
        </w:rPr>
        <w:t>Madurez de seguridad:</w:t>
      </w:r>
      <w:r w:rsidRPr="00EF3706">
        <w:t> Nivel intermedio (evaluación previa)</w:t>
      </w:r>
    </w:p>
    <w:p w14:paraId="5441E3C7" w14:textId="77777777" w:rsidR="00EF3706" w:rsidRPr="00EF3706" w:rsidRDefault="00EF3706" w:rsidP="00EF3706">
      <w:pPr>
        <w:rPr>
          <w:b/>
          <w:bCs/>
        </w:rPr>
      </w:pPr>
      <w:r w:rsidRPr="00EF3706">
        <w:rPr>
          <w:b/>
          <w:bCs/>
        </w:rPr>
        <w:t>8.2. Cronología del Incidente</w:t>
      </w:r>
    </w:p>
    <w:p w14:paraId="015ED4F5" w14:textId="77777777" w:rsidR="00EF3706" w:rsidRDefault="00EF3706" w:rsidP="00EF3706">
      <w:r>
        <w:t>Día 1 (09:15): Empleado abre adjunto de email de phishing</w:t>
      </w:r>
    </w:p>
    <w:p w14:paraId="2E1C6078" w14:textId="77777777" w:rsidR="00EF3706" w:rsidRDefault="00EF3706" w:rsidP="00EF3706">
      <w:r>
        <w:t>Día 1 (09:22): Ejecución de macro maliciosa en documento Word</w:t>
      </w:r>
    </w:p>
    <w:p w14:paraId="11ADAE8B" w14:textId="77777777" w:rsidR="00EF3706" w:rsidRDefault="00EF3706" w:rsidP="00EF3706">
      <w:r>
        <w:t>Día 1 (09:30 - 14:00): Movimiento lateral mediante Pass-the-Hash</w:t>
      </w:r>
    </w:p>
    <w:p w14:paraId="4F0DCC65" w14:textId="77777777" w:rsidR="00EF3706" w:rsidRDefault="00EF3706" w:rsidP="00EF3706">
      <w:r>
        <w:t>Día 1 (14:15): Exfiltración inicial de 2GB de datos</w:t>
      </w:r>
    </w:p>
    <w:p w14:paraId="5F67223B" w14:textId="77777777" w:rsidR="00EF3706" w:rsidRDefault="00EF3706" w:rsidP="00EF3706">
      <w:r>
        <w:t xml:space="preserve">Día 1 (18:30): Activación de </w:t>
      </w:r>
      <w:proofErr w:type="spellStart"/>
      <w:r>
        <w:t>ransomware</w:t>
      </w:r>
      <w:proofErr w:type="spellEnd"/>
      <w:r>
        <w:t xml:space="preserve"> en servidores críticos</w:t>
      </w:r>
    </w:p>
    <w:p w14:paraId="12992A5F" w14:textId="77777777" w:rsidR="00EF3706" w:rsidRDefault="00EF3706" w:rsidP="00EF3706">
      <w:r>
        <w:t>Día 1 (19:00): Notificación al SOC</w:t>
      </w:r>
    </w:p>
    <w:p w14:paraId="18FB386F" w14:textId="77777777" w:rsidR="00EF3706" w:rsidRDefault="00EF3706" w:rsidP="00EF3706">
      <w:r>
        <w:t>Día 2 (01:00): Contención completa</w:t>
      </w:r>
    </w:p>
    <w:p w14:paraId="0914342E" w14:textId="78B0BD75" w:rsidR="00EF3706" w:rsidRDefault="00EF3706" w:rsidP="00EF3706">
      <w:r>
        <w:t>Día 2 - 7: Recuperación y análisis forense</w:t>
      </w:r>
    </w:p>
    <w:p w14:paraId="3D4CCF0E" w14:textId="77777777" w:rsidR="00EF3706" w:rsidRDefault="00EF3706" w:rsidP="00EF3706"/>
    <w:p w14:paraId="0A4ECD08" w14:textId="77777777" w:rsidR="00EF3706" w:rsidRPr="00EF3706" w:rsidRDefault="00EF3706" w:rsidP="00EF3706">
      <w:pPr>
        <w:rPr>
          <w:b/>
          <w:bCs/>
        </w:rPr>
      </w:pPr>
      <w:r w:rsidRPr="00EF3706">
        <w:rPr>
          <w:b/>
          <w:bCs/>
        </w:rPr>
        <w:lastRenderedPageBreak/>
        <w:t>8.3. Análisis de Causa Raíz</w:t>
      </w:r>
    </w:p>
    <w:p w14:paraId="0C1C53EC" w14:textId="77777777" w:rsidR="00EF3706" w:rsidRPr="00EF3706" w:rsidRDefault="00EF3706" w:rsidP="00EF3706">
      <w:pPr>
        <w:numPr>
          <w:ilvl w:val="0"/>
          <w:numId w:val="29"/>
        </w:numPr>
      </w:pPr>
      <w:r w:rsidRPr="00EF3706">
        <w:rPr>
          <w:b/>
          <w:bCs/>
        </w:rPr>
        <w:t>Control técnico insuficiente:</w:t>
      </w:r>
    </w:p>
    <w:p w14:paraId="35CC3810" w14:textId="77777777" w:rsidR="00EF3706" w:rsidRPr="00EF3706" w:rsidRDefault="00EF3706" w:rsidP="00EF3706">
      <w:pPr>
        <w:numPr>
          <w:ilvl w:val="1"/>
          <w:numId w:val="29"/>
        </w:numPr>
      </w:pPr>
      <w:r w:rsidRPr="00EF3706">
        <w:t>Macros de Office habilitadas por defecto</w:t>
      </w:r>
    </w:p>
    <w:p w14:paraId="768F818B" w14:textId="77777777" w:rsidR="00EF3706" w:rsidRPr="00EF3706" w:rsidRDefault="00EF3706" w:rsidP="00EF3706">
      <w:pPr>
        <w:numPr>
          <w:ilvl w:val="1"/>
          <w:numId w:val="29"/>
        </w:numPr>
      </w:pPr>
      <w:r w:rsidRPr="00EF3706">
        <w:t>Segmentación de red inadecuada</w:t>
      </w:r>
    </w:p>
    <w:p w14:paraId="7A69B97D" w14:textId="77777777" w:rsidR="00EF3706" w:rsidRPr="00EF3706" w:rsidRDefault="00EF3706" w:rsidP="00EF3706">
      <w:pPr>
        <w:numPr>
          <w:ilvl w:val="1"/>
          <w:numId w:val="29"/>
        </w:numPr>
      </w:pPr>
      <w:r w:rsidRPr="00EF3706">
        <w:t>Falta de MFA en sistemas internos</w:t>
      </w:r>
    </w:p>
    <w:p w14:paraId="44FDE453" w14:textId="77777777" w:rsidR="00EF3706" w:rsidRPr="00EF3706" w:rsidRDefault="00EF3706" w:rsidP="00EF3706">
      <w:pPr>
        <w:numPr>
          <w:ilvl w:val="0"/>
          <w:numId w:val="29"/>
        </w:numPr>
      </w:pPr>
      <w:r w:rsidRPr="00EF3706">
        <w:rPr>
          <w:b/>
          <w:bCs/>
        </w:rPr>
        <w:t>Procesos deficientes:</w:t>
      </w:r>
    </w:p>
    <w:p w14:paraId="5B2D1DFD" w14:textId="77777777" w:rsidR="00EF3706" w:rsidRPr="00EF3706" w:rsidRDefault="00EF3706" w:rsidP="00EF3706">
      <w:pPr>
        <w:numPr>
          <w:ilvl w:val="1"/>
          <w:numId w:val="29"/>
        </w:numPr>
      </w:pPr>
      <w:r w:rsidRPr="00EF3706">
        <w:t>Programa de concientización sin simulacros recientes</w:t>
      </w:r>
    </w:p>
    <w:p w14:paraId="6CE46AF1" w14:textId="77777777" w:rsidR="00EF3706" w:rsidRPr="00EF3706" w:rsidRDefault="00EF3706" w:rsidP="00EF3706">
      <w:pPr>
        <w:numPr>
          <w:ilvl w:val="1"/>
          <w:numId w:val="29"/>
        </w:numPr>
      </w:pPr>
      <w:r w:rsidRPr="00EF3706">
        <w:t>Plan de respuesta a incidentes desactualizado</w:t>
      </w:r>
    </w:p>
    <w:p w14:paraId="11E79F4F" w14:textId="77777777" w:rsidR="00EF3706" w:rsidRPr="00EF3706" w:rsidRDefault="00EF3706" w:rsidP="00EF3706">
      <w:pPr>
        <w:numPr>
          <w:ilvl w:val="1"/>
          <w:numId w:val="29"/>
        </w:numPr>
      </w:pPr>
      <w:proofErr w:type="spellStart"/>
      <w:r w:rsidRPr="00EF3706">
        <w:t>Backup</w:t>
      </w:r>
      <w:proofErr w:type="spellEnd"/>
      <w:r w:rsidRPr="00EF3706">
        <w:t xml:space="preserve"> sin pruebas de restauración regulares</w:t>
      </w:r>
    </w:p>
    <w:p w14:paraId="7DD741A2" w14:textId="77777777" w:rsidR="00EF3706" w:rsidRPr="00EF3706" w:rsidRDefault="00EF3706" w:rsidP="00EF3706">
      <w:pPr>
        <w:numPr>
          <w:ilvl w:val="0"/>
          <w:numId w:val="29"/>
        </w:numPr>
      </w:pPr>
      <w:r w:rsidRPr="00EF3706">
        <w:rPr>
          <w:b/>
          <w:bCs/>
        </w:rPr>
        <w:t>Factores humanos:</w:t>
      </w:r>
    </w:p>
    <w:p w14:paraId="45FDDCF0" w14:textId="77777777" w:rsidR="00EF3706" w:rsidRPr="00EF3706" w:rsidRDefault="00EF3706" w:rsidP="00EF3706">
      <w:pPr>
        <w:numPr>
          <w:ilvl w:val="1"/>
          <w:numId w:val="29"/>
        </w:numPr>
      </w:pPr>
      <w:r w:rsidRPr="00EF3706">
        <w:t>Falta de sospecha en comunicaciones aparentemente legítimas</w:t>
      </w:r>
    </w:p>
    <w:p w14:paraId="3711AB0B" w14:textId="77777777" w:rsidR="00EF3706" w:rsidRPr="00EF3706" w:rsidRDefault="00EF3706" w:rsidP="00EF3706">
      <w:pPr>
        <w:numPr>
          <w:ilvl w:val="1"/>
          <w:numId w:val="29"/>
        </w:numPr>
      </w:pPr>
      <w:r w:rsidRPr="00EF3706">
        <w:t>Presión por responder rápidamente a "solicitud ejecutiva"</w:t>
      </w:r>
    </w:p>
    <w:tbl>
      <w:tblPr>
        <w:tblStyle w:val="Tablanormal3"/>
        <w:tblpPr w:leftFromText="141" w:rightFromText="141" w:vertAnchor="text" w:horzAnchor="margin" w:tblpXSpec="center" w:tblpY="362"/>
        <w:tblW w:w="11280" w:type="dxa"/>
        <w:tblLook w:val="04A0" w:firstRow="1" w:lastRow="0" w:firstColumn="1" w:lastColumn="0" w:noHBand="0" w:noVBand="1"/>
      </w:tblPr>
      <w:tblGrid>
        <w:gridCol w:w="4723"/>
        <w:gridCol w:w="6557"/>
      </w:tblGrid>
      <w:tr w:rsidR="00EF3706" w:rsidRPr="00EF3706" w14:paraId="26F86208" w14:textId="77777777" w:rsidTr="00EF37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B9D71A" w14:textId="77777777" w:rsidR="00EF3706" w:rsidRPr="00EF3706" w:rsidRDefault="00EF3706" w:rsidP="00EF3706">
            <w:pPr>
              <w:spacing w:after="160" w:line="278" w:lineRule="auto"/>
            </w:pPr>
            <w:r w:rsidRPr="00EF3706">
              <w:t>Categoría</w:t>
            </w:r>
          </w:p>
        </w:tc>
        <w:tc>
          <w:tcPr>
            <w:tcW w:w="0" w:type="auto"/>
            <w:hideMark/>
          </w:tcPr>
          <w:p w14:paraId="657DD244" w14:textId="77777777" w:rsidR="00EF3706" w:rsidRPr="00EF3706" w:rsidRDefault="00EF3706" w:rsidP="00EF3706">
            <w:pPr>
              <w:spacing w:after="160" w:line="278" w:lineRule="auto"/>
              <w:cnfStyle w:val="100000000000" w:firstRow="1" w:lastRow="0" w:firstColumn="0" w:lastColumn="0" w:oddVBand="0" w:evenVBand="0" w:oddHBand="0" w:evenHBand="0" w:firstRowFirstColumn="0" w:firstRowLastColumn="0" w:lastRowFirstColumn="0" w:lastRowLastColumn="0"/>
            </w:pPr>
            <w:r w:rsidRPr="00EF3706">
              <w:t>Coste Estimado</w:t>
            </w:r>
          </w:p>
        </w:tc>
      </w:tr>
      <w:tr w:rsidR="00EF3706" w:rsidRPr="00EF3706" w14:paraId="1F4CDED1"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592E4" w14:textId="77777777" w:rsidR="00EF3706" w:rsidRPr="00EF3706" w:rsidRDefault="00EF3706" w:rsidP="00EF3706">
            <w:pPr>
              <w:spacing w:after="160" w:line="278" w:lineRule="auto"/>
            </w:pPr>
            <w:r w:rsidRPr="00EF3706">
              <w:t>Interrupción operativa</w:t>
            </w:r>
          </w:p>
        </w:tc>
        <w:tc>
          <w:tcPr>
            <w:tcW w:w="0" w:type="auto"/>
            <w:hideMark/>
          </w:tcPr>
          <w:p w14:paraId="19710155"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$1.2M (5 días de transacciones perdidas)</w:t>
            </w:r>
          </w:p>
        </w:tc>
      </w:tr>
      <w:tr w:rsidR="00EF3706" w:rsidRPr="00EF3706" w14:paraId="7992559E"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630CAF98" w14:textId="77777777" w:rsidR="00EF3706" w:rsidRPr="00EF3706" w:rsidRDefault="00EF3706" w:rsidP="00EF3706">
            <w:pPr>
              <w:spacing w:after="160" w:line="278" w:lineRule="auto"/>
            </w:pPr>
            <w:r w:rsidRPr="00EF3706">
              <w:t>Recuperación técnica</w:t>
            </w:r>
          </w:p>
        </w:tc>
        <w:tc>
          <w:tcPr>
            <w:tcW w:w="0" w:type="auto"/>
            <w:hideMark/>
          </w:tcPr>
          <w:p w14:paraId="78B958D8"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$350K (servicios externos, hardware)</w:t>
            </w:r>
          </w:p>
        </w:tc>
      </w:tr>
      <w:tr w:rsidR="00EF3706" w:rsidRPr="00EF3706" w14:paraId="49A033F5"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B980A" w14:textId="77777777" w:rsidR="00EF3706" w:rsidRPr="00EF3706" w:rsidRDefault="00EF3706" w:rsidP="00EF3706">
            <w:pPr>
              <w:spacing w:after="160" w:line="278" w:lineRule="auto"/>
            </w:pPr>
            <w:r w:rsidRPr="00EF3706">
              <w:t>Multas regulatorias</w:t>
            </w:r>
          </w:p>
        </w:tc>
        <w:tc>
          <w:tcPr>
            <w:tcW w:w="0" w:type="auto"/>
            <w:hideMark/>
          </w:tcPr>
          <w:p w14:paraId="5234AB65"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$800K (violación de GDPR)</w:t>
            </w:r>
          </w:p>
        </w:tc>
      </w:tr>
      <w:tr w:rsidR="00EF3706" w:rsidRPr="00EF3706" w14:paraId="2016275C"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21F617EC" w14:textId="77777777" w:rsidR="00EF3706" w:rsidRPr="00EF3706" w:rsidRDefault="00EF3706" w:rsidP="00EF3706">
            <w:pPr>
              <w:spacing w:after="160" w:line="278" w:lineRule="auto"/>
            </w:pPr>
            <w:r w:rsidRPr="00EF3706">
              <w:t>Costes legales</w:t>
            </w:r>
          </w:p>
        </w:tc>
        <w:tc>
          <w:tcPr>
            <w:tcW w:w="0" w:type="auto"/>
            <w:hideMark/>
          </w:tcPr>
          <w:p w14:paraId="79006B02"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$250K</w:t>
            </w:r>
          </w:p>
        </w:tc>
      </w:tr>
      <w:tr w:rsidR="00EF3706" w:rsidRPr="00EF3706" w14:paraId="3975BEA9"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0C32D" w14:textId="77777777" w:rsidR="00EF3706" w:rsidRPr="00EF3706" w:rsidRDefault="00EF3706" w:rsidP="00EF3706">
            <w:pPr>
              <w:spacing w:after="160" w:line="278" w:lineRule="auto"/>
            </w:pPr>
            <w:r w:rsidRPr="00EF3706">
              <w:t>Pérdida reputacional</w:t>
            </w:r>
          </w:p>
        </w:tc>
        <w:tc>
          <w:tcPr>
            <w:tcW w:w="0" w:type="auto"/>
            <w:hideMark/>
          </w:tcPr>
          <w:p w14:paraId="0B7C4528"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t>$3.5M (valoración de marca)</w:t>
            </w:r>
          </w:p>
        </w:tc>
      </w:tr>
      <w:tr w:rsidR="00EF3706" w:rsidRPr="00EF3706" w14:paraId="092F6EF5" w14:textId="77777777" w:rsidTr="00EF3706">
        <w:tc>
          <w:tcPr>
            <w:cnfStyle w:val="001000000000" w:firstRow="0" w:lastRow="0" w:firstColumn="1" w:lastColumn="0" w:oddVBand="0" w:evenVBand="0" w:oddHBand="0" w:evenHBand="0" w:firstRowFirstColumn="0" w:firstRowLastColumn="0" w:lastRowFirstColumn="0" w:lastRowLastColumn="0"/>
            <w:tcW w:w="0" w:type="auto"/>
            <w:hideMark/>
          </w:tcPr>
          <w:p w14:paraId="75203CE5" w14:textId="77777777" w:rsidR="00EF3706" w:rsidRPr="00EF3706" w:rsidRDefault="00EF3706" w:rsidP="00EF3706">
            <w:pPr>
              <w:spacing w:after="160" w:line="278" w:lineRule="auto"/>
            </w:pPr>
            <w:r w:rsidRPr="00EF3706">
              <w:t>Rescate (no pagado)</w:t>
            </w:r>
          </w:p>
        </w:tc>
        <w:tc>
          <w:tcPr>
            <w:tcW w:w="0" w:type="auto"/>
            <w:hideMark/>
          </w:tcPr>
          <w:p w14:paraId="70CD25C8" w14:textId="77777777" w:rsidR="00EF3706" w:rsidRPr="00EF3706" w:rsidRDefault="00EF3706" w:rsidP="00EF3706">
            <w:pPr>
              <w:spacing w:after="160" w:line="278" w:lineRule="auto"/>
              <w:cnfStyle w:val="000000000000" w:firstRow="0" w:lastRow="0" w:firstColumn="0" w:lastColumn="0" w:oddVBand="0" w:evenVBand="0" w:oddHBand="0" w:evenHBand="0" w:firstRowFirstColumn="0" w:firstRowLastColumn="0" w:lastRowFirstColumn="0" w:lastRowLastColumn="0"/>
            </w:pPr>
            <w:r w:rsidRPr="00EF3706">
              <w:t>$5M solicitados</w:t>
            </w:r>
          </w:p>
        </w:tc>
      </w:tr>
      <w:tr w:rsidR="00EF3706" w:rsidRPr="00EF3706" w14:paraId="6DADE4B9" w14:textId="77777777" w:rsidTr="00EF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065DF" w14:textId="77777777" w:rsidR="00EF3706" w:rsidRPr="00EF3706" w:rsidRDefault="00EF3706" w:rsidP="00EF3706">
            <w:pPr>
              <w:spacing w:after="160" w:line="278" w:lineRule="auto"/>
            </w:pPr>
            <w:r w:rsidRPr="00EF3706">
              <w:t>TOTAL</w:t>
            </w:r>
          </w:p>
        </w:tc>
        <w:tc>
          <w:tcPr>
            <w:tcW w:w="0" w:type="auto"/>
            <w:hideMark/>
          </w:tcPr>
          <w:p w14:paraId="1F11170C" w14:textId="77777777" w:rsidR="00EF3706" w:rsidRPr="00EF3706" w:rsidRDefault="00EF3706" w:rsidP="00EF3706">
            <w:pPr>
              <w:spacing w:after="160" w:line="278" w:lineRule="auto"/>
              <w:cnfStyle w:val="000000100000" w:firstRow="0" w:lastRow="0" w:firstColumn="0" w:lastColumn="0" w:oddVBand="0" w:evenVBand="0" w:oddHBand="1" w:evenHBand="0" w:firstRowFirstColumn="0" w:firstRowLastColumn="0" w:lastRowFirstColumn="0" w:lastRowLastColumn="0"/>
            </w:pPr>
            <w:r w:rsidRPr="00EF3706">
              <w:rPr>
                <w:b/>
                <w:bCs/>
              </w:rPr>
              <w:t>$6.1M</w:t>
            </w:r>
          </w:p>
        </w:tc>
      </w:tr>
    </w:tbl>
    <w:p w14:paraId="3BDBA641" w14:textId="77777777" w:rsidR="00EF3706" w:rsidRPr="00EF3706" w:rsidRDefault="00EF3706" w:rsidP="00EF3706">
      <w:pPr>
        <w:rPr>
          <w:b/>
          <w:bCs/>
        </w:rPr>
      </w:pPr>
      <w:r w:rsidRPr="00EF3706">
        <w:rPr>
          <w:b/>
          <w:bCs/>
        </w:rPr>
        <w:t>8.4. Impacto Cuantificado</w:t>
      </w:r>
    </w:p>
    <w:p w14:paraId="6E35EC12" w14:textId="432C8458" w:rsidR="00EF3706" w:rsidRDefault="00EF3706">
      <w:r>
        <w:br w:type="page"/>
      </w:r>
    </w:p>
    <w:p w14:paraId="7B3275B6" w14:textId="77777777" w:rsidR="00EF3706" w:rsidRPr="00EF3706" w:rsidRDefault="00EF3706" w:rsidP="00EF3706">
      <w:pPr>
        <w:rPr>
          <w:b/>
          <w:bCs/>
        </w:rPr>
      </w:pPr>
      <w:r w:rsidRPr="00EF3706">
        <w:rPr>
          <w:b/>
          <w:bCs/>
        </w:rPr>
        <w:lastRenderedPageBreak/>
        <w:t>8.5. Lecciones Aprendidas y Mejoras Implementadas</w:t>
      </w:r>
    </w:p>
    <w:p w14:paraId="59DAB20A" w14:textId="77777777" w:rsidR="00EF3706" w:rsidRPr="00EF3706" w:rsidRDefault="00EF3706" w:rsidP="00EF3706">
      <w:pPr>
        <w:numPr>
          <w:ilvl w:val="0"/>
          <w:numId w:val="30"/>
        </w:numPr>
      </w:pPr>
      <w:r w:rsidRPr="00EF3706">
        <w:rPr>
          <w:b/>
          <w:bCs/>
        </w:rPr>
        <w:t>Controles técnicos mejorados:</w:t>
      </w:r>
    </w:p>
    <w:p w14:paraId="35ED0B44" w14:textId="77777777" w:rsidR="00EF3706" w:rsidRPr="00EF3706" w:rsidRDefault="00EF3706" w:rsidP="00EF3706">
      <w:pPr>
        <w:numPr>
          <w:ilvl w:val="1"/>
          <w:numId w:val="30"/>
        </w:numPr>
      </w:pPr>
      <w:r w:rsidRPr="00EF3706">
        <w:t xml:space="preserve">Implementación de EDR en todos los </w:t>
      </w:r>
      <w:proofErr w:type="spellStart"/>
      <w:r w:rsidRPr="00EF3706">
        <w:t>endpoints</w:t>
      </w:r>
      <w:proofErr w:type="spellEnd"/>
    </w:p>
    <w:p w14:paraId="61D5FD2D" w14:textId="77777777" w:rsidR="00EF3706" w:rsidRPr="00EF3706" w:rsidRDefault="00EF3706" w:rsidP="00EF3706">
      <w:pPr>
        <w:numPr>
          <w:ilvl w:val="1"/>
          <w:numId w:val="30"/>
        </w:numPr>
      </w:pPr>
      <w:r w:rsidRPr="00EF3706">
        <w:t>Segmentación de red basada en Zero Trust</w:t>
      </w:r>
    </w:p>
    <w:p w14:paraId="695EA081" w14:textId="77777777" w:rsidR="00EF3706" w:rsidRPr="00EF3706" w:rsidRDefault="00EF3706" w:rsidP="00EF3706">
      <w:pPr>
        <w:numPr>
          <w:ilvl w:val="1"/>
          <w:numId w:val="30"/>
        </w:numPr>
      </w:pPr>
      <w:r w:rsidRPr="00EF3706">
        <w:t>MFA obligatorio para todos los accesos</w:t>
      </w:r>
    </w:p>
    <w:p w14:paraId="6E406A0C" w14:textId="77777777" w:rsidR="00EF3706" w:rsidRPr="00EF3706" w:rsidRDefault="00EF3706" w:rsidP="00EF3706">
      <w:pPr>
        <w:numPr>
          <w:ilvl w:val="0"/>
          <w:numId w:val="30"/>
        </w:numPr>
      </w:pPr>
      <w:r w:rsidRPr="00EF3706">
        <w:rPr>
          <w:b/>
          <w:bCs/>
        </w:rPr>
        <w:t>Procesos reforzados:</w:t>
      </w:r>
    </w:p>
    <w:p w14:paraId="383151DC" w14:textId="77777777" w:rsidR="00EF3706" w:rsidRPr="00EF3706" w:rsidRDefault="00EF3706" w:rsidP="00EF3706">
      <w:pPr>
        <w:numPr>
          <w:ilvl w:val="1"/>
          <w:numId w:val="30"/>
        </w:numPr>
      </w:pPr>
      <w:r w:rsidRPr="00EF3706">
        <w:t>Simulaciones de phishing quincenales</w:t>
      </w:r>
    </w:p>
    <w:p w14:paraId="571E365E" w14:textId="77777777" w:rsidR="00EF3706" w:rsidRPr="00EF3706" w:rsidRDefault="00EF3706" w:rsidP="00EF3706">
      <w:pPr>
        <w:numPr>
          <w:ilvl w:val="1"/>
          <w:numId w:val="30"/>
        </w:numPr>
      </w:pPr>
      <w:r w:rsidRPr="00EF3706">
        <w:t xml:space="preserve">Pruebas de </w:t>
      </w:r>
      <w:proofErr w:type="spellStart"/>
      <w:r w:rsidRPr="00EF3706">
        <w:t>backup</w:t>
      </w:r>
      <w:proofErr w:type="spellEnd"/>
      <w:r w:rsidRPr="00EF3706">
        <w:t xml:space="preserve"> semanales</w:t>
      </w:r>
    </w:p>
    <w:p w14:paraId="3D189EFF" w14:textId="77777777" w:rsidR="00EF3706" w:rsidRPr="00EF3706" w:rsidRDefault="00EF3706" w:rsidP="00EF3706">
      <w:pPr>
        <w:numPr>
          <w:ilvl w:val="1"/>
          <w:numId w:val="30"/>
        </w:numPr>
      </w:pPr>
      <w:r w:rsidRPr="00EF3706">
        <w:t>Ejercicios de Red Team trimestrales</w:t>
      </w:r>
    </w:p>
    <w:p w14:paraId="74987739" w14:textId="77777777" w:rsidR="00EF3706" w:rsidRPr="00EF3706" w:rsidRDefault="00EF3706" w:rsidP="00EF3706">
      <w:pPr>
        <w:numPr>
          <w:ilvl w:val="0"/>
          <w:numId w:val="30"/>
        </w:numPr>
      </w:pPr>
      <w:r w:rsidRPr="00EF3706">
        <w:rPr>
          <w:b/>
          <w:bCs/>
        </w:rPr>
        <w:t>Gobernanza fortalecida:</w:t>
      </w:r>
    </w:p>
    <w:p w14:paraId="1822B6B4" w14:textId="77777777" w:rsidR="00EF3706" w:rsidRPr="00EF3706" w:rsidRDefault="00EF3706" w:rsidP="00EF3706">
      <w:pPr>
        <w:numPr>
          <w:ilvl w:val="1"/>
          <w:numId w:val="30"/>
        </w:numPr>
      </w:pPr>
      <w:r w:rsidRPr="00EF3706">
        <w:t>Reporte directo del CISO al Comité de Auditoría</w:t>
      </w:r>
    </w:p>
    <w:p w14:paraId="06C7C793" w14:textId="77777777" w:rsidR="00EF3706" w:rsidRPr="00EF3706" w:rsidRDefault="00EF3706" w:rsidP="00EF3706">
      <w:pPr>
        <w:numPr>
          <w:ilvl w:val="1"/>
          <w:numId w:val="30"/>
        </w:numPr>
      </w:pPr>
      <w:r w:rsidRPr="00EF3706">
        <w:t>Presupuesto de seguridad incrementado en 40%</w:t>
      </w:r>
    </w:p>
    <w:p w14:paraId="670087FD" w14:textId="3350EA58" w:rsidR="00EF3706" w:rsidRPr="00EF3706" w:rsidRDefault="00EF3706" w:rsidP="00EF3706">
      <w:pPr>
        <w:numPr>
          <w:ilvl w:val="1"/>
          <w:numId w:val="30"/>
        </w:numPr>
      </w:pPr>
      <w:r w:rsidRPr="00EF3706">
        <w:t xml:space="preserve">Programa de bug </w:t>
      </w:r>
      <w:proofErr w:type="spellStart"/>
      <w:r w:rsidRPr="00EF3706">
        <w:t>bounty</w:t>
      </w:r>
      <w:proofErr w:type="spellEnd"/>
      <w:r w:rsidRPr="00EF3706">
        <w:t xml:space="preserve"> implementado</w:t>
      </w:r>
    </w:p>
    <w:p w14:paraId="1A6DD904" w14:textId="77777777" w:rsidR="00EF3706" w:rsidRPr="00EF3706" w:rsidRDefault="00EF3706" w:rsidP="00EF3706">
      <w:pPr>
        <w:rPr>
          <w:b/>
          <w:bCs/>
        </w:rPr>
      </w:pPr>
      <w:r w:rsidRPr="00EF3706">
        <w:rPr>
          <w:b/>
          <w:bCs/>
        </w:rPr>
        <w:t>9. Conclusiones y Recomendaciones</w:t>
      </w:r>
    </w:p>
    <w:p w14:paraId="032B3BB5" w14:textId="77777777" w:rsidR="00EF3706" w:rsidRPr="00EF3706" w:rsidRDefault="00EF3706" w:rsidP="00EF3706">
      <w:pPr>
        <w:rPr>
          <w:b/>
          <w:bCs/>
        </w:rPr>
      </w:pPr>
      <w:r w:rsidRPr="00EF3706">
        <w:rPr>
          <w:b/>
          <w:bCs/>
        </w:rPr>
        <w:t>9.1. Hallazgos Principales</w:t>
      </w:r>
    </w:p>
    <w:p w14:paraId="2C9E4CA5" w14:textId="77777777" w:rsidR="00EF3706" w:rsidRPr="00EF3706" w:rsidRDefault="00EF3706" w:rsidP="00EF3706">
      <w:pPr>
        <w:numPr>
          <w:ilvl w:val="0"/>
          <w:numId w:val="31"/>
        </w:numPr>
      </w:pPr>
      <w:r w:rsidRPr="00EF3706">
        <w:rPr>
          <w:b/>
          <w:bCs/>
        </w:rPr>
        <w:t>La complejidad creciente</w:t>
      </w:r>
      <w:r w:rsidRPr="00EF3706">
        <w:t> del panorama de amenazas requiere enfoques más sofisticados que las soluciones puntuales tradicionales.</w:t>
      </w:r>
    </w:p>
    <w:p w14:paraId="4FEF3121" w14:textId="77777777" w:rsidR="00EF3706" w:rsidRPr="00EF3706" w:rsidRDefault="00EF3706" w:rsidP="00EF3706">
      <w:pPr>
        <w:numPr>
          <w:ilvl w:val="0"/>
          <w:numId w:val="31"/>
        </w:numPr>
      </w:pPr>
      <w:r w:rsidRPr="00EF3706">
        <w:rPr>
          <w:b/>
          <w:bCs/>
        </w:rPr>
        <w:t>La inversión en prevención</w:t>
      </w:r>
      <w:r w:rsidRPr="00EF3706">
        <w:t xml:space="preserve"> tiene un ROI comprobado: por cada $1 invertido en seguridad proactiva, se evitan $5 en costes de remediación (estudio </w:t>
      </w:r>
      <w:proofErr w:type="spellStart"/>
      <w:r w:rsidRPr="00EF3706">
        <w:t>Ponemon</w:t>
      </w:r>
      <w:proofErr w:type="spellEnd"/>
      <w:r w:rsidRPr="00EF3706">
        <w:t xml:space="preserve"> </w:t>
      </w:r>
      <w:proofErr w:type="spellStart"/>
      <w:r w:rsidRPr="00EF3706">
        <w:t>Institute</w:t>
      </w:r>
      <w:proofErr w:type="spellEnd"/>
      <w:r w:rsidRPr="00EF3706">
        <w:t>).</w:t>
      </w:r>
    </w:p>
    <w:p w14:paraId="263CB201" w14:textId="77777777" w:rsidR="00EF3706" w:rsidRPr="00EF3706" w:rsidRDefault="00EF3706" w:rsidP="00EF3706">
      <w:pPr>
        <w:numPr>
          <w:ilvl w:val="0"/>
          <w:numId w:val="31"/>
        </w:numPr>
      </w:pPr>
      <w:r w:rsidRPr="00EF3706">
        <w:rPr>
          <w:b/>
          <w:bCs/>
        </w:rPr>
        <w:t>La gestión de riesgos efectiva</w:t>
      </w:r>
      <w:r w:rsidRPr="00EF3706">
        <w:t> es un proceso continuo que integra personas, procesos y tecnología, con medición constante de efectividad.</w:t>
      </w:r>
    </w:p>
    <w:p w14:paraId="0185A33D" w14:textId="77777777" w:rsidR="00EF3706" w:rsidRDefault="00EF3706" w:rsidP="00EF3706">
      <w:pPr>
        <w:numPr>
          <w:ilvl w:val="0"/>
          <w:numId w:val="31"/>
        </w:numPr>
      </w:pPr>
      <w:r w:rsidRPr="00EF3706">
        <w:rPr>
          <w:b/>
          <w:bCs/>
        </w:rPr>
        <w:t>La resiliencia organizacional</w:t>
      </w:r>
      <w:r w:rsidRPr="00EF3706">
        <w:t> se ha convertido en el objetivo final, reconociendo que algunos incidentes son inevitables pero manejables.</w:t>
      </w:r>
    </w:p>
    <w:p w14:paraId="6E355663" w14:textId="77777777" w:rsidR="00EF3706" w:rsidRDefault="00EF3706" w:rsidP="00EF3706"/>
    <w:p w14:paraId="24F9EDE9" w14:textId="77777777" w:rsidR="00EF3706" w:rsidRDefault="00EF3706" w:rsidP="00EF3706"/>
    <w:p w14:paraId="6D1145E7" w14:textId="77777777" w:rsidR="00EF3706" w:rsidRDefault="00EF3706" w:rsidP="00EF3706"/>
    <w:p w14:paraId="6A4F2A36" w14:textId="77777777" w:rsidR="00EF3706" w:rsidRPr="00EF3706" w:rsidRDefault="00EF3706" w:rsidP="00EF3706"/>
    <w:p w14:paraId="7ED40A96" w14:textId="77777777" w:rsidR="00EF3706" w:rsidRPr="00EF3706" w:rsidRDefault="00EF3706" w:rsidP="00EF3706">
      <w:pPr>
        <w:rPr>
          <w:b/>
          <w:bCs/>
        </w:rPr>
      </w:pPr>
      <w:r w:rsidRPr="00EF3706">
        <w:rPr>
          <w:b/>
          <w:bCs/>
        </w:rPr>
        <w:lastRenderedPageBreak/>
        <w:t>9.2. Recomendaciones Estratégicas</w:t>
      </w:r>
    </w:p>
    <w:p w14:paraId="27A71BE0" w14:textId="77777777" w:rsidR="00EF3706" w:rsidRPr="00EF3706" w:rsidRDefault="00EF3706" w:rsidP="00EF3706">
      <w:pPr>
        <w:rPr>
          <w:b/>
          <w:bCs/>
        </w:rPr>
      </w:pPr>
      <w:r w:rsidRPr="00EF3706">
        <w:rPr>
          <w:b/>
          <w:bCs/>
        </w:rPr>
        <w:t>Para Organizaciones en Etapa Inicial:</w:t>
      </w:r>
    </w:p>
    <w:p w14:paraId="50E5174C" w14:textId="77777777" w:rsidR="00EF3706" w:rsidRPr="00EF3706" w:rsidRDefault="00EF3706" w:rsidP="00EF3706">
      <w:pPr>
        <w:numPr>
          <w:ilvl w:val="0"/>
          <w:numId w:val="32"/>
        </w:numPr>
      </w:pPr>
      <w:r w:rsidRPr="00EF3706">
        <w:rPr>
          <w:b/>
          <w:bCs/>
        </w:rPr>
        <w:t>Priorizar los fundamentos:</w:t>
      </w:r>
    </w:p>
    <w:p w14:paraId="7FBB9DEA" w14:textId="77777777" w:rsidR="00EF3706" w:rsidRPr="00EF3706" w:rsidRDefault="00EF3706" w:rsidP="00EF3706">
      <w:pPr>
        <w:numPr>
          <w:ilvl w:val="1"/>
          <w:numId w:val="32"/>
        </w:numPr>
      </w:pPr>
      <w:r w:rsidRPr="00EF3706">
        <w:t>Inventario completo de activos</w:t>
      </w:r>
    </w:p>
    <w:p w14:paraId="5BA61C02" w14:textId="77777777" w:rsidR="00EF3706" w:rsidRPr="00EF3706" w:rsidRDefault="00EF3706" w:rsidP="00EF3706">
      <w:pPr>
        <w:numPr>
          <w:ilvl w:val="1"/>
          <w:numId w:val="32"/>
        </w:numPr>
      </w:pPr>
      <w:proofErr w:type="spellStart"/>
      <w:r w:rsidRPr="00EF3706">
        <w:t>Parcheamiento</w:t>
      </w:r>
      <w:proofErr w:type="spellEnd"/>
      <w:r w:rsidRPr="00EF3706">
        <w:t xml:space="preserve"> oportuno</w:t>
      </w:r>
    </w:p>
    <w:p w14:paraId="0E8D5843" w14:textId="77777777" w:rsidR="00EF3706" w:rsidRPr="00EF3706" w:rsidRDefault="00EF3706" w:rsidP="00EF3706">
      <w:pPr>
        <w:numPr>
          <w:ilvl w:val="1"/>
          <w:numId w:val="32"/>
        </w:numPr>
      </w:pPr>
      <w:proofErr w:type="spellStart"/>
      <w:r w:rsidRPr="00EF3706">
        <w:t>Backups</w:t>
      </w:r>
      <w:proofErr w:type="spellEnd"/>
      <w:r w:rsidRPr="00EF3706">
        <w:t xml:space="preserve"> probados regularmente</w:t>
      </w:r>
    </w:p>
    <w:p w14:paraId="5F7FCC84" w14:textId="77777777" w:rsidR="00EF3706" w:rsidRPr="00EF3706" w:rsidRDefault="00EF3706" w:rsidP="00EF3706">
      <w:pPr>
        <w:numPr>
          <w:ilvl w:val="1"/>
          <w:numId w:val="32"/>
        </w:numPr>
      </w:pPr>
      <w:r w:rsidRPr="00EF3706">
        <w:t>Programa básico de concientización</w:t>
      </w:r>
    </w:p>
    <w:p w14:paraId="44D5DD69" w14:textId="77777777" w:rsidR="00EF3706" w:rsidRPr="00EF3706" w:rsidRDefault="00EF3706" w:rsidP="00EF3706">
      <w:pPr>
        <w:numPr>
          <w:ilvl w:val="0"/>
          <w:numId w:val="32"/>
        </w:numPr>
      </w:pPr>
      <w:r w:rsidRPr="00EF3706">
        <w:rPr>
          <w:b/>
          <w:bCs/>
        </w:rPr>
        <w:t xml:space="preserve">Adoptar un </w:t>
      </w:r>
      <w:proofErr w:type="spellStart"/>
      <w:r w:rsidRPr="00EF3706">
        <w:rPr>
          <w:b/>
          <w:bCs/>
        </w:rPr>
        <w:t>framework</w:t>
      </w:r>
      <w:proofErr w:type="spellEnd"/>
      <w:r w:rsidRPr="00EF3706">
        <w:rPr>
          <w:b/>
          <w:bCs/>
        </w:rPr>
        <w:t>:</w:t>
      </w:r>
      <w:r w:rsidRPr="00EF3706">
        <w:t> NIST CSF como punto de partida</w:t>
      </w:r>
    </w:p>
    <w:p w14:paraId="5B9BEFD7" w14:textId="77777777" w:rsidR="00EF3706" w:rsidRPr="00EF3706" w:rsidRDefault="00EF3706" w:rsidP="00EF3706">
      <w:pPr>
        <w:numPr>
          <w:ilvl w:val="0"/>
          <w:numId w:val="32"/>
        </w:numPr>
      </w:pPr>
      <w:r w:rsidRPr="00EF3706">
        <w:rPr>
          <w:b/>
          <w:bCs/>
        </w:rPr>
        <w:t>Considerar servicios gestionados:</w:t>
      </w:r>
      <w:r w:rsidRPr="00EF3706">
        <w:t xml:space="preserve"> MSSP para compensar falta de </w:t>
      </w:r>
      <w:proofErr w:type="spellStart"/>
      <w:r w:rsidRPr="00EF3706">
        <w:t>expertise</w:t>
      </w:r>
      <w:proofErr w:type="spellEnd"/>
      <w:r w:rsidRPr="00EF3706">
        <w:t xml:space="preserve"> interna</w:t>
      </w:r>
    </w:p>
    <w:p w14:paraId="084CFE20" w14:textId="77777777" w:rsidR="00EF3706" w:rsidRPr="00EF3706" w:rsidRDefault="00EF3706" w:rsidP="00EF3706">
      <w:pPr>
        <w:rPr>
          <w:b/>
          <w:bCs/>
        </w:rPr>
      </w:pPr>
      <w:r w:rsidRPr="00EF3706">
        <w:rPr>
          <w:b/>
          <w:bCs/>
        </w:rPr>
        <w:t>Para Organizaciones con Madurez Intermedia:</w:t>
      </w:r>
    </w:p>
    <w:p w14:paraId="0CBDBE23" w14:textId="77777777" w:rsidR="00EF3706" w:rsidRPr="00EF3706" w:rsidRDefault="00EF3706" w:rsidP="00EF3706">
      <w:pPr>
        <w:numPr>
          <w:ilvl w:val="0"/>
          <w:numId w:val="33"/>
        </w:numPr>
      </w:pPr>
      <w:r w:rsidRPr="00EF3706">
        <w:rPr>
          <w:b/>
          <w:bCs/>
        </w:rPr>
        <w:t>Implementar defensa en profundidad:</w:t>
      </w:r>
    </w:p>
    <w:p w14:paraId="6633F424" w14:textId="77777777" w:rsidR="00EF3706" w:rsidRPr="00EF3706" w:rsidRDefault="00EF3706" w:rsidP="00EF3706">
      <w:pPr>
        <w:numPr>
          <w:ilvl w:val="1"/>
          <w:numId w:val="33"/>
        </w:numPr>
      </w:pPr>
      <w:r w:rsidRPr="00EF3706">
        <w:t>Múltiples capas de controles</w:t>
      </w:r>
    </w:p>
    <w:p w14:paraId="722A0874" w14:textId="77777777" w:rsidR="00EF3706" w:rsidRPr="00EF3706" w:rsidRDefault="00EF3706" w:rsidP="00EF3706">
      <w:pPr>
        <w:numPr>
          <w:ilvl w:val="1"/>
          <w:numId w:val="33"/>
        </w:numPr>
      </w:pPr>
      <w:r w:rsidRPr="00EF3706">
        <w:t>Monitoreo continuo 24/7</w:t>
      </w:r>
    </w:p>
    <w:p w14:paraId="51934240" w14:textId="77777777" w:rsidR="00EF3706" w:rsidRPr="00EF3706" w:rsidRDefault="00EF3706" w:rsidP="00EF3706">
      <w:pPr>
        <w:numPr>
          <w:ilvl w:val="1"/>
          <w:numId w:val="33"/>
        </w:numPr>
      </w:pPr>
      <w:r w:rsidRPr="00EF3706">
        <w:t>Programa formal de gestión de vulnerabilidades</w:t>
      </w:r>
    </w:p>
    <w:p w14:paraId="196171AF" w14:textId="77777777" w:rsidR="00EF3706" w:rsidRPr="00EF3706" w:rsidRDefault="00EF3706" w:rsidP="00EF3706">
      <w:pPr>
        <w:numPr>
          <w:ilvl w:val="0"/>
          <w:numId w:val="33"/>
        </w:numPr>
      </w:pPr>
      <w:r w:rsidRPr="00EF3706">
        <w:rPr>
          <w:b/>
          <w:bCs/>
        </w:rPr>
        <w:t>Desarrollar capacidades proactivas:</w:t>
      </w:r>
    </w:p>
    <w:p w14:paraId="4A5317A5" w14:textId="77777777" w:rsidR="00EF3706" w:rsidRPr="00EF3706" w:rsidRDefault="00EF3706" w:rsidP="00EF3706">
      <w:pPr>
        <w:numPr>
          <w:ilvl w:val="1"/>
          <w:numId w:val="33"/>
        </w:numPr>
      </w:pPr>
      <w:proofErr w:type="spellStart"/>
      <w:r w:rsidRPr="00EF3706">
        <w:t>Threat</w:t>
      </w:r>
      <w:proofErr w:type="spellEnd"/>
      <w:r w:rsidRPr="00EF3706">
        <w:t xml:space="preserve"> </w:t>
      </w:r>
      <w:proofErr w:type="spellStart"/>
      <w:r w:rsidRPr="00EF3706">
        <w:t>intelligence</w:t>
      </w:r>
      <w:proofErr w:type="spellEnd"/>
      <w:r w:rsidRPr="00EF3706">
        <w:t xml:space="preserve"> contextual</w:t>
      </w:r>
    </w:p>
    <w:p w14:paraId="70BF034F" w14:textId="77777777" w:rsidR="00EF3706" w:rsidRPr="00EF3706" w:rsidRDefault="00EF3706" w:rsidP="00EF3706">
      <w:pPr>
        <w:numPr>
          <w:ilvl w:val="1"/>
          <w:numId w:val="33"/>
        </w:numPr>
      </w:pPr>
      <w:r w:rsidRPr="00EF3706">
        <w:t>Pruebas de penetración regulares</w:t>
      </w:r>
    </w:p>
    <w:p w14:paraId="6AEEDCE4" w14:textId="77777777" w:rsidR="00EF3706" w:rsidRPr="00EF3706" w:rsidRDefault="00EF3706" w:rsidP="00EF3706">
      <w:pPr>
        <w:numPr>
          <w:ilvl w:val="1"/>
          <w:numId w:val="33"/>
        </w:numPr>
      </w:pPr>
      <w:r w:rsidRPr="00EF3706">
        <w:t>Simulaciones de respuesta a incidentes</w:t>
      </w:r>
    </w:p>
    <w:p w14:paraId="689D05F2" w14:textId="77777777" w:rsidR="00EF3706" w:rsidRPr="00EF3706" w:rsidRDefault="00EF3706" w:rsidP="00EF3706">
      <w:pPr>
        <w:numPr>
          <w:ilvl w:val="0"/>
          <w:numId w:val="33"/>
        </w:numPr>
      </w:pPr>
      <w:r w:rsidRPr="00EF3706">
        <w:rPr>
          <w:b/>
          <w:bCs/>
        </w:rPr>
        <w:t>Integrar seguridad en procesos de negocio:</w:t>
      </w:r>
    </w:p>
    <w:p w14:paraId="6AF9FD23" w14:textId="77777777" w:rsidR="00EF3706" w:rsidRPr="00EF3706" w:rsidRDefault="00EF3706" w:rsidP="00EF3706">
      <w:pPr>
        <w:numPr>
          <w:ilvl w:val="1"/>
          <w:numId w:val="33"/>
        </w:numPr>
      </w:pPr>
      <w:proofErr w:type="spellStart"/>
      <w:r w:rsidRPr="00EF3706">
        <w:t>DevSecOps</w:t>
      </w:r>
      <w:proofErr w:type="spellEnd"/>
    </w:p>
    <w:p w14:paraId="13711AF5" w14:textId="77777777" w:rsidR="00EF3706" w:rsidRPr="00EF3706" w:rsidRDefault="00EF3706" w:rsidP="00EF3706">
      <w:pPr>
        <w:numPr>
          <w:ilvl w:val="1"/>
          <w:numId w:val="33"/>
        </w:numPr>
      </w:pPr>
      <w:proofErr w:type="spellStart"/>
      <w:r w:rsidRPr="00EF3706">
        <w:t>Due</w:t>
      </w:r>
      <w:proofErr w:type="spellEnd"/>
      <w:r w:rsidRPr="00EF3706">
        <w:t xml:space="preserve"> </w:t>
      </w:r>
      <w:proofErr w:type="spellStart"/>
      <w:r w:rsidRPr="00EF3706">
        <w:t>diligence</w:t>
      </w:r>
      <w:proofErr w:type="spellEnd"/>
      <w:r w:rsidRPr="00EF3706">
        <w:t xml:space="preserve"> de terceros</w:t>
      </w:r>
    </w:p>
    <w:p w14:paraId="7523EA90" w14:textId="77777777" w:rsidR="00EF3706" w:rsidRPr="00EF3706" w:rsidRDefault="00EF3706" w:rsidP="00EF3706">
      <w:pPr>
        <w:numPr>
          <w:ilvl w:val="1"/>
          <w:numId w:val="33"/>
        </w:numPr>
      </w:pPr>
      <w:r w:rsidRPr="00EF3706">
        <w:t>Evaluación de riesgos en nuevos proyectos</w:t>
      </w:r>
    </w:p>
    <w:p w14:paraId="504D62C9" w14:textId="77777777" w:rsidR="00EF3706" w:rsidRDefault="00EF3706">
      <w:pPr>
        <w:rPr>
          <w:b/>
          <w:bCs/>
        </w:rPr>
      </w:pPr>
      <w:r>
        <w:rPr>
          <w:b/>
          <w:bCs/>
        </w:rPr>
        <w:br w:type="page"/>
      </w:r>
    </w:p>
    <w:p w14:paraId="7DEA940A" w14:textId="7A134510" w:rsidR="00EF3706" w:rsidRPr="00EF3706" w:rsidRDefault="00EF3706" w:rsidP="00EF3706">
      <w:pPr>
        <w:rPr>
          <w:b/>
          <w:bCs/>
        </w:rPr>
      </w:pPr>
      <w:r w:rsidRPr="00EF3706">
        <w:rPr>
          <w:b/>
          <w:bCs/>
        </w:rPr>
        <w:lastRenderedPageBreak/>
        <w:t>Para Organizaciones Avanzadas:</w:t>
      </w:r>
    </w:p>
    <w:p w14:paraId="2B3E3C0B" w14:textId="77777777" w:rsidR="00EF3706" w:rsidRPr="00EF3706" w:rsidRDefault="00EF3706" w:rsidP="00EF3706">
      <w:pPr>
        <w:numPr>
          <w:ilvl w:val="0"/>
          <w:numId w:val="34"/>
        </w:numPr>
      </w:pPr>
      <w:r w:rsidRPr="00EF3706">
        <w:rPr>
          <w:b/>
          <w:bCs/>
        </w:rPr>
        <w:t>Adoptar enfoques predictivos:</w:t>
      </w:r>
    </w:p>
    <w:p w14:paraId="0D9247F1" w14:textId="77777777" w:rsidR="00EF3706" w:rsidRPr="00EF3706" w:rsidRDefault="00EF3706" w:rsidP="00EF3706">
      <w:pPr>
        <w:numPr>
          <w:ilvl w:val="1"/>
          <w:numId w:val="34"/>
        </w:numPr>
      </w:pPr>
      <w:r w:rsidRPr="00EF3706">
        <w:t xml:space="preserve">Machine </w:t>
      </w:r>
      <w:proofErr w:type="spellStart"/>
      <w:r w:rsidRPr="00EF3706">
        <w:t>learning</w:t>
      </w:r>
      <w:proofErr w:type="spellEnd"/>
      <w:r w:rsidRPr="00EF3706">
        <w:t xml:space="preserve"> para detección de anomalías</w:t>
      </w:r>
    </w:p>
    <w:p w14:paraId="3FDEA924" w14:textId="77777777" w:rsidR="00EF3706" w:rsidRPr="00EF3706" w:rsidRDefault="00EF3706" w:rsidP="00EF3706">
      <w:pPr>
        <w:numPr>
          <w:ilvl w:val="1"/>
          <w:numId w:val="34"/>
        </w:numPr>
      </w:pPr>
      <w:r w:rsidRPr="00EF3706">
        <w:t>Análisis de comportamiento de usuarios y entidades</w:t>
      </w:r>
    </w:p>
    <w:p w14:paraId="5C0B9395" w14:textId="77777777" w:rsidR="00EF3706" w:rsidRPr="00EF3706" w:rsidRDefault="00EF3706" w:rsidP="00EF3706">
      <w:pPr>
        <w:numPr>
          <w:ilvl w:val="1"/>
          <w:numId w:val="34"/>
        </w:numPr>
      </w:pPr>
      <w:proofErr w:type="spellStart"/>
      <w:r w:rsidRPr="00EF3706">
        <w:t>Threat</w:t>
      </w:r>
      <w:proofErr w:type="spellEnd"/>
      <w:r w:rsidRPr="00EF3706">
        <w:t xml:space="preserve"> </w:t>
      </w:r>
      <w:proofErr w:type="spellStart"/>
      <w:r w:rsidRPr="00EF3706">
        <w:t>hunting</w:t>
      </w:r>
      <w:proofErr w:type="spellEnd"/>
      <w:r w:rsidRPr="00EF3706">
        <w:t xml:space="preserve"> proactivo</w:t>
      </w:r>
    </w:p>
    <w:p w14:paraId="43299C3C" w14:textId="77777777" w:rsidR="00EF3706" w:rsidRPr="00EF3706" w:rsidRDefault="00EF3706" w:rsidP="00EF3706">
      <w:pPr>
        <w:numPr>
          <w:ilvl w:val="0"/>
          <w:numId w:val="34"/>
        </w:numPr>
      </w:pPr>
      <w:r w:rsidRPr="00EF3706">
        <w:rPr>
          <w:b/>
          <w:bCs/>
        </w:rPr>
        <w:t>Automatización y orquestación:</w:t>
      </w:r>
    </w:p>
    <w:p w14:paraId="2E5B9339" w14:textId="77777777" w:rsidR="00EF3706" w:rsidRPr="00EF3706" w:rsidRDefault="00EF3706" w:rsidP="00EF3706">
      <w:pPr>
        <w:numPr>
          <w:ilvl w:val="1"/>
          <w:numId w:val="34"/>
        </w:numPr>
      </w:pPr>
      <w:r w:rsidRPr="00EF3706">
        <w:t>SOAR para respuesta acelerada</w:t>
      </w:r>
    </w:p>
    <w:p w14:paraId="0A2BBAFE" w14:textId="77777777" w:rsidR="00EF3706" w:rsidRPr="00EF3706" w:rsidRDefault="00EF3706" w:rsidP="00EF3706">
      <w:pPr>
        <w:numPr>
          <w:ilvl w:val="1"/>
          <w:numId w:val="34"/>
        </w:numPr>
      </w:pPr>
      <w:proofErr w:type="spellStart"/>
      <w:r w:rsidRPr="00EF3706">
        <w:t>Playbooks</w:t>
      </w:r>
      <w:proofErr w:type="spellEnd"/>
      <w:r w:rsidRPr="00EF3706">
        <w:t xml:space="preserve"> para incidentes comunes</w:t>
      </w:r>
    </w:p>
    <w:p w14:paraId="4AB1481D" w14:textId="77777777" w:rsidR="00EF3706" w:rsidRPr="00EF3706" w:rsidRDefault="00EF3706" w:rsidP="00EF3706">
      <w:pPr>
        <w:numPr>
          <w:ilvl w:val="1"/>
          <w:numId w:val="34"/>
        </w:numPr>
      </w:pPr>
      <w:r w:rsidRPr="00EF3706">
        <w:t xml:space="preserve">Integración completa del </w:t>
      </w:r>
      <w:proofErr w:type="spellStart"/>
      <w:r w:rsidRPr="00EF3706">
        <w:t>stack</w:t>
      </w:r>
      <w:proofErr w:type="spellEnd"/>
      <w:r w:rsidRPr="00EF3706">
        <w:t xml:space="preserve"> de seguridad</w:t>
      </w:r>
    </w:p>
    <w:p w14:paraId="0E284FF6" w14:textId="77777777" w:rsidR="00EF3706" w:rsidRPr="00EF3706" w:rsidRDefault="00EF3706" w:rsidP="00EF3706">
      <w:pPr>
        <w:numPr>
          <w:ilvl w:val="0"/>
          <w:numId w:val="34"/>
        </w:numPr>
      </w:pPr>
      <w:r w:rsidRPr="00EF3706">
        <w:rPr>
          <w:b/>
          <w:bCs/>
        </w:rPr>
        <w:t>Medición y optimización continua:</w:t>
      </w:r>
    </w:p>
    <w:p w14:paraId="3B905886" w14:textId="77777777" w:rsidR="00EF3706" w:rsidRPr="00EF3706" w:rsidRDefault="00EF3706" w:rsidP="00EF3706">
      <w:pPr>
        <w:numPr>
          <w:ilvl w:val="1"/>
          <w:numId w:val="34"/>
        </w:numPr>
      </w:pPr>
      <w:proofErr w:type="spellStart"/>
      <w:r w:rsidRPr="00EF3706">
        <w:t>KPIs</w:t>
      </w:r>
      <w:proofErr w:type="spellEnd"/>
      <w:r w:rsidRPr="00EF3706">
        <w:t xml:space="preserve"> basados en riesgo</w:t>
      </w:r>
    </w:p>
    <w:p w14:paraId="2BA0E373" w14:textId="77777777" w:rsidR="00EF3706" w:rsidRPr="00EF3706" w:rsidRDefault="00EF3706" w:rsidP="00EF3706">
      <w:pPr>
        <w:numPr>
          <w:ilvl w:val="1"/>
          <w:numId w:val="34"/>
        </w:numPr>
      </w:pPr>
      <w:r w:rsidRPr="00EF3706">
        <w:t>Benchmarking contra pares de la industria</w:t>
      </w:r>
    </w:p>
    <w:p w14:paraId="5642734A" w14:textId="77777777" w:rsidR="00EF3706" w:rsidRPr="00EF3706" w:rsidRDefault="00EF3706" w:rsidP="00EF3706">
      <w:pPr>
        <w:numPr>
          <w:ilvl w:val="1"/>
          <w:numId w:val="34"/>
        </w:numPr>
      </w:pPr>
      <w:r w:rsidRPr="00EF3706">
        <w:t>Evaluación económica del programa de seguridad</w:t>
      </w:r>
    </w:p>
    <w:p w14:paraId="4E4DC6C8" w14:textId="77777777" w:rsidR="00EF3706" w:rsidRPr="00EF3706" w:rsidRDefault="00EF3706" w:rsidP="00EF3706">
      <w:pPr>
        <w:rPr>
          <w:b/>
          <w:bCs/>
        </w:rPr>
      </w:pPr>
      <w:r w:rsidRPr="00EF3706">
        <w:rPr>
          <w:b/>
          <w:bCs/>
        </w:rPr>
        <w:t>9.3. Tendencias Futuras</w:t>
      </w:r>
    </w:p>
    <w:p w14:paraId="18CFCBE3" w14:textId="77777777" w:rsidR="00EF3706" w:rsidRPr="00EF3706" w:rsidRDefault="00EF3706" w:rsidP="00EF3706">
      <w:pPr>
        <w:numPr>
          <w:ilvl w:val="0"/>
          <w:numId w:val="35"/>
        </w:numPr>
      </w:pPr>
      <w:r w:rsidRPr="00EF3706">
        <w:rPr>
          <w:b/>
          <w:bCs/>
        </w:rPr>
        <w:t>Convergencia IT/OT/</w:t>
      </w:r>
      <w:proofErr w:type="spellStart"/>
      <w:r w:rsidRPr="00EF3706">
        <w:rPr>
          <w:b/>
          <w:bCs/>
        </w:rPr>
        <w:t>IoT</w:t>
      </w:r>
      <w:proofErr w:type="spellEnd"/>
      <w:r w:rsidRPr="00EF3706">
        <w:rPr>
          <w:b/>
          <w:bCs/>
        </w:rPr>
        <w:t>:</w:t>
      </w:r>
      <w:r w:rsidRPr="00EF3706">
        <w:t> Necesidad de enfoques unificados</w:t>
      </w:r>
    </w:p>
    <w:p w14:paraId="76CD8626" w14:textId="77777777" w:rsidR="00EF3706" w:rsidRPr="00EF3706" w:rsidRDefault="00EF3706" w:rsidP="00EF3706">
      <w:pPr>
        <w:numPr>
          <w:ilvl w:val="0"/>
          <w:numId w:val="35"/>
        </w:numPr>
      </w:pPr>
      <w:r w:rsidRPr="00EF3706">
        <w:rPr>
          <w:b/>
          <w:bCs/>
        </w:rPr>
        <w:t xml:space="preserve">Seguridad en quantum </w:t>
      </w:r>
      <w:proofErr w:type="spellStart"/>
      <w:r w:rsidRPr="00EF3706">
        <w:rPr>
          <w:b/>
          <w:bCs/>
        </w:rPr>
        <w:t>computing</w:t>
      </w:r>
      <w:proofErr w:type="spellEnd"/>
      <w:r w:rsidRPr="00EF3706">
        <w:rPr>
          <w:b/>
          <w:bCs/>
        </w:rPr>
        <w:t>:</w:t>
      </w:r>
      <w:r w:rsidRPr="00EF3706">
        <w:t> Preparación para amenazas futuras</w:t>
      </w:r>
    </w:p>
    <w:p w14:paraId="45A052F8" w14:textId="77777777" w:rsidR="00EF3706" w:rsidRPr="00EF3706" w:rsidRDefault="00EF3706" w:rsidP="00EF3706">
      <w:pPr>
        <w:numPr>
          <w:ilvl w:val="0"/>
          <w:numId w:val="35"/>
        </w:numPr>
      </w:pPr>
      <w:r w:rsidRPr="00EF3706">
        <w:rPr>
          <w:b/>
          <w:bCs/>
        </w:rPr>
        <w:t>Automatización mediante IA:</w:t>
      </w:r>
      <w:r w:rsidRPr="00EF3706">
        <w:t> Reducción de tiempos de detección y respuesta</w:t>
      </w:r>
    </w:p>
    <w:p w14:paraId="329BD4FA" w14:textId="77777777" w:rsidR="00EF3706" w:rsidRPr="00EF3706" w:rsidRDefault="00EF3706" w:rsidP="00EF3706">
      <w:pPr>
        <w:numPr>
          <w:ilvl w:val="0"/>
          <w:numId w:val="35"/>
        </w:numPr>
      </w:pPr>
      <w:r w:rsidRPr="00EF3706">
        <w:rPr>
          <w:b/>
          <w:bCs/>
        </w:rPr>
        <w:t>Regulación creciente:</w:t>
      </w:r>
      <w:r w:rsidRPr="00EF3706">
        <w:t> Mayor responsabilidad para directivos</w:t>
      </w:r>
    </w:p>
    <w:p w14:paraId="1F464F57" w14:textId="77777777" w:rsidR="00EF3706" w:rsidRPr="00EF3706" w:rsidRDefault="00EF3706" w:rsidP="00EF3706">
      <w:pPr>
        <w:rPr>
          <w:b/>
          <w:bCs/>
        </w:rPr>
      </w:pPr>
      <w:r w:rsidRPr="00EF3706">
        <w:rPr>
          <w:b/>
          <w:bCs/>
        </w:rPr>
        <w:t>9.4. Reflexión Final</w:t>
      </w:r>
    </w:p>
    <w:p w14:paraId="675E923F" w14:textId="77777777" w:rsidR="00EF3706" w:rsidRPr="00EF3706" w:rsidRDefault="00EF3706" w:rsidP="00EF3706">
      <w:pPr>
        <w:jc w:val="both"/>
      </w:pPr>
      <w:r w:rsidRPr="00EF3706">
        <w:t>La gestión de riesgos en ciberseguridad ha trascendido su naturaleza técnica para convertirse en un imperativo empresarial estratégico. En un mundo donde la confianza digital es la nueva moneda, las organizaciones que integren la seguridad en su ADN operativo y cultural no solo mitigarán riesgos, sino que crearán ventajas competitivas sostenibles. La inversión en capacidades de ciberseguridad ya no es un gasto, sino una garantía de continuidad y resiliencia en la economía digital.</w:t>
      </w:r>
    </w:p>
    <w:p w14:paraId="1DDDF69E" w14:textId="77777777" w:rsidR="00EF3706" w:rsidRDefault="00EF3706" w:rsidP="00EF3706"/>
    <w:p w14:paraId="25402468" w14:textId="77777777" w:rsidR="00EF3706" w:rsidRDefault="00EF3706" w:rsidP="00EF3706"/>
    <w:p w14:paraId="492B5FE1" w14:textId="6921C140" w:rsidR="00EF3706" w:rsidRPr="00EF3706" w:rsidRDefault="00EF3706" w:rsidP="00EF3706">
      <w:pPr>
        <w:rPr>
          <w:b/>
          <w:bCs/>
        </w:rPr>
      </w:pPr>
      <w:r w:rsidRPr="00EF3706">
        <w:rPr>
          <w:b/>
          <w:bCs/>
        </w:rPr>
        <w:lastRenderedPageBreak/>
        <w:t>Bibliografía</w:t>
      </w:r>
    </w:p>
    <w:p w14:paraId="200A22D1" w14:textId="77777777" w:rsidR="00EF3706" w:rsidRPr="00EF3706" w:rsidRDefault="00EF3706" w:rsidP="00EF3706">
      <w:pPr>
        <w:numPr>
          <w:ilvl w:val="0"/>
          <w:numId w:val="36"/>
        </w:numPr>
        <w:jc w:val="both"/>
      </w:pPr>
      <w:r w:rsidRPr="00EF3706">
        <w:rPr>
          <w:b/>
          <w:bCs/>
        </w:rPr>
        <w:t>Comillas — Gestión de riesgos cibernéticos</w:t>
      </w:r>
      <w:r w:rsidRPr="00EF3706">
        <w:t xml:space="preserve"> — Explica la importancia de combinar tecnología, procesos y formación para una estrategia de ciberseguridad, así como los pasos para gestionar riesgos en una organización. </w:t>
      </w:r>
      <w:hyperlink r:id="rId5" w:tgtFrame="_blank" w:history="1">
        <w:r w:rsidRPr="00EF3706">
          <w:rPr>
            <w:rStyle w:val="Hipervnculo"/>
          </w:rPr>
          <w:t>Ciberseguridad</w:t>
        </w:r>
      </w:hyperlink>
    </w:p>
    <w:p w14:paraId="3FE66ADE" w14:textId="77777777" w:rsidR="00EF3706" w:rsidRPr="00EF3706" w:rsidRDefault="00EF3706" w:rsidP="00EF3706">
      <w:pPr>
        <w:numPr>
          <w:ilvl w:val="0"/>
          <w:numId w:val="36"/>
        </w:numPr>
        <w:jc w:val="both"/>
      </w:pPr>
      <w:r w:rsidRPr="00EF3706">
        <w:rPr>
          <w:b/>
          <w:bCs/>
        </w:rPr>
        <w:t>GRC Tools — Gestión de riesgos de ciberseguridad: clave para tu empresa</w:t>
      </w:r>
      <w:r w:rsidRPr="00EF3706">
        <w:t xml:space="preserve"> — Describe la necesidad de monitoreo continuo, respuesta ante incidentes, evaluación periódica y uso de plataformas de gestión (software GRC) como herramientas clave. </w:t>
      </w:r>
      <w:hyperlink r:id="rId6" w:tgtFrame="_blank" w:history="1">
        <w:proofErr w:type="spellStart"/>
        <w:proofErr w:type="gramStart"/>
        <w:r w:rsidRPr="00EF3706">
          <w:rPr>
            <w:rStyle w:val="Hipervnculo"/>
          </w:rPr>
          <w:t>grctools.software</w:t>
        </w:r>
        <w:proofErr w:type="spellEnd"/>
        <w:proofErr w:type="gramEnd"/>
      </w:hyperlink>
    </w:p>
    <w:p w14:paraId="059E904F" w14:textId="77777777" w:rsidR="00EF3706" w:rsidRPr="00EF3706" w:rsidRDefault="00EF3706" w:rsidP="00EF3706">
      <w:pPr>
        <w:numPr>
          <w:ilvl w:val="0"/>
          <w:numId w:val="36"/>
        </w:numPr>
        <w:jc w:val="both"/>
      </w:pPr>
      <w:proofErr w:type="spellStart"/>
      <w:r w:rsidRPr="00EF3706">
        <w:rPr>
          <w:b/>
          <w:bCs/>
        </w:rPr>
        <w:t>Cerium</w:t>
      </w:r>
      <w:proofErr w:type="spellEnd"/>
      <w:r w:rsidRPr="00EF3706">
        <w:rPr>
          <w:b/>
          <w:bCs/>
        </w:rPr>
        <w:t xml:space="preserve"> — Tipos de ciberataques y cómo prevenirlos</w:t>
      </w:r>
      <w:r w:rsidRPr="00EF3706">
        <w:t xml:space="preserve"> — Analiza distintos tipos de ataques (</w:t>
      </w:r>
      <w:proofErr w:type="gramStart"/>
      <w:r w:rsidRPr="00EF3706">
        <w:t>malware</w:t>
      </w:r>
      <w:proofErr w:type="gramEnd"/>
      <w:r w:rsidRPr="00EF3706">
        <w:t xml:space="preserve">, phishing, </w:t>
      </w:r>
      <w:proofErr w:type="spellStart"/>
      <w:r w:rsidRPr="00EF3706">
        <w:t>DDoS</w:t>
      </w:r>
      <w:proofErr w:type="spellEnd"/>
      <w:r w:rsidRPr="00EF3706">
        <w:t xml:space="preserve">, inyección SQL, etc.) y ofrece buenas prácticas de prevención: actualizaciones, copias de seguridad, control de accesos, firewalls, etc. </w:t>
      </w:r>
      <w:hyperlink r:id="rId7" w:tgtFrame="_blank" w:history="1">
        <w:r w:rsidRPr="00EF3706">
          <w:rPr>
            <w:rStyle w:val="Hipervnculo"/>
          </w:rPr>
          <w:t>cerium.es+1</w:t>
        </w:r>
      </w:hyperlink>
    </w:p>
    <w:p w14:paraId="2F12C905" w14:textId="77777777" w:rsidR="00EF3706" w:rsidRPr="00EF3706" w:rsidRDefault="00EF3706" w:rsidP="00EF3706">
      <w:pPr>
        <w:numPr>
          <w:ilvl w:val="0"/>
          <w:numId w:val="36"/>
        </w:numPr>
        <w:jc w:val="both"/>
      </w:pPr>
      <w:r w:rsidRPr="00EF3706">
        <w:rPr>
          <w:b/>
          <w:bCs/>
        </w:rPr>
        <w:t>ESAN — ¿Cómo gestionar los riesgos de ciberseguridad?</w:t>
      </w:r>
      <w:r w:rsidRPr="00EF3706">
        <w:t xml:space="preserve"> — Explica la definición de riesgos de ciberseguridad, su relación con amenazas como intrusiones, phishing o código malicioso, y menciona marcos normativos/metodológicos como </w:t>
      </w:r>
      <w:proofErr w:type="spellStart"/>
      <w:r w:rsidRPr="00EF3706">
        <w:t>Magerit</w:t>
      </w:r>
      <w:proofErr w:type="spellEnd"/>
      <w:r w:rsidRPr="00EF3706">
        <w:t xml:space="preserve"> o normas ISO que se pueden usar. </w:t>
      </w:r>
      <w:hyperlink r:id="rId8" w:tgtFrame="_blank" w:history="1">
        <w:r w:rsidRPr="00EF3706">
          <w:rPr>
            <w:rStyle w:val="Hipervnculo"/>
          </w:rPr>
          <w:t xml:space="preserve">ESAN </w:t>
        </w:r>
        <w:proofErr w:type="spellStart"/>
        <w:r w:rsidRPr="00EF3706">
          <w:rPr>
            <w:rStyle w:val="Hipervnculo"/>
          </w:rPr>
          <w:t>Graduate</w:t>
        </w:r>
        <w:proofErr w:type="spellEnd"/>
        <w:r w:rsidRPr="00EF3706">
          <w:rPr>
            <w:rStyle w:val="Hipervnculo"/>
          </w:rPr>
          <w:t xml:space="preserve"> School </w:t>
        </w:r>
        <w:proofErr w:type="spellStart"/>
        <w:r w:rsidRPr="00EF3706">
          <w:rPr>
            <w:rStyle w:val="Hipervnculo"/>
          </w:rPr>
          <w:t>Of</w:t>
        </w:r>
        <w:proofErr w:type="spellEnd"/>
        <w:r w:rsidRPr="00EF3706">
          <w:rPr>
            <w:rStyle w:val="Hipervnculo"/>
          </w:rPr>
          <w:t xml:space="preserve"> Business+1</w:t>
        </w:r>
      </w:hyperlink>
    </w:p>
    <w:p w14:paraId="7EB67FA2" w14:textId="77777777" w:rsidR="00EF3706" w:rsidRPr="00EF3706" w:rsidRDefault="00EF3706" w:rsidP="00EF3706">
      <w:pPr>
        <w:numPr>
          <w:ilvl w:val="0"/>
          <w:numId w:val="36"/>
        </w:numPr>
        <w:jc w:val="both"/>
      </w:pPr>
      <w:proofErr w:type="spellStart"/>
      <w:r w:rsidRPr="00EF3706">
        <w:rPr>
          <w:b/>
          <w:bCs/>
        </w:rPr>
        <w:t>InfoEM</w:t>
      </w:r>
      <w:proofErr w:type="spellEnd"/>
      <w:r w:rsidRPr="00EF3706">
        <w:rPr>
          <w:b/>
          <w:bCs/>
        </w:rPr>
        <w:t xml:space="preserve"> / “La ciberseguridad práctica” — Documento PDF de referencia</w:t>
      </w:r>
      <w:r w:rsidRPr="00EF3706">
        <w:t xml:space="preserve"> — Presenta el proceso de gestión de riesgos: identificación, evaluación, mitigación, externalización, aseguramiento; y explica consecuencias de no gestionar bien la seguridad (filtración de datos, pérdidas económicas, reputación, etc.). </w:t>
      </w:r>
      <w:hyperlink r:id="rId9" w:tgtFrame="_blank" w:history="1">
        <w:r w:rsidRPr="00EF3706">
          <w:rPr>
            <w:rStyle w:val="Hipervnculo"/>
          </w:rPr>
          <w:t>infoem.org.mx</w:t>
        </w:r>
      </w:hyperlink>
    </w:p>
    <w:p w14:paraId="3A4B5A3F" w14:textId="77777777" w:rsidR="00EF3706" w:rsidRPr="00EF3706" w:rsidRDefault="00EF3706" w:rsidP="00EF3706">
      <w:pPr>
        <w:numPr>
          <w:ilvl w:val="0"/>
          <w:numId w:val="36"/>
        </w:numPr>
        <w:jc w:val="both"/>
      </w:pPr>
      <w:r w:rsidRPr="00EF3706">
        <w:rPr>
          <w:b/>
          <w:bCs/>
        </w:rPr>
        <w:t xml:space="preserve">Grupo </w:t>
      </w:r>
      <w:proofErr w:type="spellStart"/>
      <w:r w:rsidRPr="00EF3706">
        <w:rPr>
          <w:b/>
          <w:bCs/>
        </w:rPr>
        <w:t>Cibernos</w:t>
      </w:r>
      <w:proofErr w:type="spellEnd"/>
      <w:r w:rsidRPr="00EF3706">
        <w:rPr>
          <w:b/>
          <w:bCs/>
        </w:rPr>
        <w:t xml:space="preserve"> — 6 consejos para la gestión de riesgos de ciberseguridad de tu empresa</w:t>
      </w:r>
      <w:r w:rsidRPr="00EF3706">
        <w:t xml:space="preserve"> — Ofrece recomendaciones prácticas: sensibilización del personal, políticas de seguridad, </w:t>
      </w:r>
      <w:proofErr w:type="spellStart"/>
      <w:r w:rsidRPr="00EF3706">
        <w:t>backups</w:t>
      </w:r>
      <w:proofErr w:type="spellEnd"/>
      <w:r w:rsidRPr="00EF3706">
        <w:t xml:space="preserve">, control de accesos, buenas prácticas para prevenir ataques de ingeniería social o fugas de información. </w:t>
      </w:r>
      <w:hyperlink r:id="rId10" w:tgtFrame="_blank" w:history="1">
        <w:r w:rsidRPr="00EF3706">
          <w:rPr>
            <w:rStyle w:val="Hipervnculo"/>
          </w:rPr>
          <w:t>grupocibernos.com</w:t>
        </w:r>
      </w:hyperlink>
    </w:p>
    <w:p w14:paraId="77D1E80B" w14:textId="77777777" w:rsidR="00EF3706" w:rsidRPr="00EF3706" w:rsidRDefault="00EF3706" w:rsidP="00EF3706">
      <w:pPr>
        <w:numPr>
          <w:ilvl w:val="0"/>
          <w:numId w:val="36"/>
        </w:numPr>
        <w:jc w:val="both"/>
      </w:pPr>
      <w:proofErr w:type="spellStart"/>
      <w:r w:rsidRPr="00EF3706">
        <w:rPr>
          <w:b/>
          <w:bCs/>
        </w:rPr>
        <w:t>Platzi</w:t>
      </w:r>
      <w:proofErr w:type="spellEnd"/>
      <w:r w:rsidRPr="00EF3706">
        <w:rPr>
          <w:b/>
          <w:bCs/>
        </w:rPr>
        <w:t xml:space="preserve"> — Qué es la ciberseguridad: ABC para prevenir riesgos en línea</w:t>
      </w:r>
      <w:r w:rsidRPr="00EF3706">
        <w:t xml:space="preserve"> — Describe conceptos básicos como </w:t>
      </w:r>
      <w:proofErr w:type="gramStart"/>
      <w:r w:rsidRPr="00EF3706">
        <w:t>malware</w:t>
      </w:r>
      <w:proofErr w:type="gramEnd"/>
      <w:r w:rsidRPr="00EF3706">
        <w:t xml:space="preserve">, </w:t>
      </w:r>
      <w:proofErr w:type="spellStart"/>
      <w:r w:rsidRPr="00EF3706">
        <w:t>ransomware</w:t>
      </w:r>
      <w:proofErr w:type="spellEnd"/>
      <w:r w:rsidRPr="00EF3706">
        <w:t xml:space="preserve">, ingeniería social, buenas prácticas fundamentales como contraseñas seguras, educación de usuarios, actualizaciones y </w:t>
      </w:r>
      <w:proofErr w:type="spellStart"/>
      <w:r w:rsidRPr="00EF3706">
        <w:t>backups</w:t>
      </w:r>
      <w:proofErr w:type="spellEnd"/>
      <w:r w:rsidRPr="00EF3706">
        <w:t xml:space="preserve">. </w:t>
      </w:r>
      <w:hyperlink r:id="rId11" w:tgtFrame="_blank" w:history="1">
        <w:r w:rsidRPr="00EF3706">
          <w:rPr>
            <w:rStyle w:val="Hipervnculo"/>
          </w:rPr>
          <w:t>platzi.com</w:t>
        </w:r>
      </w:hyperlink>
    </w:p>
    <w:p w14:paraId="229E3F8A" w14:textId="77777777" w:rsidR="00EF3706" w:rsidRPr="00EF3706" w:rsidRDefault="00EF3706" w:rsidP="00EF3706"/>
    <w:sectPr w:rsidR="00EF3706" w:rsidRPr="00EF3706" w:rsidSect="00EF370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923"/>
    <w:multiLevelType w:val="multilevel"/>
    <w:tmpl w:val="8824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179CD"/>
    <w:multiLevelType w:val="multilevel"/>
    <w:tmpl w:val="F50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7BB4"/>
    <w:multiLevelType w:val="multilevel"/>
    <w:tmpl w:val="E3D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4157C"/>
    <w:multiLevelType w:val="multilevel"/>
    <w:tmpl w:val="D82E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26188"/>
    <w:multiLevelType w:val="multilevel"/>
    <w:tmpl w:val="E646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2211"/>
    <w:multiLevelType w:val="multilevel"/>
    <w:tmpl w:val="4F9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79E6"/>
    <w:multiLevelType w:val="multilevel"/>
    <w:tmpl w:val="9E5E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47C80"/>
    <w:multiLevelType w:val="multilevel"/>
    <w:tmpl w:val="0A1E8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17E7F"/>
    <w:multiLevelType w:val="multilevel"/>
    <w:tmpl w:val="24AA1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B60F7"/>
    <w:multiLevelType w:val="multilevel"/>
    <w:tmpl w:val="4A6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D36F2"/>
    <w:multiLevelType w:val="multilevel"/>
    <w:tmpl w:val="4838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62E91"/>
    <w:multiLevelType w:val="multilevel"/>
    <w:tmpl w:val="395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C29A0"/>
    <w:multiLevelType w:val="multilevel"/>
    <w:tmpl w:val="2C6C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90612"/>
    <w:multiLevelType w:val="multilevel"/>
    <w:tmpl w:val="129AE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56A03"/>
    <w:multiLevelType w:val="multilevel"/>
    <w:tmpl w:val="923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849F9"/>
    <w:multiLevelType w:val="multilevel"/>
    <w:tmpl w:val="2E386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E21AE"/>
    <w:multiLevelType w:val="multilevel"/>
    <w:tmpl w:val="6EE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85427"/>
    <w:multiLevelType w:val="multilevel"/>
    <w:tmpl w:val="3B1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D46F7"/>
    <w:multiLevelType w:val="multilevel"/>
    <w:tmpl w:val="76F86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D1F12"/>
    <w:multiLevelType w:val="multilevel"/>
    <w:tmpl w:val="66C2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803470"/>
    <w:multiLevelType w:val="multilevel"/>
    <w:tmpl w:val="FB6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35CEA"/>
    <w:multiLevelType w:val="multilevel"/>
    <w:tmpl w:val="76C4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C561F"/>
    <w:multiLevelType w:val="multilevel"/>
    <w:tmpl w:val="5DDE6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503E00"/>
    <w:multiLevelType w:val="multilevel"/>
    <w:tmpl w:val="8E2A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F7309"/>
    <w:multiLevelType w:val="multilevel"/>
    <w:tmpl w:val="E19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544EF"/>
    <w:multiLevelType w:val="multilevel"/>
    <w:tmpl w:val="90DE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374241"/>
    <w:multiLevelType w:val="multilevel"/>
    <w:tmpl w:val="E8A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038BA"/>
    <w:multiLevelType w:val="multilevel"/>
    <w:tmpl w:val="0D00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A0E0C"/>
    <w:multiLevelType w:val="multilevel"/>
    <w:tmpl w:val="145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D3585"/>
    <w:multiLevelType w:val="multilevel"/>
    <w:tmpl w:val="DA1C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A00F30"/>
    <w:multiLevelType w:val="multilevel"/>
    <w:tmpl w:val="90164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9C580D"/>
    <w:multiLevelType w:val="multilevel"/>
    <w:tmpl w:val="7F9A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E5F93"/>
    <w:multiLevelType w:val="multilevel"/>
    <w:tmpl w:val="CF0A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22019"/>
    <w:multiLevelType w:val="multilevel"/>
    <w:tmpl w:val="12FE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019A3"/>
    <w:multiLevelType w:val="multilevel"/>
    <w:tmpl w:val="59348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03F04"/>
    <w:multiLevelType w:val="multilevel"/>
    <w:tmpl w:val="6C7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783383">
    <w:abstractNumId w:val="2"/>
  </w:num>
  <w:num w:numId="2" w16cid:durableId="1780636459">
    <w:abstractNumId w:val="1"/>
  </w:num>
  <w:num w:numId="3" w16cid:durableId="1408458457">
    <w:abstractNumId w:val="33"/>
  </w:num>
  <w:num w:numId="4" w16cid:durableId="435372855">
    <w:abstractNumId w:val="34"/>
  </w:num>
  <w:num w:numId="5" w16cid:durableId="894899336">
    <w:abstractNumId w:val="23"/>
  </w:num>
  <w:num w:numId="6" w16cid:durableId="1165826206">
    <w:abstractNumId w:val="31"/>
  </w:num>
  <w:num w:numId="7" w16cid:durableId="1442214756">
    <w:abstractNumId w:val="7"/>
  </w:num>
  <w:num w:numId="8" w16cid:durableId="1213035152">
    <w:abstractNumId w:val="19"/>
  </w:num>
  <w:num w:numId="9" w16cid:durableId="489906678">
    <w:abstractNumId w:val="16"/>
  </w:num>
  <w:num w:numId="10" w16cid:durableId="634945526">
    <w:abstractNumId w:val="26"/>
  </w:num>
  <w:num w:numId="11" w16cid:durableId="1483040149">
    <w:abstractNumId w:val="21"/>
  </w:num>
  <w:num w:numId="12" w16cid:durableId="1436098810">
    <w:abstractNumId w:val="29"/>
  </w:num>
  <w:num w:numId="13" w16cid:durableId="1249388303">
    <w:abstractNumId w:val="28"/>
  </w:num>
  <w:num w:numId="14" w16cid:durableId="1042053422">
    <w:abstractNumId w:val="6"/>
  </w:num>
  <w:num w:numId="15" w16cid:durableId="48310442">
    <w:abstractNumId w:val="9"/>
  </w:num>
  <w:num w:numId="16" w16cid:durableId="565653665">
    <w:abstractNumId w:val="10"/>
  </w:num>
  <w:num w:numId="17" w16cid:durableId="947273508">
    <w:abstractNumId w:val="32"/>
  </w:num>
  <w:num w:numId="18" w16cid:durableId="1596941792">
    <w:abstractNumId w:val="4"/>
  </w:num>
  <w:num w:numId="19" w16cid:durableId="1615821978">
    <w:abstractNumId w:val="25"/>
  </w:num>
  <w:num w:numId="20" w16cid:durableId="1480489763">
    <w:abstractNumId w:val="5"/>
  </w:num>
  <w:num w:numId="21" w16cid:durableId="777337699">
    <w:abstractNumId w:val="24"/>
  </w:num>
  <w:num w:numId="22" w16cid:durableId="1840465166">
    <w:abstractNumId w:val="3"/>
  </w:num>
  <w:num w:numId="23" w16cid:durableId="1690519904">
    <w:abstractNumId w:val="35"/>
  </w:num>
  <w:num w:numId="24" w16cid:durableId="767697006">
    <w:abstractNumId w:val="11"/>
  </w:num>
  <w:num w:numId="25" w16cid:durableId="597760355">
    <w:abstractNumId w:val="20"/>
  </w:num>
  <w:num w:numId="26" w16cid:durableId="921722380">
    <w:abstractNumId w:val="12"/>
  </w:num>
  <w:num w:numId="27" w16cid:durableId="438960654">
    <w:abstractNumId w:val="17"/>
  </w:num>
  <w:num w:numId="28" w16cid:durableId="203832844">
    <w:abstractNumId w:val="14"/>
  </w:num>
  <w:num w:numId="29" w16cid:durableId="1161196267">
    <w:abstractNumId w:val="18"/>
  </w:num>
  <w:num w:numId="30" w16cid:durableId="722942592">
    <w:abstractNumId w:val="15"/>
  </w:num>
  <w:num w:numId="31" w16cid:durableId="605037153">
    <w:abstractNumId w:val="0"/>
  </w:num>
  <w:num w:numId="32" w16cid:durableId="1261596397">
    <w:abstractNumId w:val="13"/>
  </w:num>
  <w:num w:numId="33" w16cid:durableId="1076710414">
    <w:abstractNumId w:val="22"/>
  </w:num>
  <w:num w:numId="34" w16cid:durableId="134422101">
    <w:abstractNumId w:val="30"/>
  </w:num>
  <w:num w:numId="35" w16cid:durableId="509029767">
    <w:abstractNumId w:val="27"/>
  </w:num>
  <w:num w:numId="36" w16cid:durableId="175270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06"/>
    <w:rsid w:val="00112420"/>
    <w:rsid w:val="004E0529"/>
    <w:rsid w:val="007B4EE5"/>
    <w:rsid w:val="00EF37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2BD7"/>
  <w15:chartTrackingRefBased/>
  <w15:docId w15:val="{CFAA5D8F-31D9-4170-A4F5-FFC68D578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3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3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37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37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37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37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37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37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37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37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37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37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37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37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37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37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37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3706"/>
    <w:rPr>
      <w:rFonts w:eastAsiaTheme="majorEastAsia" w:cstheme="majorBidi"/>
      <w:color w:val="272727" w:themeColor="text1" w:themeTint="D8"/>
    </w:rPr>
  </w:style>
  <w:style w:type="paragraph" w:styleId="Ttulo">
    <w:name w:val="Title"/>
    <w:basedOn w:val="Normal"/>
    <w:next w:val="Normal"/>
    <w:link w:val="TtuloCar"/>
    <w:uiPriority w:val="10"/>
    <w:qFormat/>
    <w:rsid w:val="00EF3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37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37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37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3706"/>
    <w:pPr>
      <w:spacing w:before="160"/>
      <w:jc w:val="center"/>
    </w:pPr>
    <w:rPr>
      <w:i/>
      <w:iCs/>
      <w:color w:val="404040" w:themeColor="text1" w:themeTint="BF"/>
    </w:rPr>
  </w:style>
  <w:style w:type="character" w:customStyle="1" w:styleId="CitaCar">
    <w:name w:val="Cita Car"/>
    <w:basedOn w:val="Fuentedeprrafopredeter"/>
    <w:link w:val="Cita"/>
    <w:uiPriority w:val="29"/>
    <w:rsid w:val="00EF3706"/>
    <w:rPr>
      <w:i/>
      <w:iCs/>
      <w:color w:val="404040" w:themeColor="text1" w:themeTint="BF"/>
    </w:rPr>
  </w:style>
  <w:style w:type="paragraph" w:styleId="Prrafodelista">
    <w:name w:val="List Paragraph"/>
    <w:basedOn w:val="Normal"/>
    <w:uiPriority w:val="34"/>
    <w:qFormat/>
    <w:rsid w:val="00EF3706"/>
    <w:pPr>
      <w:ind w:left="720"/>
      <w:contextualSpacing/>
    </w:pPr>
  </w:style>
  <w:style w:type="character" w:styleId="nfasisintenso">
    <w:name w:val="Intense Emphasis"/>
    <w:basedOn w:val="Fuentedeprrafopredeter"/>
    <w:uiPriority w:val="21"/>
    <w:qFormat/>
    <w:rsid w:val="00EF3706"/>
    <w:rPr>
      <w:i/>
      <w:iCs/>
      <w:color w:val="0F4761" w:themeColor="accent1" w:themeShade="BF"/>
    </w:rPr>
  </w:style>
  <w:style w:type="paragraph" w:styleId="Citadestacada">
    <w:name w:val="Intense Quote"/>
    <w:basedOn w:val="Normal"/>
    <w:next w:val="Normal"/>
    <w:link w:val="CitadestacadaCar"/>
    <w:uiPriority w:val="30"/>
    <w:qFormat/>
    <w:rsid w:val="00EF3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3706"/>
    <w:rPr>
      <w:i/>
      <w:iCs/>
      <w:color w:val="0F4761" w:themeColor="accent1" w:themeShade="BF"/>
    </w:rPr>
  </w:style>
  <w:style w:type="character" w:styleId="Referenciaintensa">
    <w:name w:val="Intense Reference"/>
    <w:basedOn w:val="Fuentedeprrafopredeter"/>
    <w:uiPriority w:val="32"/>
    <w:qFormat/>
    <w:rsid w:val="00EF3706"/>
    <w:rPr>
      <w:b/>
      <w:bCs/>
      <w:smallCaps/>
      <w:color w:val="0F4761" w:themeColor="accent1" w:themeShade="BF"/>
      <w:spacing w:val="5"/>
    </w:rPr>
  </w:style>
  <w:style w:type="paragraph" w:styleId="Sinespaciado">
    <w:name w:val="No Spacing"/>
    <w:link w:val="SinespaciadoCar"/>
    <w:uiPriority w:val="1"/>
    <w:qFormat/>
    <w:rsid w:val="00EF3706"/>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EF3706"/>
    <w:rPr>
      <w:rFonts w:eastAsiaTheme="minorEastAsia"/>
      <w:kern w:val="0"/>
      <w:sz w:val="22"/>
      <w:szCs w:val="22"/>
      <w:lang w:eastAsia="es-MX"/>
      <w14:ligatures w14:val="none"/>
    </w:rPr>
  </w:style>
  <w:style w:type="table" w:styleId="Tablaconcuadrcula1clara-nfasis1">
    <w:name w:val="Grid Table 1 Light Accent 1"/>
    <w:basedOn w:val="Tablanormal"/>
    <w:uiPriority w:val="46"/>
    <w:rsid w:val="00EF370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EF37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EF37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EF3706"/>
    <w:rPr>
      <w:color w:val="467886" w:themeColor="hyperlink"/>
      <w:u w:val="single"/>
    </w:rPr>
  </w:style>
  <w:style w:type="character" w:styleId="Mencinsinresolver">
    <w:name w:val="Unresolved Mention"/>
    <w:basedOn w:val="Fuentedeprrafopredeter"/>
    <w:uiPriority w:val="99"/>
    <w:semiHidden/>
    <w:unhideWhenUsed/>
    <w:rsid w:val="00EF3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an.edu.pe/conexion-esan/como-gestionar-los-riesgos-de-ciberseguridad?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erium.es/tipos-ataques-de-ciberseguridad/?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ctools.software/2024/11/19/gestion-de-riesgos-de-ciberseguridad-clave-para-tu-empresa/?utm_source=chatgpt.com" TargetMode="External"/><Relationship Id="rId11" Type="http://schemas.openxmlformats.org/officeDocument/2006/relationships/hyperlink" Target="https://platzi.com/blog/que-es-la-ciberseguridad/?utm_source=chatgpt.com" TargetMode="External"/><Relationship Id="rId5" Type="http://schemas.openxmlformats.org/officeDocument/2006/relationships/hyperlink" Target="https://ciberseguridad.comillas.edu/gestion-de-riesgos-ciberneticos-2/?utm_source=chatgpt.com" TargetMode="External"/><Relationship Id="rId10" Type="http://schemas.openxmlformats.org/officeDocument/2006/relationships/hyperlink" Target="https://www.grupocibernos.com/blog/6-consejos-para-la-gestion-de-riesgos-de-ciberseguridad-de-tu-empresa?utm_source=chatgpt.com" TargetMode="External"/><Relationship Id="rId4" Type="http://schemas.openxmlformats.org/officeDocument/2006/relationships/webSettings" Target="webSettings.xml"/><Relationship Id="rId9" Type="http://schemas.openxmlformats.org/officeDocument/2006/relationships/hyperlink" Target="https://www.infoem.org.mx/doc/biblioteca/accesoytrans/ciberseguridad/Laciberseguridadaplicadaaredes.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2750</Words>
  <Characters>15130</Characters>
  <Application>Microsoft Office Word</Application>
  <DocSecurity>0</DocSecurity>
  <Lines>126</Lines>
  <Paragraphs>35</Paragraphs>
  <ScaleCrop>false</ScaleCrop>
  <Company>5IV7</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RIESGOS EN CIBERSEGURIDAD</dc:title>
  <dc:subject/>
  <dc:creator>Carlos Maldonado</dc:creator>
  <cp:keywords/>
  <dc:description/>
  <cp:lastModifiedBy>Carlos Maldonado</cp:lastModifiedBy>
  <cp:revision>1</cp:revision>
  <dcterms:created xsi:type="dcterms:W3CDTF">2025-12-01T05:17:00Z</dcterms:created>
  <dcterms:modified xsi:type="dcterms:W3CDTF">2025-12-01T05:25:00Z</dcterms:modified>
</cp:coreProperties>
</file>