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17830726"/>
        <w:docPartObj>
          <w:docPartGallery w:val="Cover Pages"/>
          <w:docPartUnique/>
        </w:docPartObj>
      </w:sdtPr>
      <w:sdtContent>
        <w:p w14:paraId="1925DC1F" w14:textId="035C714F" w:rsidR="00B51495" w:rsidRDefault="00B51495" w:rsidP="00B51495">
          <w:pPr>
            <w:jc w:val="both"/>
          </w:pPr>
          <w:r>
            <w:rPr>
              <w:noProof/>
            </w:rPr>
            <mc:AlternateContent>
              <mc:Choice Requires="wpg">
                <w:drawing>
                  <wp:anchor distT="0" distB="0" distL="114300" distR="114300" simplePos="0" relativeHeight="251659264" behindDoc="1" locked="0" layoutInCell="1" allowOverlap="1" wp14:anchorId="5C7A40FD" wp14:editId="591C1ECC">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096B3CE" w14:textId="11DD7E6A" w:rsidR="00B51495" w:rsidRDefault="00B51495">
                                      <w:pPr>
                                        <w:pStyle w:val="Sinespaciado"/>
                                        <w:spacing w:before="120"/>
                                        <w:jc w:val="center"/>
                                        <w:rPr>
                                          <w:color w:val="FFFFFF" w:themeColor="background1"/>
                                        </w:rPr>
                                      </w:pPr>
                                      <w:r>
                                        <w:rPr>
                                          <w:color w:val="FFFFFF" w:themeColor="background1"/>
                                        </w:rPr>
                                        <w:t>Carlos Maldonado</w:t>
                                      </w:r>
                                    </w:p>
                                  </w:sdtContent>
                                </w:sdt>
                                <w:p w14:paraId="207CBEEE" w14:textId="746547A2" w:rsidR="00B51495" w:rsidRDefault="00B51495">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r>
                                    <w:rPr>
                                      <w:color w:val="FFFFFF" w:themeColor="background1"/>
                                      <w:lang w:val="es-ES"/>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059CA1CE" w14:textId="146353E4" w:rsidR="00B51495" w:rsidRDefault="00B51495">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Direccionamiento ip</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C7A40FD" id="Grupo 198" o:spid="_x0000_s1026" style="position:absolute;left:0;text-align:left;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096B3CE" w14:textId="11DD7E6A" w:rsidR="00B51495" w:rsidRDefault="00B51495">
                                <w:pPr>
                                  <w:pStyle w:val="Sinespaciado"/>
                                  <w:spacing w:before="120"/>
                                  <w:jc w:val="center"/>
                                  <w:rPr>
                                    <w:color w:val="FFFFFF" w:themeColor="background1"/>
                                  </w:rPr>
                                </w:pPr>
                                <w:r>
                                  <w:rPr>
                                    <w:color w:val="FFFFFF" w:themeColor="background1"/>
                                  </w:rPr>
                                  <w:t>Carlos Maldonado</w:t>
                                </w:r>
                              </w:p>
                            </w:sdtContent>
                          </w:sdt>
                          <w:p w14:paraId="207CBEEE" w14:textId="746547A2" w:rsidR="00B51495" w:rsidRDefault="00B51495">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r>
                              <w:rPr>
                                <w:color w:val="FFFFFF" w:themeColor="background1"/>
                                <w:lang w:val="es-ES"/>
                              </w:rPr>
                              <w:t> </w:t>
                            </w:r>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059CA1CE" w14:textId="146353E4" w:rsidR="00B51495" w:rsidRDefault="00B51495">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Direccionamiento ip</w:t>
                                </w:r>
                              </w:p>
                            </w:sdtContent>
                          </w:sdt>
                        </w:txbxContent>
                      </v:textbox>
                    </v:shape>
                    <w10:wrap anchorx="page" anchory="page"/>
                  </v:group>
                </w:pict>
              </mc:Fallback>
            </mc:AlternateContent>
          </w:r>
        </w:p>
        <w:p w14:paraId="724A4353" w14:textId="3484678D" w:rsidR="00B51495" w:rsidRDefault="00B51495" w:rsidP="00B51495">
          <w:pPr>
            <w:jc w:val="both"/>
          </w:pPr>
          <w:r>
            <w:br w:type="page"/>
          </w:r>
        </w:p>
      </w:sdtContent>
    </w:sdt>
    <w:p w14:paraId="316E90F3" w14:textId="77777777" w:rsidR="00B51495" w:rsidRPr="00B51495" w:rsidRDefault="00B51495" w:rsidP="00B51495">
      <w:pPr>
        <w:jc w:val="both"/>
        <w:rPr>
          <w:b/>
          <w:bCs/>
        </w:rPr>
      </w:pPr>
      <w:r w:rsidRPr="00B51495">
        <w:rPr>
          <w:b/>
          <w:bCs/>
        </w:rPr>
        <w:lastRenderedPageBreak/>
        <w:t>Introducción</w:t>
      </w:r>
    </w:p>
    <w:p w14:paraId="79BB8EF1" w14:textId="77777777" w:rsidR="00B51495" w:rsidRPr="00B51495" w:rsidRDefault="00B51495" w:rsidP="00B51495">
      <w:pPr>
        <w:jc w:val="both"/>
      </w:pPr>
      <w:r w:rsidRPr="00B51495">
        <w:t>En el ámbito de las redes de computadoras y la internet, el direccionamiento IP constituye uno de los cimientos más críticos y esenciales. Sin un sistema robusto y estandarizado para identificar y localizar de manera única cada dispositivo conectado a una red, la comunicación tal como la conocemos sería imposible. Este protocolo no solo es la base técnica que permite el flujo de información, sino también el marco lógico que organiza y estructura el vasto ecosistema digital.</w:t>
      </w:r>
    </w:p>
    <w:p w14:paraId="45DD740C" w14:textId="0B94EE95" w:rsidR="00B51495" w:rsidRPr="00B51495" w:rsidRDefault="00B51495" w:rsidP="00B51495">
      <w:pPr>
        <w:jc w:val="both"/>
      </w:pPr>
      <w:r w:rsidRPr="00B51495">
        <w:t>El objetivo de este trabajo es realizar un análisis exhaustivo del direccionamiento IP, desglosando su naturaleza, sus aplicaciones, su funcionamiento operativo y las características que definen sus dos versiones principales: IPv4 e IPv6. Esta exploración detallada busca proporcionar una comprensión integral de un elemento que, aunque opera mayormente en un plano invisible para el usuario final, es absolutamente indispensable para la existencia de la conectividad moderna.</w:t>
      </w:r>
    </w:p>
    <w:p w14:paraId="5BB9D211" w14:textId="77777777" w:rsidR="00B51495" w:rsidRPr="00B51495" w:rsidRDefault="00B51495" w:rsidP="00B51495">
      <w:pPr>
        <w:jc w:val="both"/>
        <w:rPr>
          <w:b/>
          <w:bCs/>
        </w:rPr>
      </w:pPr>
      <w:r w:rsidRPr="00B51495">
        <w:rPr>
          <w:b/>
          <w:bCs/>
        </w:rPr>
        <w:t>¿Qué es el Direccionamiento IP?</w:t>
      </w:r>
    </w:p>
    <w:p w14:paraId="02BCAAA0" w14:textId="77777777" w:rsidR="00B51495" w:rsidRPr="00B51495" w:rsidRDefault="00B51495" w:rsidP="00B51495">
      <w:pPr>
        <w:jc w:val="both"/>
      </w:pPr>
      <w:r w:rsidRPr="00B51495">
        <w:t xml:space="preserve">Para comprender qué es el direccionamiento IP, primero debemos definir sus componentes fundamentales. IP son las siglas en inglés de Internet </w:t>
      </w:r>
      <w:proofErr w:type="spellStart"/>
      <w:r w:rsidRPr="00B51495">
        <w:t>Protocol</w:t>
      </w:r>
      <w:proofErr w:type="spellEnd"/>
      <w:r w:rsidRPr="00B51495">
        <w:t>, o Protocolo de Internet. Este protocolo pertenece a la capa de red del modelo TCP/IP y es responsable del direccionamiento lógico y el enrutamiento de los paquetes de datos a través de una o múltiples redes.</w:t>
      </w:r>
    </w:p>
    <w:p w14:paraId="1AEA6470" w14:textId="77777777" w:rsidR="00B51495" w:rsidRPr="00B51495" w:rsidRDefault="00B51495" w:rsidP="00B51495">
      <w:pPr>
        <w:jc w:val="both"/>
      </w:pPr>
      <w:r w:rsidRPr="00B51495">
        <w:t>En esencia, el direccionamiento IP es el sistema convenido a nivel global que asigna un identificador numérico único, conocido como dirección IP, a cada dispositivo que se conecta a una red que utiliza este protocolo.</w:t>
      </w:r>
    </w:p>
    <w:p w14:paraId="2D1BEBE4" w14:textId="77777777" w:rsidR="00B51495" w:rsidRPr="00B51495" w:rsidRDefault="00B51495" w:rsidP="00B51495">
      <w:pPr>
        <w:jc w:val="both"/>
      </w:pPr>
      <w:r w:rsidRPr="00B51495">
        <w:t xml:space="preserve">Una dirección IP funciona como un localizador lógico. A diferencia de una dirección MAC, que es un identificador físico grabado en la tarjeta de red por el fabricante y que no cambia, la dirección IP es un identificador lógico que puede ser asignado y modificado según la red a la que se conecte el dispositivo. Esta distinción es crucial: la dirección MAC identifica </w:t>
      </w:r>
      <w:r w:rsidRPr="00B51495">
        <w:rPr>
          <w:i/>
          <w:iCs/>
        </w:rPr>
        <w:t>qué</w:t>
      </w:r>
      <w:r w:rsidRPr="00B51495">
        <w:t xml:space="preserve"> dispositivo es, mientras que la dirección IP indica </w:t>
      </w:r>
      <w:r w:rsidRPr="00B51495">
        <w:rPr>
          <w:i/>
          <w:iCs/>
        </w:rPr>
        <w:t>dónde</w:t>
      </w:r>
      <w:r w:rsidRPr="00B51495">
        <w:t xml:space="preserve"> se encuentra ese dispositivo dentro de la topología de la red en un momento dado.</w:t>
      </w:r>
    </w:p>
    <w:p w14:paraId="23355416" w14:textId="77777777" w:rsidR="00B51495" w:rsidRPr="00B51495" w:rsidRDefault="00B51495" w:rsidP="00B51495">
      <w:pPr>
        <w:jc w:val="both"/>
      </w:pPr>
      <w:r w:rsidRPr="00B51495">
        <w:t xml:space="preserve">La analogía más común y efectiva para entender una dirección IP es compararla con una dirección postal. Si una persona desea enviar una carta física a un destinatario, debe escribir en el sobre la dirección completa (calle, número, ciudad, código postal y país). Esta dirección permite al servicio postal localizar de manera precisa y sin ambigüedades la vivienda o edificio del destinatario dentro de una compleja red de calles y ciudades. De manera análoga, cuando un computador, un teléfono inteligente o cualquier otro dispositivo necesita enviar datos a otro, debe conocer la "dirección </w:t>
      </w:r>
      <w:r w:rsidRPr="00B51495">
        <w:lastRenderedPageBreak/>
        <w:t>postal" lógica del destinatario en la red, es decir, su dirección IP. Esta dirección permite a los enrutadores, que actúan como las "oficinas postales" de internet, tomar decisiones inteligentes sobre la ruta que deben seguir los paquetes de datos para llegar a su destino final de manera eficiente.</w:t>
      </w:r>
    </w:p>
    <w:p w14:paraId="4FE783B1" w14:textId="77777777" w:rsidR="00B51495" w:rsidRPr="00B51495" w:rsidRDefault="00B51495" w:rsidP="00B51495">
      <w:pPr>
        <w:jc w:val="both"/>
      </w:pPr>
      <w:r w:rsidRPr="00B51495">
        <w:t xml:space="preserve">Es importante destacar que una dirección IP no identifica necesariamente a un solo dispositivo de usuario final. En realidad, identifica una interfaz de red específica. Un dispositivo, como un </w:t>
      </w:r>
      <w:proofErr w:type="spellStart"/>
      <w:r w:rsidRPr="00B51495">
        <w:t>router</w:t>
      </w:r>
      <w:proofErr w:type="spellEnd"/>
      <w:r w:rsidRPr="00B51495">
        <w:t xml:space="preserve"> o un servidor, puede tener múltiples interfaces de red y, por lo tanto, múltiples direcciones IP. Por ejemplo, un </w:t>
      </w:r>
      <w:proofErr w:type="spellStart"/>
      <w:r w:rsidRPr="00B51495">
        <w:t>router</w:t>
      </w:r>
      <w:proofErr w:type="spellEnd"/>
      <w:r w:rsidRPr="00B51495">
        <w:t xml:space="preserve"> típico para el hogar tiene una interfaz con una dirección IP pública que mira hacia internet y otra interfaz (o un conjunto de ellas) con una dirección IP privada que mira hacia la red local doméstica.</w:t>
      </w:r>
    </w:p>
    <w:p w14:paraId="38059BC4" w14:textId="00DCB2AA" w:rsidR="00B51495" w:rsidRPr="00B51495" w:rsidRDefault="00B51495" w:rsidP="00B51495">
      <w:pPr>
        <w:jc w:val="both"/>
      </w:pPr>
      <w:r w:rsidRPr="00B51495">
        <w:t>El direccionamiento IP es, por lo tanto, un sistema jerárquico. A diferencia de las direcciones MAC que son planas, las direcciones IP están estructuradas de tal manera que parte de la dirección identifica la red específica a la que pertenece el host, y otra parte identifica al host individual dentro de esa red. Esta jerarquía es lo que hace posible el enrutamiento escalable a nivel global. Los enrutadores principales de internet no necesitan conocer la ubicación de cada uno de los miles de millones de dispositivos, sino que solo necesitan conocer las rutas hacia las grandes redes, delegando el direccionamiento fino a enrutadores más locales.</w:t>
      </w:r>
    </w:p>
    <w:p w14:paraId="4A357D8D" w14:textId="77777777" w:rsidR="00B51495" w:rsidRPr="00B51495" w:rsidRDefault="00B51495" w:rsidP="00B51495">
      <w:pPr>
        <w:jc w:val="both"/>
        <w:rPr>
          <w:b/>
          <w:bCs/>
        </w:rPr>
      </w:pPr>
      <w:r w:rsidRPr="00B51495">
        <w:rPr>
          <w:b/>
          <w:bCs/>
        </w:rPr>
        <w:t>¿Para qué sirve el Direccionamiento IP?</w:t>
      </w:r>
    </w:p>
    <w:p w14:paraId="011E71C7" w14:textId="77777777" w:rsidR="00B51495" w:rsidRPr="00B51495" w:rsidRDefault="00B51495" w:rsidP="00B51495">
      <w:pPr>
        <w:jc w:val="both"/>
      </w:pPr>
      <w:r w:rsidRPr="00B51495">
        <w:t>La utilidad del direccionamiento IP se extiende a prácticamente todas las facetas de la comunicación digital moderna. Su función primordial es habilitar la comunicación bidireccional entre dos o más dispositivos en una red. Sin embargo, esta función simple se despliega en una multitud de aplicaciones y servicios críticos.</w:t>
      </w:r>
    </w:p>
    <w:p w14:paraId="07FF93D2" w14:textId="77777777" w:rsidR="00B51495" w:rsidRPr="00B51495" w:rsidRDefault="00B51495" w:rsidP="00B51495">
      <w:pPr>
        <w:jc w:val="both"/>
        <w:rPr>
          <w:b/>
          <w:bCs/>
        </w:rPr>
      </w:pPr>
      <w:r w:rsidRPr="00B51495">
        <w:rPr>
          <w:b/>
          <w:bCs/>
        </w:rPr>
        <w:t>1. Identificación y Localización de Hosts</w:t>
      </w:r>
    </w:p>
    <w:p w14:paraId="72D69F6D" w14:textId="77777777" w:rsidR="00B51495" w:rsidRPr="00B51495" w:rsidRDefault="00B51495" w:rsidP="00B51495">
      <w:pPr>
        <w:jc w:val="both"/>
      </w:pPr>
      <w:r w:rsidRPr="00B51495">
        <w:t>La primera y más evidente utilidad es la identificación y localización de hosts. En una red, es imperativo poder distinguir un dispositivo de otro. La dirección IP proporciona esta identificación única, permitiendo que un servidor web sepa a qué dispositivo específico debe enviar la página solicitada, o que una videollamada sepa hacia qué terminal debe dirigir el flujo de audio y video. Sin este identificador único, los paquetes de datos se enviarían de forma indiscriminada, haciendo imposible cualquier forma de comunicación dirigida.</w:t>
      </w:r>
    </w:p>
    <w:p w14:paraId="1AF87B87" w14:textId="77777777" w:rsidR="00B51495" w:rsidRDefault="00B51495" w:rsidP="00B51495">
      <w:pPr>
        <w:jc w:val="both"/>
      </w:pPr>
    </w:p>
    <w:p w14:paraId="3FB45915" w14:textId="77777777" w:rsidR="00B51495" w:rsidRDefault="00B51495" w:rsidP="00B51495">
      <w:pPr>
        <w:jc w:val="both"/>
      </w:pPr>
    </w:p>
    <w:p w14:paraId="5FCCC023" w14:textId="77777777" w:rsidR="00B51495" w:rsidRPr="00B51495" w:rsidRDefault="00B51495" w:rsidP="00B51495">
      <w:pPr>
        <w:jc w:val="both"/>
      </w:pPr>
    </w:p>
    <w:p w14:paraId="2EAF1086" w14:textId="77777777" w:rsidR="00B51495" w:rsidRPr="00B51495" w:rsidRDefault="00B51495" w:rsidP="00B51495">
      <w:pPr>
        <w:jc w:val="both"/>
        <w:rPr>
          <w:b/>
          <w:bCs/>
        </w:rPr>
      </w:pPr>
      <w:r w:rsidRPr="00B51495">
        <w:rPr>
          <w:b/>
          <w:bCs/>
        </w:rPr>
        <w:lastRenderedPageBreak/>
        <w:t>2. Base Fundamental para el Enrutamiento de Paquetes</w:t>
      </w:r>
    </w:p>
    <w:p w14:paraId="0D19A08D" w14:textId="77777777" w:rsidR="00B51495" w:rsidRPr="00B51495" w:rsidRDefault="00B51495" w:rsidP="00B51495">
      <w:pPr>
        <w:jc w:val="both"/>
      </w:pPr>
      <w:r w:rsidRPr="00B51495">
        <w:t>El direccionamiento IP es la base fundamental para el enrutamiento de paquetes. El enrutamiento es el proceso de seleccionar la mejor ruta a través de una o más redes para enviar un paquete de datos desde su origen hasta su destino. Los enrutadores toman decisiones basándose en las direcciones IP de destino. Consultan tablas de enrutamiento para determinar el siguiente "salto" más eficiente hacia la red de destino. La estructura jerárquica de las direcciones IP permite que este proceso sea altamente escalable. Un enrutador principal puede agrupar grandes bloques de direcciones (por ejemplo, todas las direcciones pertenecientes a un proveedor de servicios) y enviar el tráfico en una dirección general, delegando el direccionamiento fino a enrutadores más específicos.</w:t>
      </w:r>
    </w:p>
    <w:p w14:paraId="2B30F9B8" w14:textId="77777777" w:rsidR="00B51495" w:rsidRPr="00B51495" w:rsidRDefault="00B51495" w:rsidP="00B51495">
      <w:pPr>
        <w:jc w:val="both"/>
        <w:rPr>
          <w:b/>
          <w:bCs/>
        </w:rPr>
      </w:pPr>
      <w:r w:rsidRPr="00B51495">
        <w:rPr>
          <w:b/>
          <w:bCs/>
        </w:rPr>
        <w:t>3. Habilitación de la Conectividad Extremo a Extremo</w:t>
      </w:r>
    </w:p>
    <w:p w14:paraId="10E8E00A" w14:textId="77777777" w:rsidR="00B51495" w:rsidRPr="00B51495" w:rsidRDefault="00B51495" w:rsidP="00B51495">
      <w:pPr>
        <w:jc w:val="both"/>
      </w:pPr>
      <w:r w:rsidRPr="00B51495">
        <w:t>Otra utilidad crítica es la habilitación de la conectividad extremo a extremo. Este principio es fundamental para el diseño de internet: la idea de que dos dispositivos en extremos opuestos del planeta puedan establecer una comunicación directa lógica. La dirección IP actúa como el localizador universal que permite a los paquetes "encontrar su camino" a través de una multitud de redes independientes.</w:t>
      </w:r>
    </w:p>
    <w:p w14:paraId="50E78B17" w14:textId="77777777" w:rsidR="00B51495" w:rsidRPr="00B51495" w:rsidRDefault="00B51495" w:rsidP="00B51495">
      <w:pPr>
        <w:jc w:val="both"/>
        <w:rPr>
          <w:b/>
          <w:bCs/>
        </w:rPr>
      </w:pPr>
      <w:r w:rsidRPr="00B51495">
        <w:rPr>
          <w:b/>
          <w:bCs/>
        </w:rPr>
        <w:t>4. Prestación de Servicios de Red</w:t>
      </w:r>
    </w:p>
    <w:p w14:paraId="5DCFD8AE" w14:textId="77777777" w:rsidR="00B51495" w:rsidRPr="00B51495" w:rsidRDefault="00B51495" w:rsidP="00B51495">
      <w:pPr>
        <w:jc w:val="both"/>
      </w:pPr>
      <w:r w:rsidRPr="00B51495">
        <w:t xml:space="preserve">El direccionamiento IP es indispensable para la prestación de servicios de red. Casi todos los servicios que utilizamos a diario dependen de direcciones IP. Servidores web, de correo electrónico, de archivos y de bases de datos tienen direcciones IP fijas (o nombres de dominio que se resuelven en direcciones IP) para que los clientes puedan localizarlos y conectarse. Servicios en la nube, plataformas de </w:t>
      </w:r>
      <w:proofErr w:type="spellStart"/>
      <w:r w:rsidRPr="00B51495">
        <w:t>streaming</w:t>
      </w:r>
      <w:proofErr w:type="spellEnd"/>
      <w:r w:rsidRPr="00B51495">
        <w:t xml:space="preserve"> y aplicaciones móviles, todos funcionan sobre la base de que los clientes y servidores pueden encontrarse mutuamente mediante sus direcciones IP.</w:t>
      </w:r>
    </w:p>
    <w:p w14:paraId="09B87790" w14:textId="77777777" w:rsidR="00B51495" w:rsidRPr="00B51495" w:rsidRDefault="00B51495" w:rsidP="00B51495">
      <w:pPr>
        <w:jc w:val="both"/>
        <w:rPr>
          <w:b/>
          <w:bCs/>
        </w:rPr>
      </w:pPr>
      <w:r w:rsidRPr="00B51495">
        <w:rPr>
          <w:b/>
          <w:bCs/>
        </w:rPr>
        <w:t>5. Herramienta de Administración y Seguridad</w:t>
      </w:r>
    </w:p>
    <w:p w14:paraId="04CF7574" w14:textId="77777777" w:rsidR="00B51495" w:rsidRDefault="00B51495" w:rsidP="00B51495">
      <w:pPr>
        <w:jc w:val="both"/>
      </w:pPr>
      <w:r w:rsidRPr="00B51495">
        <w:t>Desde una perspectiva de administración y seguridad, las direcciones IP son herramientas vitales. Los administradores de red las utilizan para monitorizar el tráfico, diagnosticar problemas de conectividad, aplicar políticas de firewall y controlar el acceso a los recursos. Un firewall puede configurarse para permitir o bloquear el tráfico proveniente de o destinado a direcciones IP específicas, proporcionando un nivel fundamental de seguridad perimetral.</w:t>
      </w:r>
    </w:p>
    <w:p w14:paraId="52AC9951" w14:textId="77777777" w:rsidR="00B51495" w:rsidRDefault="00B51495" w:rsidP="00B51495">
      <w:pPr>
        <w:jc w:val="both"/>
      </w:pPr>
    </w:p>
    <w:p w14:paraId="6DCA81EC" w14:textId="77777777" w:rsidR="00B51495" w:rsidRPr="00B51495" w:rsidRDefault="00B51495" w:rsidP="00B51495">
      <w:pPr>
        <w:jc w:val="both"/>
      </w:pPr>
    </w:p>
    <w:p w14:paraId="25D9A814" w14:textId="77777777" w:rsidR="00B51495" w:rsidRPr="00B51495" w:rsidRDefault="00B51495" w:rsidP="00B51495">
      <w:pPr>
        <w:jc w:val="both"/>
        <w:rPr>
          <w:b/>
          <w:bCs/>
        </w:rPr>
      </w:pPr>
      <w:r w:rsidRPr="00B51495">
        <w:rPr>
          <w:b/>
          <w:bCs/>
        </w:rPr>
        <w:lastRenderedPageBreak/>
        <w:t>6. Base para el Internet de las Cosas (</w:t>
      </w:r>
      <w:proofErr w:type="spellStart"/>
      <w:r w:rsidRPr="00B51495">
        <w:rPr>
          <w:b/>
          <w:bCs/>
        </w:rPr>
        <w:t>IoT</w:t>
      </w:r>
      <w:proofErr w:type="spellEnd"/>
      <w:r w:rsidRPr="00B51495">
        <w:rPr>
          <w:b/>
          <w:bCs/>
        </w:rPr>
        <w:t>)</w:t>
      </w:r>
    </w:p>
    <w:p w14:paraId="05D6D575" w14:textId="0D4169FB" w:rsidR="00B51495" w:rsidRPr="00B51495" w:rsidRDefault="00B51495" w:rsidP="00B51495">
      <w:pPr>
        <w:jc w:val="both"/>
      </w:pPr>
      <w:r w:rsidRPr="00B51495">
        <w:t xml:space="preserve">Finalmente, el direccionamiento IP, en su versión IPv6, está diseñado para servir como base para el Internet de las Cosas. La explosión en el número de dispositivos conectados requiere un espacio de direccionamiento casi ilimitado. IPv6, con su vastísimo número de direcciones, está posicionado para ser el protocolo que sustente esta nueva era de </w:t>
      </w:r>
      <w:proofErr w:type="spellStart"/>
      <w:r w:rsidRPr="00B51495">
        <w:t>hiperconectividad</w:t>
      </w:r>
      <w:proofErr w:type="spellEnd"/>
      <w:r w:rsidRPr="00B51495">
        <w:t>.</w:t>
      </w:r>
    </w:p>
    <w:p w14:paraId="1DC79BEF" w14:textId="77777777" w:rsidR="00B51495" w:rsidRPr="00B51495" w:rsidRDefault="00B51495" w:rsidP="00B51495">
      <w:pPr>
        <w:jc w:val="both"/>
        <w:rPr>
          <w:b/>
          <w:bCs/>
        </w:rPr>
      </w:pPr>
      <w:r w:rsidRPr="00B51495">
        <w:rPr>
          <w:b/>
          <w:bCs/>
        </w:rPr>
        <w:t>¿Cómo se utiliza el Direccionamiento IP?</w:t>
      </w:r>
    </w:p>
    <w:p w14:paraId="0DB5DCAB" w14:textId="77777777" w:rsidR="00B51495" w:rsidRPr="00B51495" w:rsidRDefault="00B51495" w:rsidP="00B51495">
      <w:pPr>
        <w:jc w:val="both"/>
      </w:pPr>
      <w:r w:rsidRPr="00B51495">
        <w:t>El uso del direccionamiento IP implica una serie de procesos, protocolos auxiliares y configuraciones que trabajan en conjunto para establecer la conectividad.</w:t>
      </w:r>
    </w:p>
    <w:p w14:paraId="14DF527B" w14:textId="77777777" w:rsidR="00B51495" w:rsidRPr="00B51495" w:rsidRDefault="00B51495" w:rsidP="00B51495">
      <w:pPr>
        <w:jc w:val="both"/>
        <w:rPr>
          <w:b/>
          <w:bCs/>
        </w:rPr>
      </w:pPr>
      <w:r w:rsidRPr="00B51495">
        <w:rPr>
          <w:b/>
          <w:bCs/>
        </w:rPr>
        <w:t>1. Asignación de Dirección IP</w:t>
      </w:r>
    </w:p>
    <w:p w14:paraId="566C01AA" w14:textId="77777777" w:rsidR="00B51495" w:rsidRPr="00B51495" w:rsidRDefault="00B51495" w:rsidP="00B51495">
      <w:pPr>
        <w:jc w:val="both"/>
      </w:pPr>
      <w:r w:rsidRPr="00B51495">
        <w:t>El primer paso es la asignación de la dirección IP a un dispositivo. Existen dos métodos principales: estática y dinámica.</w:t>
      </w:r>
    </w:p>
    <w:p w14:paraId="0888AD74" w14:textId="77777777" w:rsidR="00B51495" w:rsidRPr="00B51495" w:rsidRDefault="00B51495" w:rsidP="00B51495">
      <w:pPr>
        <w:numPr>
          <w:ilvl w:val="0"/>
          <w:numId w:val="1"/>
        </w:numPr>
        <w:jc w:val="both"/>
      </w:pPr>
      <w:r w:rsidRPr="00B51495">
        <w:t>Asignación Estática: Un administrador configura manualmente la dirección IP, la máscara de subred, la puerta de enlace predeterminada y los servidores DNS. Es común en servidores, impresoras de red y equipos de infraestructura, ya que garantiza que siempre será accesible en la misma dirección. Sin embargo, es propenso a errores humanos (como la duplicación de direcciones) y no es escalable para redes grandes.</w:t>
      </w:r>
    </w:p>
    <w:p w14:paraId="7E72F4AF" w14:textId="77777777" w:rsidR="00B51495" w:rsidRPr="00B51495" w:rsidRDefault="00B51495" w:rsidP="00B51495">
      <w:pPr>
        <w:numPr>
          <w:ilvl w:val="0"/>
          <w:numId w:val="1"/>
        </w:numPr>
        <w:jc w:val="both"/>
      </w:pPr>
      <w:r w:rsidRPr="00B51495">
        <w:t xml:space="preserve">Asignación Dinámica: Es el método más utilizado en redes de usuarios finales y está gestionado por el protocolo DHCP (Dynamic Host </w:t>
      </w:r>
      <w:proofErr w:type="spellStart"/>
      <w:r w:rsidRPr="00B51495">
        <w:t>Configuration</w:t>
      </w:r>
      <w:proofErr w:type="spellEnd"/>
      <w:r w:rsidRPr="00B51495">
        <w:t xml:space="preserve"> </w:t>
      </w:r>
      <w:proofErr w:type="spellStart"/>
      <w:r w:rsidRPr="00B51495">
        <w:t>Protocol</w:t>
      </w:r>
      <w:proofErr w:type="spellEnd"/>
      <w:r w:rsidRPr="00B51495">
        <w:t>).</w:t>
      </w:r>
    </w:p>
    <w:p w14:paraId="1B21CA99" w14:textId="77777777" w:rsidR="00B51495" w:rsidRPr="00B51495" w:rsidRDefault="00B51495" w:rsidP="00B51495">
      <w:pPr>
        <w:numPr>
          <w:ilvl w:val="1"/>
          <w:numId w:val="1"/>
        </w:numPr>
        <w:jc w:val="both"/>
      </w:pPr>
      <w:r w:rsidRPr="00B51495">
        <w:t>Cuando un dispositivo se conecta, envía una solicitud de difusión en busca de un servidor DHCP.</w:t>
      </w:r>
    </w:p>
    <w:p w14:paraId="7A660E25" w14:textId="77777777" w:rsidR="00B51495" w:rsidRPr="00B51495" w:rsidRDefault="00B51495" w:rsidP="00B51495">
      <w:pPr>
        <w:numPr>
          <w:ilvl w:val="1"/>
          <w:numId w:val="1"/>
        </w:numPr>
        <w:jc w:val="both"/>
      </w:pPr>
      <w:r w:rsidRPr="00B51495">
        <w:t xml:space="preserve">El servidor DHCP (a menudo integrado en los </w:t>
      </w:r>
      <w:proofErr w:type="spellStart"/>
      <w:r w:rsidRPr="00B51495">
        <w:t>routers</w:t>
      </w:r>
      <w:proofErr w:type="spellEnd"/>
      <w:r w:rsidRPr="00B51495">
        <w:t xml:space="preserve">) responde ofreciendo una dirección IP disponible de un </w:t>
      </w:r>
      <w:r w:rsidRPr="00B51495">
        <w:rPr>
          <w:i/>
          <w:iCs/>
        </w:rPr>
        <w:t>pool</w:t>
      </w:r>
      <w:r w:rsidRPr="00B51495">
        <w:t xml:space="preserve"> predefinido, junto con los demás parámetros necesarios.</w:t>
      </w:r>
    </w:p>
    <w:p w14:paraId="383994FB" w14:textId="77777777" w:rsidR="00B51495" w:rsidRPr="00B51495" w:rsidRDefault="00B51495" w:rsidP="00B51495">
      <w:pPr>
        <w:numPr>
          <w:ilvl w:val="1"/>
          <w:numId w:val="1"/>
        </w:numPr>
        <w:jc w:val="both"/>
      </w:pPr>
      <w:r w:rsidRPr="00B51495">
        <w:t>El dispositivo acepta la oferta, y el servidor DHCP le "alquila" esa dirección por un tiempo determinado.</w:t>
      </w:r>
    </w:p>
    <w:p w14:paraId="14153E9F" w14:textId="77777777" w:rsidR="00B51495" w:rsidRDefault="00B51495" w:rsidP="00B51495">
      <w:pPr>
        <w:numPr>
          <w:ilvl w:val="1"/>
          <w:numId w:val="1"/>
        </w:numPr>
        <w:jc w:val="both"/>
      </w:pPr>
      <w:r w:rsidRPr="00B51495">
        <w:t>Este mecanismo centraliza la administración, elimina los conflictos de direcciones y facilita enormemente la incorporación de dispositivos.</w:t>
      </w:r>
    </w:p>
    <w:p w14:paraId="43BE9AA0" w14:textId="77777777" w:rsidR="00B51495" w:rsidRDefault="00B51495" w:rsidP="00B51495">
      <w:pPr>
        <w:jc w:val="both"/>
      </w:pPr>
    </w:p>
    <w:p w14:paraId="3E5439DC" w14:textId="77777777" w:rsidR="00B51495" w:rsidRPr="00B51495" w:rsidRDefault="00B51495" w:rsidP="00B51495">
      <w:pPr>
        <w:jc w:val="both"/>
      </w:pPr>
    </w:p>
    <w:p w14:paraId="0E1020A6" w14:textId="77777777" w:rsidR="00B51495" w:rsidRPr="00B51495" w:rsidRDefault="00B51495" w:rsidP="00B51495">
      <w:pPr>
        <w:jc w:val="both"/>
        <w:rPr>
          <w:b/>
          <w:bCs/>
        </w:rPr>
      </w:pPr>
      <w:r w:rsidRPr="00B51495">
        <w:rPr>
          <w:b/>
          <w:bCs/>
        </w:rPr>
        <w:lastRenderedPageBreak/>
        <w:t>2. Resolución de Nombres (DNS)</w:t>
      </w:r>
    </w:p>
    <w:p w14:paraId="1BC12D57" w14:textId="55E4B1AE" w:rsidR="00B51495" w:rsidRPr="00B51495" w:rsidRDefault="00B51495" w:rsidP="00B51495">
      <w:pPr>
        <w:jc w:val="both"/>
      </w:pPr>
      <w:r w:rsidRPr="00B51495">
        <w:t xml:space="preserve">Una vez configurada la dirección IP, el siguiente paso crucial para utilizar internet es la resolución de nombres. Dado que los humanos recuerdan </w:t>
      </w:r>
      <w:r w:rsidRPr="00B51495">
        <w:t>mejores nombres</w:t>
      </w:r>
      <w:r w:rsidRPr="00B51495">
        <w:t xml:space="preserve"> como "</w:t>
      </w:r>
      <w:hyperlink r:id="rId5" w:tgtFrame="_blank" w:history="1">
        <w:r w:rsidRPr="00B51495">
          <w:rPr>
            <w:rStyle w:val="Hipervnculo"/>
          </w:rPr>
          <w:t>www.google.com</w:t>
        </w:r>
      </w:hyperlink>
      <w:r w:rsidRPr="00B51495">
        <w:t>" que secuencias numéricas (ej., 192.0.2.1), el Sistema de Nombres de Dominio (DNS) se encarga de traducir estos nombres de dominio legibles por humanos en direcciones IP legibles por máquinas.</w:t>
      </w:r>
    </w:p>
    <w:p w14:paraId="5CF51C73" w14:textId="77777777" w:rsidR="00B51495" w:rsidRPr="00B51495" w:rsidRDefault="00B51495" w:rsidP="00B51495">
      <w:pPr>
        <w:jc w:val="both"/>
      </w:pPr>
      <w:r w:rsidRPr="00B51495">
        <w:t>Cuando un usuario introduce una URL, el dispositivo consulta a un servidor DNS configurado. El servidor DNS responde con la dirección IP asociada a ese nombre de dominio. A partir de ese momento, toda la comunicación se realiza utilizando la dirección IP numérica.</w:t>
      </w:r>
    </w:p>
    <w:p w14:paraId="42514A4F" w14:textId="77777777" w:rsidR="00B51495" w:rsidRPr="00B51495" w:rsidRDefault="00B51495" w:rsidP="00B51495">
      <w:pPr>
        <w:jc w:val="both"/>
        <w:rPr>
          <w:b/>
          <w:bCs/>
        </w:rPr>
      </w:pPr>
      <w:r w:rsidRPr="00B51495">
        <w:rPr>
          <w:b/>
          <w:bCs/>
        </w:rPr>
        <w:t>3. Construcción y Enrutamiento del Paquete</w:t>
      </w:r>
    </w:p>
    <w:p w14:paraId="439C8D12" w14:textId="77777777" w:rsidR="00B51495" w:rsidRPr="00B51495" w:rsidRDefault="00B51495" w:rsidP="00B51495">
      <w:pPr>
        <w:jc w:val="both"/>
      </w:pPr>
      <w:r w:rsidRPr="00B51495">
        <w:t>Con la dirección IP de destino conocida, el dispositivo de origen inicia la comunicación.</w:t>
      </w:r>
    </w:p>
    <w:p w14:paraId="67DCB33E" w14:textId="77777777" w:rsidR="00B51495" w:rsidRPr="00B51495" w:rsidRDefault="00B51495" w:rsidP="00B51495">
      <w:pPr>
        <w:numPr>
          <w:ilvl w:val="0"/>
          <w:numId w:val="2"/>
        </w:numPr>
        <w:jc w:val="both"/>
      </w:pPr>
      <w:r w:rsidRPr="00B51495">
        <w:t>Construye un paquete de datos, que consiste en un encabezado y una carga útil.</w:t>
      </w:r>
    </w:p>
    <w:p w14:paraId="18D54B36" w14:textId="77777777" w:rsidR="00B51495" w:rsidRPr="00B51495" w:rsidRDefault="00B51495" w:rsidP="00B51495">
      <w:pPr>
        <w:numPr>
          <w:ilvl w:val="0"/>
          <w:numId w:val="2"/>
        </w:numPr>
        <w:jc w:val="both"/>
      </w:pPr>
      <w:r w:rsidRPr="00B51495">
        <w:t>El encabezado IP contiene, entre otra información, la dirección IP de origen (remitente) y la dirección IP de destino (destinatario).</w:t>
      </w:r>
    </w:p>
    <w:p w14:paraId="49B3097E" w14:textId="77777777" w:rsidR="00B51495" w:rsidRPr="00B51495" w:rsidRDefault="00B51495" w:rsidP="00B51495">
      <w:pPr>
        <w:numPr>
          <w:ilvl w:val="0"/>
          <w:numId w:val="2"/>
        </w:numPr>
        <w:jc w:val="both"/>
      </w:pPr>
      <w:r w:rsidRPr="00B51495">
        <w:t xml:space="preserve">Este paquete es enviado a la puerta de enlace predeterminada, que es el </w:t>
      </w:r>
      <w:proofErr w:type="spellStart"/>
      <w:r w:rsidRPr="00B51495">
        <w:t>router</w:t>
      </w:r>
      <w:proofErr w:type="spellEnd"/>
      <w:r w:rsidRPr="00B51495">
        <w:t xml:space="preserve"> que conecta la red local con el exterior.</w:t>
      </w:r>
    </w:p>
    <w:p w14:paraId="74800D6C" w14:textId="77777777" w:rsidR="00B51495" w:rsidRPr="00B51495" w:rsidRDefault="00B51495" w:rsidP="00B51495">
      <w:pPr>
        <w:numPr>
          <w:ilvl w:val="0"/>
          <w:numId w:val="2"/>
        </w:numPr>
        <w:jc w:val="both"/>
      </w:pPr>
      <w:r w:rsidRPr="00B51495">
        <w:t xml:space="preserve">El </w:t>
      </w:r>
      <w:proofErr w:type="spellStart"/>
      <w:r w:rsidRPr="00B51495">
        <w:t>router</w:t>
      </w:r>
      <w:proofErr w:type="spellEnd"/>
      <w:r w:rsidRPr="00B51495">
        <w:t xml:space="preserve"> recibe el paquete y comienza el proceso de enrutamiento.</w:t>
      </w:r>
    </w:p>
    <w:p w14:paraId="6F8FE297" w14:textId="77777777" w:rsidR="00B51495" w:rsidRPr="00B51495" w:rsidRDefault="00B51495" w:rsidP="00B51495">
      <w:pPr>
        <w:numPr>
          <w:ilvl w:val="0"/>
          <w:numId w:val="2"/>
        </w:numPr>
        <w:jc w:val="both"/>
      </w:pPr>
      <w:r w:rsidRPr="00B51495">
        <w:t xml:space="preserve">Examina la dirección IP de destino y la compara con su tabla de enrutamiento. Esta tabla indica a qué interfaz o próximo </w:t>
      </w:r>
      <w:proofErr w:type="spellStart"/>
      <w:r w:rsidRPr="00B51495">
        <w:t>router</w:t>
      </w:r>
      <w:proofErr w:type="spellEnd"/>
      <w:r w:rsidRPr="00B51495">
        <w:t xml:space="preserve"> debe enviar el paquete para que se acerque a su red de destino.</w:t>
      </w:r>
    </w:p>
    <w:p w14:paraId="7DF4AC85" w14:textId="77777777" w:rsidR="00B51495" w:rsidRPr="00B51495" w:rsidRDefault="00B51495" w:rsidP="00B51495">
      <w:pPr>
        <w:numPr>
          <w:ilvl w:val="0"/>
          <w:numId w:val="2"/>
        </w:numPr>
        <w:jc w:val="both"/>
      </w:pPr>
      <w:r w:rsidRPr="00B51495">
        <w:t xml:space="preserve">Si la dirección pertenece a la red local, el </w:t>
      </w:r>
      <w:proofErr w:type="spellStart"/>
      <w:r w:rsidRPr="00B51495">
        <w:t>router</w:t>
      </w:r>
      <w:proofErr w:type="spellEnd"/>
      <w:r w:rsidRPr="00B51495">
        <w:t xml:space="preserve"> envía el paquete directamente. Si pertenece a una red externa, el </w:t>
      </w:r>
      <w:proofErr w:type="spellStart"/>
      <w:r w:rsidRPr="00B51495">
        <w:t>router</w:t>
      </w:r>
      <w:proofErr w:type="spellEnd"/>
      <w:r w:rsidRPr="00B51495">
        <w:t xml:space="preserve"> reenvía el paquete al próximo </w:t>
      </w:r>
      <w:proofErr w:type="spellStart"/>
      <w:r w:rsidRPr="00B51495">
        <w:t>router</w:t>
      </w:r>
      <w:proofErr w:type="spellEnd"/>
      <w:r w:rsidRPr="00B51495">
        <w:t xml:space="preserve"> en la ruta.</w:t>
      </w:r>
    </w:p>
    <w:p w14:paraId="2E8B5949" w14:textId="77777777" w:rsidR="00B51495" w:rsidRDefault="00B51495" w:rsidP="00B51495">
      <w:pPr>
        <w:numPr>
          <w:ilvl w:val="0"/>
          <w:numId w:val="2"/>
        </w:numPr>
        <w:jc w:val="both"/>
      </w:pPr>
      <w:r w:rsidRPr="00B51495">
        <w:t xml:space="preserve">Este proceso se repite a través de múltiples </w:t>
      </w:r>
      <w:proofErr w:type="spellStart"/>
      <w:r w:rsidRPr="00B51495">
        <w:t>routers</w:t>
      </w:r>
      <w:proofErr w:type="spellEnd"/>
      <w:r w:rsidRPr="00B51495">
        <w:t xml:space="preserve"> hasta que el paquete llega a un </w:t>
      </w:r>
      <w:proofErr w:type="spellStart"/>
      <w:r w:rsidRPr="00B51495">
        <w:t>router</w:t>
      </w:r>
      <w:proofErr w:type="spellEnd"/>
      <w:r w:rsidRPr="00B51495">
        <w:t xml:space="preserve"> conectado a la red de destino, el cual lo entrega al dispositivo final.</w:t>
      </w:r>
    </w:p>
    <w:p w14:paraId="6A8F8C18" w14:textId="77777777" w:rsidR="00B51495" w:rsidRDefault="00B51495" w:rsidP="00B51495">
      <w:pPr>
        <w:jc w:val="both"/>
      </w:pPr>
    </w:p>
    <w:p w14:paraId="7CECF507" w14:textId="77777777" w:rsidR="00B51495" w:rsidRDefault="00B51495" w:rsidP="00B51495">
      <w:pPr>
        <w:jc w:val="both"/>
      </w:pPr>
    </w:p>
    <w:p w14:paraId="56806F90" w14:textId="77777777" w:rsidR="00B51495" w:rsidRPr="00B51495" w:rsidRDefault="00B51495" w:rsidP="00B51495">
      <w:pPr>
        <w:jc w:val="both"/>
      </w:pPr>
    </w:p>
    <w:p w14:paraId="32ED1FCF" w14:textId="77777777" w:rsidR="00B51495" w:rsidRPr="00B51495" w:rsidRDefault="00B51495" w:rsidP="00B51495">
      <w:pPr>
        <w:jc w:val="both"/>
        <w:rPr>
          <w:b/>
          <w:bCs/>
        </w:rPr>
      </w:pPr>
      <w:r w:rsidRPr="00B51495">
        <w:rPr>
          <w:b/>
          <w:bCs/>
        </w:rPr>
        <w:lastRenderedPageBreak/>
        <w:t>4. Traducción de Direcciones de Red (NAT) - Uso en IPv4</w:t>
      </w:r>
    </w:p>
    <w:p w14:paraId="4DEA1D51" w14:textId="77777777" w:rsidR="00B51495" w:rsidRPr="00B51495" w:rsidRDefault="00B51495" w:rsidP="00B51495">
      <w:pPr>
        <w:jc w:val="both"/>
      </w:pPr>
      <w:r w:rsidRPr="00B51495">
        <w:t>Un concepto operativo fundamental en el uso de IPv4 es la Traducción de Direcciones de Red (NAT). Debido al agotamiento de las direcciones IPv4 públicas, la mayoría de las redes usan direcciones IP privadas internamente.</w:t>
      </w:r>
    </w:p>
    <w:p w14:paraId="29739374" w14:textId="77777777" w:rsidR="00B51495" w:rsidRPr="00B51495" w:rsidRDefault="00B51495" w:rsidP="00B51495">
      <w:pPr>
        <w:numPr>
          <w:ilvl w:val="0"/>
          <w:numId w:val="3"/>
        </w:numPr>
        <w:jc w:val="both"/>
      </w:pPr>
      <w:r w:rsidRPr="00B51495">
        <w:t xml:space="preserve">Cuando un dispositivo con una dirección privada quiere comunicarse con internet, su paquete llega primero al </w:t>
      </w:r>
      <w:proofErr w:type="spellStart"/>
      <w:r w:rsidRPr="00B51495">
        <w:t>router</w:t>
      </w:r>
      <w:proofErr w:type="spellEnd"/>
      <w:r w:rsidRPr="00B51495">
        <w:t xml:space="preserve"> de la red.</w:t>
      </w:r>
    </w:p>
    <w:p w14:paraId="51EC999D" w14:textId="77777777" w:rsidR="00B51495" w:rsidRPr="00B51495" w:rsidRDefault="00B51495" w:rsidP="00B51495">
      <w:pPr>
        <w:numPr>
          <w:ilvl w:val="0"/>
          <w:numId w:val="3"/>
        </w:numPr>
        <w:jc w:val="both"/>
      </w:pPr>
      <w:r w:rsidRPr="00B51495">
        <w:t xml:space="preserve">El </w:t>
      </w:r>
      <w:proofErr w:type="spellStart"/>
      <w:r w:rsidRPr="00B51495">
        <w:t>router</w:t>
      </w:r>
      <w:proofErr w:type="spellEnd"/>
      <w:r w:rsidRPr="00B51495">
        <w:t>, que tiene una dirección IP pública, reemplaza la dirección IP privada de origen del paquete por su propia dirección IP pública y guarda un registro de esta traducción en una tabla.</w:t>
      </w:r>
    </w:p>
    <w:p w14:paraId="7CCDF905" w14:textId="6BC9D7FB" w:rsidR="00B51495" w:rsidRPr="00B51495" w:rsidRDefault="00B51495" w:rsidP="00B51495">
      <w:pPr>
        <w:numPr>
          <w:ilvl w:val="0"/>
          <w:numId w:val="3"/>
        </w:numPr>
        <w:jc w:val="both"/>
      </w:pPr>
      <w:r w:rsidRPr="00B51495">
        <w:t xml:space="preserve">Cuando la respuesta del servidor regresa a la dirección pública del </w:t>
      </w:r>
      <w:proofErr w:type="spellStart"/>
      <w:r w:rsidRPr="00B51495">
        <w:t>router</w:t>
      </w:r>
      <w:proofErr w:type="spellEnd"/>
      <w:r w:rsidRPr="00B51495">
        <w:t xml:space="preserve">, </w:t>
      </w:r>
      <w:r w:rsidRPr="00B51495">
        <w:t>esta consulta</w:t>
      </w:r>
      <w:r w:rsidRPr="00B51495">
        <w:t xml:space="preserve"> su tabla, revierte la traducción y envía el paquete de respuesta al dispositivo interno correcto.</w:t>
      </w:r>
    </w:p>
    <w:p w14:paraId="04D71E9E" w14:textId="77777777" w:rsidR="00B51495" w:rsidRPr="00B51495" w:rsidRDefault="00B51495" w:rsidP="00B51495">
      <w:pPr>
        <w:numPr>
          <w:ilvl w:val="0"/>
          <w:numId w:val="3"/>
        </w:numPr>
        <w:jc w:val="both"/>
      </w:pPr>
      <w:r w:rsidRPr="00B51495">
        <w:t>NAT permite que una sola dirección IP pública sea compartida por cientos de dispositivos privados, conservando el espacio de direcciones IPv4 públicas.</w:t>
      </w:r>
    </w:p>
    <w:p w14:paraId="4BBE5928" w14:textId="77777777" w:rsidR="00B51495" w:rsidRPr="00B51495" w:rsidRDefault="00B51495" w:rsidP="00B51495">
      <w:pPr>
        <w:jc w:val="both"/>
        <w:rPr>
          <w:b/>
          <w:bCs/>
        </w:rPr>
      </w:pPr>
      <w:r w:rsidRPr="00B51495">
        <w:rPr>
          <w:b/>
          <w:bCs/>
        </w:rPr>
        <w:t>5. Autoconfiguración y Abundancia de Direcciones en IPv6</w:t>
      </w:r>
    </w:p>
    <w:p w14:paraId="606F317D" w14:textId="1C2D5DC3" w:rsidR="00B51495" w:rsidRPr="00B51495" w:rsidRDefault="00B51495" w:rsidP="00B51495">
      <w:pPr>
        <w:jc w:val="both"/>
      </w:pPr>
      <w:r w:rsidRPr="00B51495">
        <w:t xml:space="preserve">En el caso de IPv6, el uso es </w:t>
      </w:r>
      <w:r w:rsidRPr="00B51495">
        <w:t>similar,</w:t>
      </w:r>
      <w:r w:rsidRPr="00B51495">
        <w:t xml:space="preserve"> pero con simplificaciones notables.</w:t>
      </w:r>
    </w:p>
    <w:p w14:paraId="24CA8013" w14:textId="77777777" w:rsidR="00B51495" w:rsidRPr="00B51495" w:rsidRDefault="00B51495" w:rsidP="00B51495">
      <w:pPr>
        <w:numPr>
          <w:ilvl w:val="0"/>
          <w:numId w:val="4"/>
        </w:numPr>
        <w:jc w:val="both"/>
      </w:pPr>
      <w:r w:rsidRPr="00B51495">
        <w:t xml:space="preserve">La autoconfiguración sin estado permite a un dispositivo generar su propia dirección IPv6 global sin necesidad de un servidor DHCP. Lo hace combinando el prefijo de red que anuncia el </w:t>
      </w:r>
      <w:proofErr w:type="spellStart"/>
      <w:r w:rsidRPr="00B51495">
        <w:t>router</w:t>
      </w:r>
      <w:proofErr w:type="spellEnd"/>
      <w:r w:rsidRPr="00B51495">
        <w:t xml:space="preserve"> local con su propio identificador de interfaz (generalmente derivado de su dirección MAC).</w:t>
      </w:r>
    </w:p>
    <w:p w14:paraId="227D919C" w14:textId="7BD04F64" w:rsidR="00B51495" w:rsidRDefault="00B51495" w:rsidP="00B51495">
      <w:pPr>
        <w:numPr>
          <w:ilvl w:val="0"/>
          <w:numId w:val="4"/>
        </w:numPr>
        <w:jc w:val="both"/>
      </w:pPr>
      <w:r w:rsidRPr="00B51495">
        <w:t>La abundancia de direcciones en IPv6 elimina la necesidad de NAT para la conservación de direcciones, restaurando el modelo de conectividad extremo a extremo puro.</w:t>
      </w:r>
    </w:p>
    <w:p w14:paraId="249DF9B5" w14:textId="77777777" w:rsidR="00B51495" w:rsidRDefault="00B51495" w:rsidP="00B51495">
      <w:pPr>
        <w:jc w:val="both"/>
      </w:pPr>
    </w:p>
    <w:p w14:paraId="0C99D021" w14:textId="77777777" w:rsidR="00B51495" w:rsidRDefault="00B51495" w:rsidP="00B51495">
      <w:pPr>
        <w:jc w:val="both"/>
      </w:pPr>
    </w:p>
    <w:p w14:paraId="35C6A075" w14:textId="77777777" w:rsidR="00B51495" w:rsidRDefault="00B51495" w:rsidP="00B51495">
      <w:pPr>
        <w:jc w:val="both"/>
      </w:pPr>
    </w:p>
    <w:p w14:paraId="360DCCC5" w14:textId="77777777" w:rsidR="00B51495" w:rsidRDefault="00B51495" w:rsidP="00B51495">
      <w:pPr>
        <w:jc w:val="both"/>
      </w:pPr>
    </w:p>
    <w:p w14:paraId="15F28EA4" w14:textId="77777777" w:rsidR="00B51495" w:rsidRDefault="00B51495" w:rsidP="00B51495">
      <w:pPr>
        <w:jc w:val="both"/>
      </w:pPr>
    </w:p>
    <w:p w14:paraId="40DB4EB7" w14:textId="77777777" w:rsidR="00B51495" w:rsidRDefault="00B51495" w:rsidP="00B51495">
      <w:pPr>
        <w:jc w:val="both"/>
      </w:pPr>
    </w:p>
    <w:p w14:paraId="78BCB4C7" w14:textId="77777777" w:rsidR="00B51495" w:rsidRPr="00B51495" w:rsidRDefault="00B51495" w:rsidP="00B51495">
      <w:pPr>
        <w:jc w:val="both"/>
      </w:pPr>
    </w:p>
    <w:p w14:paraId="4647D78D" w14:textId="77777777" w:rsidR="00B51495" w:rsidRPr="00B51495" w:rsidRDefault="00B51495" w:rsidP="00B51495">
      <w:pPr>
        <w:jc w:val="both"/>
        <w:rPr>
          <w:b/>
          <w:bCs/>
        </w:rPr>
      </w:pPr>
      <w:r w:rsidRPr="00B51495">
        <w:rPr>
          <w:b/>
          <w:bCs/>
        </w:rPr>
        <w:lastRenderedPageBreak/>
        <w:t>Características Principales del Direccionamiento IP: IPv4</w:t>
      </w:r>
    </w:p>
    <w:p w14:paraId="4D2519CF" w14:textId="77777777" w:rsidR="00B51495" w:rsidRPr="00B51495" w:rsidRDefault="00B51495" w:rsidP="00B51495">
      <w:pPr>
        <w:jc w:val="both"/>
      </w:pPr>
      <w:r w:rsidRPr="00B51495">
        <w:t>IPv4 es la cuarta versión del Protocolo de Internet y ha sido el protocolo predominante durante décadas.</w:t>
      </w:r>
    </w:p>
    <w:p w14:paraId="235BEF05" w14:textId="77777777" w:rsidR="00B51495" w:rsidRPr="00B51495" w:rsidRDefault="00B51495" w:rsidP="00B51495">
      <w:pPr>
        <w:jc w:val="both"/>
        <w:rPr>
          <w:b/>
          <w:bCs/>
        </w:rPr>
      </w:pPr>
      <w:r w:rsidRPr="00B51495">
        <w:rPr>
          <w:b/>
          <w:bCs/>
        </w:rPr>
        <w:t>Espacio de Direcciones de 32 bits</w:t>
      </w:r>
    </w:p>
    <w:p w14:paraId="18ED5DF9" w14:textId="77777777" w:rsidR="00B51495" w:rsidRPr="00B51495" w:rsidRDefault="00B51495" w:rsidP="00B51495">
      <w:pPr>
        <w:numPr>
          <w:ilvl w:val="0"/>
          <w:numId w:val="5"/>
        </w:numPr>
        <w:jc w:val="both"/>
      </w:pPr>
      <w:r w:rsidRPr="00B51495">
        <w:t>La característica más definitoria de IPv4 es su espacio de direcciones de 32 bits.</w:t>
      </w:r>
    </w:p>
    <w:p w14:paraId="653AD40D" w14:textId="77777777" w:rsidR="00B51495" w:rsidRPr="00B51495" w:rsidRDefault="00B51495" w:rsidP="00B51495">
      <w:pPr>
        <w:numPr>
          <w:ilvl w:val="0"/>
          <w:numId w:val="5"/>
        </w:numPr>
        <w:jc w:val="both"/>
      </w:pPr>
      <w:r w:rsidRPr="00B51495">
        <w:t>Una dirección IPv4 se divide en cuatro segmentos de 8 bits llamados octetos. Cada octeto se convierte a su equivalente decimal, resultando en el formato punteado que se conoce (ej., 192.168.1.1).</w:t>
      </w:r>
    </w:p>
    <w:p w14:paraId="1CE5D236" w14:textId="0BC7C5E2" w:rsidR="00B51495" w:rsidRPr="00B51495" w:rsidRDefault="00B51495" w:rsidP="00B51495">
      <w:pPr>
        <w:numPr>
          <w:ilvl w:val="0"/>
          <w:numId w:val="5"/>
        </w:numPr>
        <w:jc w:val="both"/>
      </w:pPr>
      <w:r w:rsidRPr="00B51495">
        <w:t xml:space="preserve">El espacio total de direcciones es </w:t>
      </w:r>
      <w:r w:rsidRPr="00B51495">
        <w:t>de,</w:t>
      </w:r>
      <w:r w:rsidRPr="00B51495">
        <w:t xml:space="preserve"> lo que equivale a aproximadamente 4.294.967.296 direcciones únicas. Este número se hizo insuficiente debido al crecimiento exponencial de internet.</w:t>
      </w:r>
    </w:p>
    <w:p w14:paraId="37BE3324" w14:textId="77777777" w:rsidR="00B51495" w:rsidRPr="00B51495" w:rsidRDefault="00B51495" w:rsidP="00B51495">
      <w:pPr>
        <w:jc w:val="both"/>
        <w:rPr>
          <w:b/>
          <w:bCs/>
        </w:rPr>
      </w:pPr>
      <w:r w:rsidRPr="00B51495">
        <w:rPr>
          <w:b/>
          <w:bCs/>
        </w:rPr>
        <w:t>Sistema de Clases (Obsoleto)</w:t>
      </w:r>
    </w:p>
    <w:p w14:paraId="16BCB789" w14:textId="77777777" w:rsidR="00B51495" w:rsidRPr="00B51495" w:rsidRDefault="00B51495" w:rsidP="00B51495">
      <w:pPr>
        <w:numPr>
          <w:ilvl w:val="0"/>
          <w:numId w:val="6"/>
        </w:numPr>
        <w:jc w:val="both"/>
      </w:pPr>
      <w:r w:rsidRPr="00B51495">
        <w:t>Históricamente, las direcciones se dividían en clases (A, B y C) según el valor del primer octeto.</w:t>
      </w:r>
    </w:p>
    <w:p w14:paraId="60D9B2DF" w14:textId="77777777" w:rsidR="00B51495" w:rsidRPr="00B51495" w:rsidRDefault="00B51495" w:rsidP="00B51495">
      <w:pPr>
        <w:numPr>
          <w:ilvl w:val="1"/>
          <w:numId w:val="6"/>
        </w:numPr>
        <w:jc w:val="both"/>
      </w:pPr>
      <w:r w:rsidRPr="00B51495">
        <w:t>Clase A: Utilizaba el primer octeto para la red y los tres restantes para los hosts (más de 16 millones de hosts).</w:t>
      </w:r>
    </w:p>
    <w:p w14:paraId="1AB00661" w14:textId="77777777" w:rsidR="00B51495" w:rsidRPr="00B51495" w:rsidRDefault="00B51495" w:rsidP="00B51495">
      <w:pPr>
        <w:numPr>
          <w:ilvl w:val="1"/>
          <w:numId w:val="6"/>
        </w:numPr>
        <w:jc w:val="both"/>
      </w:pPr>
      <w:r w:rsidRPr="00B51495">
        <w:t>Clase B: Usaba los dos primeros octetos para la red y los dos últimos para hosts (alrededor de 65,000 hosts).</w:t>
      </w:r>
    </w:p>
    <w:p w14:paraId="6DF18A42" w14:textId="77777777" w:rsidR="00B51495" w:rsidRPr="00B51495" w:rsidRDefault="00B51495" w:rsidP="00B51495">
      <w:pPr>
        <w:numPr>
          <w:ilvl w:val="1"/>
          <w:numId w:val="6"/>
        </w:numPr>
        <w:jc w:val="both"/>
      </w:pPr>
      <w:r w:rsidRPr="00B51495">
        <w:t>Clase C: Usaba los tres primeros octetos para la red y el último para hosts (solo 254 hosts).</w:t>
      </w:r>
    </w:p>
    <w:p w14:paraId="6651E9B4" w14:textId="77777777" w:rsidR="00B51495" w:rsidRDefault="00B51495" w:rsidP="00B51495">
      <w:pPr>
        <w:numPr>
          <w:ilvl w:val="0"/>
          <w:numId w:val="6"/>
        </w:numPr>
        <w:jc w:val="both"/>
      </w:pPr>
      <w:r w:rsidRPr="00B51495">
        <w:t>Este sistema era muy rígido y derrochador.</w:t>
      </w:r>
    </w:p>
    <w:p w14:paraId="3E351478" w14:textId="77777777" w:rsidR="00B51495" w:rsidRDefault="00B51495" w:rsidP="00B51495">
      <w:pPr>
        <w:jc w:val="both"/>
      </w:pPr>
    </w:p>
    <w:p w14:paraId="793AAD34" w14:textId="77777777" w:rsidR="00B51495" w:rsidRDefault="00B51495" w:rsidP="00B51495">
      <w:pPr>
        <w:jc w:val="both"/>
      </w:pPr>
    </w:p>
    <w:p w14:paraId="1BECBA12" w14:textId="77777777" w:rsidR="00B51495" w:rsidRDefault="00B51495" w:rsidP="00B51495">
      <w:pPr>
        <w:jc w:val="both"/>
      </w:pPr>
    </w:p>
    <w:p w14:paraId="33F340DB" w14:textId="77777777" w:rsidR="00B51495" w:rsidRDefault="00B51495" w:rsidP="00B51495">
      <w:pPr>
        <w:jc w:val="both"/>
      </w:pPr>
    </w:p>
    <w:p w14:paraId="5F923969" w14:textId="77777777" w:rsidR="00B51495" w:rsidRDefault="00B51495" w:rsidP="00B51495">
      <w:pPr>
        <w:jc w:val="both"/>
      </w:pPr>
    </w:p>
    <w:p w14:paraId="3959C2EA" w14:textId="77777777" w:rsidR="00B51495" w:rsidRDefault="00B51495" w:rsidP="00B51495">
      <w:pPr>
        <w:jc w:val="both"/>
      </w:pPr>
    </w:p>
    <w:p w14:paraId="22B9C25C" w14:textId="77777777" w:rsidR="00B51495" w:rsidRDefault="00B51495" w:rsidP="00B51495">
      <w:pPr>
        <w:jc w:val="both"/>
      </w:pPr>
    </w:p>
    <w:p w14:paraId="098E789E" w14:textId="77777777" w:rsidR="00B51495" w:rsidRPr="00B51495" w:rsidRDefault="00B51495" w:rsidP="00B51495">
      <w:pPr>
        <w:jc w:val="both"/>
      </w:pPr>
    </w:p>
    <w:p w14:paraId="6F7F9599" w14:textId="77777777" w:rsidR="00B51495" w:rsidRPr="00B51495" w:rsidRDefault="00B51495" w:rsidP="00B51495">
      <w:pPr>
        <w:jc w:val="both"/>
        <w:rPr>
          <w:b/>
          <w:bCs/>
        </w:rPr>
      </w:pPr>
      <w:r w:rsidRPr="00B51495">
        <w:rPr>
          <w:b/>
          <w:bCs/>
        </w:rPr>
        <w:lastRenderedPageBreak/>
        <w:t>CIDR y Máscara de Subred de Longitud Variable</w:t>
      </w:r>
    </w:p>
    <w:p w14:paraId="0C9B0E6A" w14:textId="77777777" w:rsidR="00B51495" w:rsidRPr="00B51495" w:rsidRDefault="00B51495" w:rsidP="00B51495">
      <w:pPr>
        <w:numPr>
          <w:ilvl w:val="0"/>
          <w:numId w:val="7"/>
        </w:numPr>
        <w:jc w:val="both"/>
      </w:pPr>
      <w:r w:rsidRPr="00B51495">
        <w:t>La respuesta a la rigidez del sistema por clases fue la introducción de CIDR (</w:t>
      </w:r>
      <w:proofErr w:type="spellStart"/>
      <w:r w:rsidRPr="00B51495">
        <w:t>Classless</w:t>
      </w:r>
      <w:proofErr w:type="spellEnd"/>
      <w:r w:rsidRPr="00B51495">
        <w:t xml:space="preserve"> Inter-</w:t>
      </w:r>
      <w:proofErr w:type="spellStart"/>
      <w:r w:rsidRPr="00B51495">
        <w:t>Domain</w:t>
      </w:r>
      <w:proofErr w:type="spellEnd"/>
      <w:r w:rsidRPr="00B51495">
        <w:t xml:space="preserve"> </w:t>
      </w:r>
      <w:proofErr w:type="spellStart"/>
      <w:r w:rsidRPr="00B51495">
        <w:t>Routing</w:t>
      </w:r>
      <w:proofErr w:type="spellEnd"/>
      <w:r w:rsidRPr="00B51495">
        <w:t>). CIDR reemplazó el sistema de clases y permitió una asignación de direcciones mucho más flexible y eficiente.</w:t>
      </w:r>
    </w:p>
    <w:p w14:paraId="3384A77D" w14:textId="77777777" w:rsidR="00B51495" w:rsidRPr="00B51495" w:rsidRDefault="00B51495" w:rsidP="00B51495">
      <w:pPr>
        <w:numPr>
          <w:ilvl w:val="0"/>
          <w:numId w:val="7"/>
        </w:numPr>
        <w:jc w:val="both"/>
      </w:pPr>
      <w:r w:rsidRPr="00B51495">
        <w:t>La idea central es la máscara de subred de longitud variable. La máscara de subred es un número de 32 bits que indica qué parte de la dirección IP identifica la red y qué parte identifica el host.</w:t>
      </w:r>
    </w:p>
    <w:p w14:paraId="031A3BFB" w14:textId="77777777" w:rsidR="00B51495" w:rsidRPr="00B51495" w:rsidRDefault="00B51495" w:rsidP="00B51495">
      <w:pPr>
        <w:numPr>
          <w:ilvl w:val="0"/>
          <w:numId w:val="7"/>
        </w:numPr>
        <w:jc w:val="both"/>
      </w:pPr>
      <w:r w:rsidRPr="00B51495">
        <w:t>Se representa a menudo usando la notación "/X", donde X es el número de bits en la máscara que están establecidos en 1 (la parte de la red). Por ejemplo, /24 significa que los primeros 24 bits son la porción de red (máscara 255.255.255.0).</w:t>
      </w:r>
    </w:p>
    <w:p w14:paraId="207BD04C" w14:textId="77777777" w:rsidR="00B51495" w:rsidRPr="00B51495" w:rsidRDefault="00B51495" w:rsidP="00B51495">
      <w:pPr>
        <w:numPr>
          <w:ilvl w:val="0"/>
          <w:numId w:val="7"/>
        </w:numPr>
        <w:jc w:val="both"/>
      </w:pPr>
      <w:r w:rsidRPr="00B51495">
        <w:t>CIDR permitió la agregación de rutas, reduciendo drásticamente el tamaño de las tablas de enrutamiento globales y retrasando el agotamiento de IPv4.</w:t>
      </w:r>
    </w:p>
    <w:p w14:paraId="48F2AB5C" w14:textId="77777777" w:rsidR="00B51495" w:rsidRPr="00B51495" w:rsidRDefault="00B51495" w:rsidP="00B51495">
      <w:pPr>
        <w:jc w:val="both"/>
        <w:rPr>
          <w:b/>
          <w:bCs/>
        </w:rPr>
      </w:pPr>
      <w:r w:rsidRPr="00B51495">
        <w:rPr>
          <w:b/>
          <w:bCs/>
        </w:rPr>
        <w:t>Direcciones Públicas y Privadas</w:t>
      </w:r>
    </w:p>
    <w:p w14:paraId="20A4B84C" w14:textId="77777777" w:rsidR="00B51495" w:rsidRPr="00B51495" w:rsidRDefault="00B51495" w:rsidP="00B51495">
      <w:pPr>
        <w:numPr>
          <w:ilvl w:val="0"/>
          <w:numId w:val="8"/>
        </w:numPr>
        <w:jc w:val="both"/>
      </w:pPr>
      <w:r w:rsidRPr="00B51495">
        <w:t>La distinción entre direcciones públicas y privadas es crucial en IPv4.</w:t>
      </w:r>
    </w:p>
    <w:p w14:paraId="6A3F0736" w14:textId="77777777" w:rsidR="00B51495" w:rsidRPr="00B51495" w:rsidRDefault="00B51495" w:rsidP="00B51495">
      <w:pPr>
        <w:numPr>
          <w:ilvl w:val="1"/>
          <w:numId w:val="8"/>
        </w:numPr>
        <w:jc w:val="both"/>
      </w:pPr>
      <w:r w:rsidRPr="00B51495">
        <w:t>Las direcciones públicas son globalmente únicas y enrutables en internet.</w:t>
      </w:r>
    </w:p>
    <w:p w14:paraId="0F048706" w14:textId="77777777" w:rsidR="00B51495" w:rsidRPr="00B51495" w:rsidRDefault="00B51495" w:rsidP="00B51495">
      <w:pPr>
        <w:numPr>
          <w:ilvl w:val="1"/>
          <w:numId w:val="8"/>
        </w:numPr>
        <w:jc w:val="both"/>
      </w:pPr>
      <w:r w:rsidRPr="00B51495">
        <w:t>Las direcciones privadas (definidas en el RFC 1918) están reservadas para uso en redes internas y no son enrutables en la internet pública.</w:t>
      </w:r>
    </w:p>
    <w:p w14:paraId="3BBCB3F1" w14:textId="77777777" w:rsidR="00B51495" w:rsidRPr="00B51495" w:rsidRDefault="00B51495" w:rsidP="00B51495">
      <w:pPr>
        <w:numPr>
          <w:ilvl w:val="0"/>
          <w:numId w:val="8"/>
        </w:numPr>
        <w:jc w:val="both"/>
      </w:pPr>
      <w:r w:rsidRPr="00B51495">
        <w:t>Los rangos privados son: 10.0.0.0/8, 172.16.0.0/12 y 192.168.0.0/16.</w:t>
      </w:r>
    </w:p>
    <w:p w14:paraId="514FF852" w14:textId="77777777" w:rsidR="00B51495" w:rsidRPr="00B51495" w:rsidRDefault="00B51495" w:rsidP="00B51495">
      <w:pPr>
        <w:numPr>
          <w:ilvl w:val="0"/>
          <w:numId w:val="8"/>
        </w:numPr>
        <w:jc w:val="both"/>
      </w:pPr>
      <w:r w:rsidRPr="00B51495">
        <w:t>El uso masivo de estas direcciones privadas en combinación con NAT es lo que ha permitido que internet siga funcionando con IPv4 a pesar del agotamiento oficial de las direcciones públicas.</w:t>
      </w:r>
    </w:p>
    <w:p w14:paraId="143C2502" w14:textId="77777777" w:rsidR="00B51495" w:rsidRDefault="00B51495" w:rsidP="00B51495">
      <w:pPr>
        <w:jc w:val="both"/>
        <w:rPr>
          <w:b/>
          <w:bCs/>
        </w:rPr>
      </w:pPr>
    </w:p>
    <w:p w14:paraId="43D5F85D" w14:textId="77777777" w:rsidR="00B51495" w:rsidRDefault="00B51495" w:rsidP="00B51495">
      <w:pPr>
        <w:jc w:val="both"/>
        <w:rPr>
          <w:b/>
          <w:bCs/>
        </w:rPr>
      </w:pPr>
    </w:p>
    <w:p w14:paraId="2F15BC96" w14:textId="77777777" w:rsidR="00B51495" w:rsidRDefault="00B51495" w:rsidP="00B51495">
      <w:pPr>
        <w:jc w:val="both"/>
        <w:rPr>
          <w:b/>
          <w:bCs/>
        </w:rPr>
      </w:pPr>
    </w:p>
    <w:p w14:paraId="79F3CBB4" w14:textId="77777777" w:rsidR="00B51495" w:rsidRDefault="00B51495" w:rsidP="00B51495">
      <w:pPr>
        <w:jc w:val="both"/>
        <w:rPr>
          <w:b/>
          <w:bCs/>
        </w:rPr>
      </w:pPr>
    </w:p>
    <w:p w14:paraId="16B815B2" w14:textId="77777777" w:rsidR="00B51495" w:rsidRDefault="00B51495" w:rsidP="00B51495">
      <w:pPr>
        <w:jc w:val="both"/>
        <w:rPr>
          <w:b/>
          <w:bCs/>
        </w:rPr>
      </w:pPr>
    </w:p>
    <w:p w14:paraId="3D8F06E0" w14:textId="77777777" w:rsidR="00B51495" w:rsidRDefault="00B51495" w:rsidP="00B51495">
      <w:pPr>
        <w:jc w:val="both"/>
        <w:rPr>
          <w:b/>
          <w:bCs/>
        </w:rPr>
      </w:pPr>
    </w:p>
    <w:p w14:paraId="43E717AA" w14:textId="77777777" w:rsidR="00B51495" w:rsidRDefault="00B51495" w:rsidP="00B51495">
      <w:pPr>
        <w:jc w:val="both"/>
        <w:rPr>
          <w:b/>
          <w:bCs/>
        </w:rPr>
      </w:pPr>
    </w:p>
    <w:p w14:paraId="03F63E7B" w14:textId="33078E33" w:rsidR="00B51495" w:rsidRPr="00B51495" w:rsidRDefault="00B51495" w:rsidP="00B51495">
      <w:pPr>
        <w:jc w:val="both"/>
        <w:rPr>
          <w:b/>
          <w:bCs/>
        </w:rPr>
      </w:pPr>
      <w:r w:rsidRPr="00B51495">
        <w:rPr>
          <w:b/>
          <w:bCs/>
        </w:rPr>
        <w:lastRenderedPageBreak/>
        <w:t>Direcciones Especiales</w:t>
      </w:r>
    </w:p>
    <w:p w14:paraId="18C79C40" w14:textId="77777777" w:rsidR="00B51495" w:rsidRPr="00B51495" w:rsidRDefault="00B51495" w:rsidP="00B51495">
      <w:pPr>
        <w:jc w:val="both"/>
      </w:pPr>
      <w:r w:rsidRPr="00B51495">
        <w:t>IPv4 también define una serie de direcciones especiales con funciones específicas:</w:t>
      </w:r>
    </w:p>
    <w:p w14:paraId="3CC1F321" w14:textId="77777777" w:rsidR="00B51495" w:rsidRPr="00B51495" w:rsidRDefault="00B51495" w:rsidP="00B51495">
      <w:pPr>
        <w:numPr>
          <w:ilvl w:val="0"/>
          <w:numId w:val="9"/>
        </w:numPr>
        <w:jc w:val="both"/>
      </w:pPr>
      <w:r w:rsidRPr="00B51495">
        <w:t>127.0.0.1 (</w:t>
      </w:r>
      <w:proofErr w:type="spellStart"/>
      <w:r w:rsidRPr="00B51495">
        <w:t>Loopback</w:t>
      </w:r>
      <w:proofErr w:type="spellEnd"/>
      <w:r w:rsidRPr="00B51495">
        <w:t>): Permite que un dispositivo se envíe paquetes a sí mismo, fundamental para probar la pila TCP/IP local.</w:t>
      </w:r>
    </w:p>
    <w:p w14:paraId="77991572" w14:textId="77777777" w:rsidR="00B51495" w:rsidRPr="00B51495" w:rsidRDefault="00B51495" w:rsidP="00B51495">
      <w:pPr>
        <w:numPr>
          <w:ilvl w:val="0"/>
          <w:numId w:val="9"/>
        </w:numPr>
        <w:jc w:val="both"/>
      </w:pPr>
      <w:r w:rsidRPr="00B51495">
        <w:t>0.0.0.0: Suele representar "cualquier dirección" o se usa durante el proceso de arranque.</w:t>
      </w:r>
    </w:p>
    <w:p w14:paraId="46D8BC29" w14:textId="77777777" w:rsidR="00B51495" w:rsidRPr="00B51495" w:rsidRDefault="00B51495" w:rsidP="00B51495">
      <w:pPr>
        <w:numPr>
          <w:ilvl w:val="0"/>
          <w:numId w:val="9"/>
        </w:numPr>
        <w:jc w:val="both"/>
      </w:pPr>
      <w:r w:rsidRPr="00B51495">
        <w:t>255.255.255.255 (Difusión Limitada): Utilizada para enviar un paquete a todos los dispositivos en la red local inmediata.</w:t>
      </w:r>
    </w:p>
    <w:p w14:paraId="03B75394" w14:textId="77777777" w:rsidR="00B51495" w:rsidRPr="00B51495" w:rsidRDefault="00B51495" w:rsidP="00B51495">
      <w:pPr>
        <w:numPr>
          <w:ilvl w:val="0"/>
          <w:numId w:val="9"/>
        </w:numPr>
        <w:jc w:val="both"/>
      </w:pPr>
      <w:r w:rsidRPr="00B51495">
        <w:t>Dirección de Red: Donde la parte del host son todos ceros; identifica la red en sí.</w:t>
      </w:r>
    </w:p>
    <w:p w14:paraId="55A3D595" w14:textId="160E05AE" w:rsidR="00B51495" w:rsidRPr="00B51495" w:rsidRDefault="00B51495" w:rsidP="00B51495">
      <w:pPr>
        <w:numPr>
          <w:ilvl w:val="0"/>
          <w:numId w:val="9"/>
        </w:numPr>
        <w:jc w:val="both"/>
      </w:pPr>
      <w:r w:rsidRPr="00B51495">
        <w:t>Dirección de Difusión (Broadcast): Donde la parte del host son todos unos; utilizada para enviar tráfico a todos los hosts de esa red.</w:t>
      </w:r>
    </w:p>
    <w:p w14:paraId="09458934" w14:textId="77777777" w:rsidR="00B51495" w:rsidRPr="00B51495" w:rsidRDefault="00B51495" w:rsidP="00B51495">
      <w:pPr>
        <w:jc w:val="both"/>
        <w:rPr>
          <w:b/>
          <w:bCs/>
        </w:rPr>
      </w:pPr>
      <w:r w:rsidRPr="00B51495">
        <w:rPr>
          <w:b/>
          <w:bCs/>
        </w:rPr>
        <w:t>Características Principales del Direccionamiento IP: IPv6</w:t>
      </w:r>
    </w:p>
    <w:p w14:paraId="4BAD3BB9" w14:textId="77777777" w:rsidR="00B51495" w:rsidRPr="00B51495" w:rsidRDefault="00B51495" w:rsidP="00B51495">
      <w:pPr>
        <w:jc w:val="both"/>
      </w:pPr>
      <w:r w:rsidRPr="00B51495">
        <w:t>IPv6 fue desarrollado como el sucesor de IPv4, principalmente para resolver el problema fundamental del agotamiento de direcciones.</w:t>
      </w:r>
    </w:p>
    <w:p w14:paraId="4FD90C03" w14:textId="77777777" w:rsidR="00B51495" w:rsidRPr="00B51495" w:rsidRDefault="00B51495" w:rsidP="00B51495">
      <w:pPr>
        <w:jc w:val="both"/>
        <w:rPr>
          <w:b/>
          <w:bCs/>
        </w:rPr>
      </w:pPr>
      <w:r w:rsidRPr="00B51495">
        <w:rPr>
          <w:b/>
          <w:bCs/>
        </w:rPr>
        <w:t>Espacio de Direcciones de 128 bits</w:t>
      </w:r>
    </w:p>
    <w:p w14:paraId="54AEA6D4" w14:textId="77777777" w:rsidR="00B51495" w:rsidRPr="00B51495" w:rsidRDefault="00B51495" w:rsidP="00B51495">
      <w:pPr>
        <w:numPr>
          <w:ilvl w:val="0"/>
          <w:numId w:val="10"/>
        </w:numPr>
        <w:jc w:val="both"/>
      </w:pPr>
      <w:r w:rsidRPr="00B51495">
        <w:t>La característica más destacada es su espacio de direcciones de 128 bits.</w:t>
      </w:r>
    </w:p>
    <w:p w14:paraId="4B4307C1" w14:textId="77777777" w:rsidR="00B51495" w:rsidRPr="00B51495" w:rsidRDefault="00B51495" w:rsidP="00B51495">
      <w:pPr>
        <w:numPr>
          <w:ilvl w:val="0"/>
          <w:numId w:val="10"/>
        </w:numPr>
        <w:jc w:val="both"/>
      </w:pPr>
      <w:r w:rsidRPr="00B51495">
        <w:t>El espacio de direcciones es de direcciones, un número aproximadamente 340 sextillones de veces mayor que el espacio de IPv4.</w:t>
      </w:r>
    </w:p>
    <w:p w14:paraId="658D50CD" w14:textId="77777777" w:rsidR="00B51495" w:rsidRDefault="00B51495" w:rsidP="00B51495">
      <w:pPr>
        <w:numPr>
          <w:ilvl w:val="0"/>
          <w:numId w:val="10"/>
        </w:numPr>
        <w:jc w:val="both"/>
      </w:pPr>
      <w:r w:rsidRPr="00B51495">
        <w:t>Esta abundancia resuelve el problema del agotamiento y permite esquemas de asignación más simples y jerárquicos, facilitando el enrutamiento agregado.</w:t>
      </w:r>
    </w:p>
    <w:p w14:paraId="3C8923DE" w14:textId="77777777" w:rsidR="00B51495" w:rsidRDefault="00B51495" w:rsidP="00B51495">
      <w:pPr>
        <w:jc w:val="both"/>
      </w:pPr>
    </w:p>
    <w:p w14:paraId="3792C5AD" w14:textId="77777777" w:rsidR="00B51495" w:rsidRDefault="00B51495" w:rsidP="00B51495">
      <w:pPr>
        <w:jc w:val="both"/>
      </w:pPr>
    </w:p>
    <w:p w14:paraId="325A4C18" w14:textId="77777777" w:rsidR="00B51495" w:rsidRDefault="00B51495" w:rsidP="00B51495">
      <w:pPr>
        <w:jc w:val="both"/>
      </w:pPr>
    </w:p>
    <w:p w14:paraId="457FB2D9" w14:textId="77777777" w:rsidR="00B51495" w:rsidRDefault="00B51495" w:rsidP="00B51495">
      <w:pPr>
        <w:jc w:val="both"/>
      </w:pPr>
    </w:p>
    <w:p w14:paraId="5DC96E91" w14:textId="77777777" w:rsidR="00B51495" w:rsidRDefault="00B51495" w:rsidP="00B51495">
      <w:pPr>
        <w:jc w:val="both"/>
      </w:pPr>
    </w:p>
    <w:p w14:paraId="0633628A" w14:textId="77777777" w:rsidR="00B51495" w:rsidRDefault="00B51495" w:rsidP="00B51495">
      <w:pPr>
        <w:jc w:val="both"/>
      </w:pPr>
    </w:p>
    <w:p w14:paraId="5736D784" w14:textId="77777777" w:rsidR="00B51495" w:rsidRDefault="00B51495" w:rsidP="00B51495">
      <w:pPr>
        <w:jc w:val="both"/>
      </w:pPr>
    </w:p>
    <w:p w14:paraId="2CB894CD" w14:textId="77777777" w:rsidR="00B51495" w:rsidRPr="00B51495" w:rsidRDefault="00B51495" w:rsidP="00B51495">
      <w:pPr>
        <w:jc w:val="both"/>
      </w:pPr>
    </w:p>
    <w:p w14:paraId="7961B291" w14:textId="77777777" w:rsidR="00B51495" w:rsidRPr="00B51495" w:rsidRDefault="00B51495" w:rsidP="00B51495">
      <w:pPr>
        <w:jc w:val="both"/>
        <w:rPr>
          <w:b/>
          <w:bCs/>
        </w:rPr>
      </w:pPr>
      <w:r w:rsidRPr="00B51495">
        <w:rPr>
          <w:b/>
          <w:bCs/>
        </w:rPr>
        <w:lastRenderedPageBreak/>
        <w:t>Representación y Simplificación</w:t>
      </w:r>
    </w:p>
    <w:p w14:paraId="340C6CAC" w14:textId="77777777" w:rsidR="00B51495" w:rsidRPr="00B51495" w:rsidRDefault="00B51495" w:rsidP="00B51495">
      <w:pPr>
        <w:numPr>
          <w:ilvl w:val="0"/>
          <w:numId w:val="11"/>
        </w:numPr>
        <w:jc w:val="both"/>
      </w:pPr>
      <w:r w:rsidRPr="00B51495">
        <w:t>Una dirección IPv6 se representa en hexadecimal para hacer manejable la secuencia de 128 bits.</w:t>
      </w:r>
    </w:p>
    <w:p w14:paraId="5BB1D009" w14:textId="77777777" w:rsidR="00B51495" w:rsidRPr="00B51495" w:rsidRDefault="00B51495" w:rsidP="00B51495">
      <w:pPr>
        <w:numPr>
          <w:ilvl w:val="0"/>
          <w:numId w:val="11"/>
        </w:numPr>
        <w:jc w:val="both"/>
      </w:pPr>
      <w:r w:rsidRPr="00B51495">
        <w:t>El formato estándar es ocho grupos de cuatro dígitos hexadecimales, separados por dos puntos (ej., 2001:0db8:85a3:0000:0000:8a2e:0370:7334).</w:t>
      </w:r>
    </w:p>
    <w:p w14:paraId="4F86C308" w14:textId="77777777" w:rsidR="00B51495" w:rsidRPr="00B51495" w:rsidRDefault="00B51495" w:rsidP="00B51495">
      <w:pPr>
        <w:numPr>
          <w:ilvl w:val="0"/>
          <w:numId w:val="11"/>
        </w:numPr>
        <w:jc w:val="both"/>
      </w:pPr>
      <w:r w:rsidRPr="00B51495">
        <w:t>Existen reglas de simplificación:</w:t>
      </w:r>
    </w:p>
    <w:p w14:paraId="7FF4FAF8" w14:textId="77777777" w:rsidR="00B51495" w:rsidRPr="00B51495" w:rsidRDefault="00B51495" w:rsidP="00B51495">
      <w:pPr>
        <w:numPr>
          <w:ilvl w:val="1"/>
          <w:numId w:val="11"/>
        </w:numPr>
        <w:jc w:val="both"/>
      </w:pPr>
      <w:r w:rsidRPr="00B51495">
        <w:t>Se pueden omitir los ceros iniciales en cada grupo.</w:t>
      </w:r>
    </w:p>
    <w:p w14:paraId="744CFFF7" w14:textId="24E54181" w:rsidR="00B51495" w:rsidRPr="00B51495" w:rsidRDefault="00B51495" w:rsidP="00B51495">
      <w:pPr>
        <w:numPr>
          <w:ilvl w:val="1"/>
          <w:numId w:val="11"/>
        </w:numPr>
        <w:jc w:val="both"/>
      </w:pPr>
      <w:r w:rsidRPr="00B51495">
        <w:t xml:space="preserve">Una secuencia contigua de uno o más grupos compuestos enteramente por ceros puede ser reemplazada por un doble dos puntos </w:t>
      </w:r>
      <w:r w:rsidRPr="00B51495">
        <w:t>(: :)</w:t>
      </w:r>
      <w:r w:rsidRPr="00B51495">
        <w:t>.</w:t>
      </w:r>
    </w:p>
    <w:p w14:paraId="49049AF2" w14:textId="53807F9A" w:rsidR="00B51495" w:rsidRPr="00B51495" w:rsidRDefault="00B51495" w:rsidP="00B51495">
      <w:pPr>
        <w:numPr>
          <w:ilvl w:val="1"/>
          <w:numId w:val="12"/>
        </w:numPr>
        <w:jc w:val="both"/>
      </w:pPr>
      <w:r w:rsidRPr="00B51495">
        <w:rPr>
          <w:i/>
          <w:iCs/>
        </w:rPr>
        <w:t>Ejemplo de simplificación:</w:t>
      </w:r>
      <w:r w:rsidRPr="00B51495">
        <w:t xml:space="preserve"> 2001:0db8:85a3:0000:0000:8a2</w:t>
      </w:r>
      <w:r w:rsidRPr="00B51495">
        <w:t>e: 0370:7334</w:t>
      </w:r>
      <w:r w:rsidRPr="00B51495">
        <w:t xml:space="preserve"> se simplifica a 2001:db8:85a3::8a2</w:t>
      </w:r>
      <w:r w:rsidRPr="00B51495">
        <w:t>e: 370:7334</w:t>
      </w:r>
      <w:r w:rsidRPr="00B51495">
        <w:t>. El doble dos puntos solo puede aparecer una vez.</w:t>
      </w:r>
    </w:p>
    <w:p w14:paraId="50B90543" w14:textId="77777777" w:rsidR="00B51495" w:rsidRPr="00B51495" w:rsidRDefault="00B51495" w:rsidP="00B51495">
      <w:pPr>
        <w:jc w:val="both"/>
        <w:rPr>
          <w:b/>
          <w:bCs/>
        </w:rPr>
      </w:pPr>
      <w:r w:rsidRPr="00B51495">
        <w:rPr>
          <w:b/>
          <w:bCs/>
        </w:rPr>
        <w:t>Autoconfiguración Sin Estado</w:t>
      </w:r>
    </w:p>
    <w:p w14:paraId="650BC2E4" w14:textId="77777777" w:rsidR="00B51495" w:rsidRPr="00B51495" w:rsidRDefault="00B51495" w:rsidP="00B51495">
      <w:pPr>
        <w:numPr>
          <w:ilvl w:val="0"/>
          <w:numId w:val="13"/>
        </w:numPr>
        <w:jc w:val="both"/>
      </w:pPr>
      <w:r w:rsidRPr="00B51495">
        <w:t>La autoconfiguración sin estado (SLAAC) es una característica de diseño que simplifica la administración de la red.</w:t>
      </w:r>
    </w:p>
    <w:p w14:paraId="0F407FB8" w14:textId="77777777" w:rsidR="00B51495" w:rsidRPr="00B51495" w:rsidRDefault="00B51495" w:rsidP="00B51495">
      <w:pPr>
        <w:numPr>
          <w:ilvl w:val="0"/>
          <w:numId w:val="13"/>
        </w:numPr>
        <w:jc w:val="both"/>
      </w:pPr>
      <w:r w:rsidRPr="00B51495">
        <w:t>Cuando un dispositivo IPv6 se conecta, genera automáticamente su propia dirección IP de alcance global.</w:t>
      </w:r>
    </w:p>
    <w:p w14:paraId="387075FC" w14:textId="77777777" w:rsidR="00B51495" w:rsidRPr="00B51495" w:rsidRDefault="00B51495" w:rsidP="00B51495">
      <w:pPr>
        <w:numPr>
          <w:ilvl w:val="0"/>
          <w:numId w:val="13"/>
        </w:numPr>
        <w:jc w:val="both"/>
      </w:pPr>
      <w:r w:rsidRPr="00B51495">
        <w:t xml:space="preserve">Lo hace tomando el prefijo de red que anuncia un </w:t>
      </w:r>
      <w:proofErr w:type="spellStart"/>
      <w:r w:rsidRPr="00B51495">
        <w:t>router</w:t>
      </w:r>
      <w:proofErr w:type="spellEnd"/>
      <w:r w:rsidRPr="00B51495">
        <w:t xml:space="preserve"> local y concatenándolo con un Identificador de Interfaz (a menudo derivado de la dirección MAC).</w:t>
      </w:r>
    </w:p>
    <w:p w14:paraId="4D6B0A9B" w14:textId="77777777" w:rsidR="00B51495" w:rsidRPr="00B51495" w:rsidRDefault="00B51495" w:rsidP="00B51495">
      <w:pPr>
        <w:numPr>
          <w:ilvl w:val="0"/>
          <w:numId w:val="13"/>
        </w:numPr>
        <w:jc w:val="both"/>
      </w:pPr>
      <w:r w:rsidRPr="00B51495">
        <w:t>Esto elimina la dependencia de un servidor DHCP para la asignación básica de direcciones.</w:t>
      </w:r>
    </w:p>
    <w:p w14:paraId="1E82AFC8" w14:textId="77777777" w:rsidR="00B51495" w:rsidRPr="00B51495" w:rsidRDefault="00B51495" w:rsidP="00B51495">
      <w:pPr>
        <w:jc w:val="both"/>
        <w:rPr>
          <w:b/>
          <w:bCs/>
        </w:rPr>
      </w:pPr>
      <w:r w:rsidRPr="00B51495">
        <w:rPr>
          <w:b/>
          <w:bCs/>
        </w:rPr>
        <w:t>Integración Nativa de IPsec</w:t>
      </w:r>
    </w:p>
    <w:p w14:paraId="169E4C79" w14:textId="77777777" w:rsidR="00B51495" w:rsidRPr="00B51495" w:rsidRDefault="00B51495" w:rsidP="00B51495">
      <w:pPr>
        <w:numPr>
          <w:ilvl w:val="0"/>
          <w:numId w:val="14"/>
        </w:numPr>
        <w:jc w:val="both"/>
      </w:pPr>
      <w:r w:rsidRPr="00B51495">
        <w:t>La integración nativa de IPsec es una mejora de seguridad fundamental.</w:t>
      </w:r>
    </w:p>
    <w:p w14:paraId="51E87601" w14:textId="77777777" w:rsidR="00B51495" w:rsidRPr="00B51495" w:rsidRDefault="00B51495" w:rsidP="00B51495">
      <w:pPr>
        <w:numPr>
          <w:ilvl w:val="0"/>
          <w:numId w:val="14"/>
        </w:numPr>
        <w:jc w:val="both"/>
      </w:pPr>
      <w:r w:rsidRPr="00B51495">
        <w:t>IPsec es un conjunto de protocolos que proporciona autenticación, integridad y confidencialidad a nivel de paquete IP.</w:t>
      </w:r>
    </w:p>
    <w:p w14:paraId="5E03D91B" w14:textId="77777777" w:rsidR="00B51495" w:rsidRDefault="00B51495" w:rsidP="00B51495">
      <w:pPr>
        <w:numPr>
          <w:ilvl w:val="0"/>
          <w:numId w:val="14"/>
        </w:numPr>
        <w:jc w:val="both"/>
      </w:pPr>
      <w:r w:rsidRPr="00B51495">
        <w:t>Mientras que en IPv4 IPsec es una extensión opcional, el soporte para IPsec es un requisito del protocolo en IPv6. Esto fomenta un modelo de "seguridad por diseño".</w:t>
      </w:r>
    </w:p>
    <w:p w14:paraId="3C98B177" w14:textId="77777777" w:rsidR="00B51495" w:rsidRDefault="00B51495" w:rsidP="00B51495">
      <w:pPr>
        <w:jc w:val="both"/>
      </w:pPr>
    </w:p>
    <w:p w14:paraId="5DD97193" w14:textId="77777777" w:rsidR="00B51495" w:rsidRPr="00B51495" w:rsidRDefault="00B51495" w:rsidP="00B51495">
      <w:pPr>
        <w:jc w:val="both"/>
      </w:pPr>
    </w:p>
    <w:p w14:paraId="54ACCB5B" w14:textId="77777777" w:rsidR="00B51495" w:rsidRPr="00B51495" w:rsidRDefault="00B51495" w:rsidP="00B51495">
      <w:pPr>
        <w:jc w:val="both"/>
        <w:rPr>
          <w:b/>
          <w:bCs/>
        </w:rPr>
      </w:pPr>
      <w:r w:rsidRPr="00B51495">
        <w:rPr>
          <w:b/>
          <w:bCs/>
        </w:rPr>
        <w:lastRenderedPageBreak/>
        <w:t>Encabezado Simplificado</w:t>
      </w:r>
    </w:p>
    <w:p w14:paraId="04024724" w14:textId="77777777" w:rsidR="00B51495" w:rsidRPr="00B51495" w:rsidRDefault="00B51495" w:rsidP="00B51495">
      <w:pPr>
        <w:numPr>
          <w:ilvl w:val="0"/>
          <w:numId w:val="15"/>
        </w:numPr>
        <w:jc w:val="both"/>
      </w:pPr>
      <w:r w:rsidRPr="00B51495">
        <w:t>IPv6 simplifica el formato del encabezado en comparación con IPv4.</w:t>
      </w:r>
    </w:p>
    <w:p w14:paraId="666FE4D3" w14:textId="77777777" w:rsidR="00B51495" w:rsidRPr="00B51495" w:rsidRDefault="00B51495" w:rsidP="00B51495">
      <w:pPr>
        <w:numPr>
          <w:ilvl w:val="0"/>
          <w:numId w:val="15"/>
        </w:numPr>
        <w:jc w:val="both"/>
      </w:pPr>
      <w:r w:rsidRPr="00B51495">
        <w:t>El encabezado base de IPv6 tiene una longitud fija de 40 bytes, frente a la longitud variable (mínimo 20 bytes) del encabezado IPv4.</w:t>
      </w:r>
    </w:p>
    <w:p w14:paraId="6DAA6E0F" w14:textId="77777777" w:rsidR="00B51495" w:rsidRPr="00B51495" w:rsidRDefault="00B51495" w:rsidP="00B51495">
      <w:pPr>
        <w:numPr>
          <w:ilvl w:val="0"/>
          <w:numId w:val="15"/>
        </w:numPr>
        <w:jc w:val="both"/>
      </w:pPr>
      <w:r w:rsidRPr="00B51495">
        <w:t xml:space="preserve">Se han eliminado campos obsoletos o poco utilizados, y las funcionalidades opcionales se han trasladado a encabezados de extensión. Esto hace que el procesamiento de los paquetes por parte de los </w:t>
      </w:r>
      <w:proofErr w:type="spellStart"/>
      <w:r w:rsidRPr="00B51495">
        <w:t>routers</w:t>
      </w:r>
      <w:proofErr w:type="spellEnd"/>
      <w:r w:rsidRPr="00B51495">
        <w:t xml:space="preserve"> sea más eficiente.</w:t>
      </w:r>
    </w:p>
    <w:p w14:paraId="3E4D1582" w14:textId="77777777" w:rsidR="00B51495" w:rsidRPr="00B51495" w:rsidRDefault="00B51495" w:rsidP="00B51495">
      <w:pPr>
        <w:jc w:val="both"/>
        <w:rPr>
          <w:b/>
          <w:bCs/>
        </w:rPr>
      </w:pPr>
      <w:r w:rsidRPr="00B51495">
        <w:rPr>
          <w:b/>
          <w:bCs/>
        </w:rPr>
        <w:t xml:space="preserve">Eliminación de Broadcast y Uso de </w:t>
      </w:r>
      <w:proofErr w:type="spellStart"/>
      <w:r w:rsidRPr="00B51495">
        <w:rPr>
          <w:b/>
          <w:bCs/>
        </w:rPr>
        <w:t>Anycast</w:t>
      </w:r>
      <w:proofErr w:type="spellEnd"/>
      <w:r w:rsidRPr="00B51495">
        <w:rPr>
          <w:b/>
          <w:bCs/>
        </w:rPr>
        <w:t>/</w:t>
      </w:r>
      <w:proofErr w:type="spellStart"/>
      <w:r w:rsidRPr="00B51495">
        <w:rPr>
          <w:b/>
          <w:bCs/>
        </w:rPr>
        <w:t>Multicast</w:t>
      </w:r>
      <w:proofErr w:type="spellEnd"/>
    </w:p>
    <w:p w14:paraId="2E3EF0F9" w14:textId="77777777" w:rsidR="00B51495" w:rsidRPr="00B51495" w:rsidRDefault="00B51495" w:rsidP="00B51495">
      <w:pPr>
        <w:numPr>
          <w:ilvl w:val="0"/>
          <w:numId w:val="16"/>
        </w:numPr>
        <w:jc w:val="both"/>
      </w:pPr>
      <w:r w:rsidRPr="00B51495">
        <w:t xml:space="preserve">En IPv6, el concepto de difusión </w:t>
      </w:r>
      <w:r w:rsidRPr="00B51495">
        <w:rPr>
          <w:i/>
          <w:iCs/>
        </w:rPr>
        <w:t>broadcast</w:t>
      </w:r>
      <w:r w:rsidRPr="00B51495">
        <w:t xml:space="preserve"> de IPv4 se elimina por completo.</w:t>
      </w:r>
    </w:p>
    <w:p w14:paraId="3FAF44A4" w14:textId="77777777" w:rsidR="00B51495" w:rsidRPr="00B51495" w:rsidRDefault="00B51495" w:rsidP="00B51495">
      <w:pPr>
        <w:numPr>
          <w:ilvl w:val="0"/>
          <w:numId w:val="16"/>
        </w:numPr>
        <w:jc w:val="both"/>
      </w:pPr>
      <w:r w:rsidRPr="00B51495">
        <w:t>En su lugar, se utilizan mecanismos de multidifusión (</w:t>
      </w:r>
      <w:proofErr w:type="spellStart"/>
      <w:r w:rsidRPr="00B51495">
        <w:rPr>
          <w:i/>
          <w:iCs/>
        </w:rPr>
        <w:t>multicast</w:t>
      </w:r>
      <w:proofErr w:type="spellEnd"/>
      <w:r w:rsidRPr="00B51495">
        <w:t xml:space="preserve">) y </w:t>
      </w:r>
      <w:proofErr w:type="spellStart"/>
      <w:r w:rsidRPr="00B51495">
        <w:t>anycast</w:t>
      </w:r>
      <w:proofErr w:type="spellEnd"/>
      <w:r w:rsidRPr="00B51495">
        <w:t xml:space="preserve"> más eficientes.</w:t>
      </w:r>
    </w:p>
    <w:p w14:paraId="41E92CA8" w14:textId="77777777" w:rsidR="00B51495" w:rsidRPr="00B51495" w:rsidRDefault="00B51495" w:rsidP="00B51495">
      <w:pPr>
        <w:numPr>
          <w:ilvl w:val="1"/>
          <w:numId w:val="16"/>
        </w:numPr>
        <w:jc w:val="both"/>
      </w:pPr>
      <w:r w:rsidRPr="00B51495">
        <w:t>La multidifusión permite enviar un paquete a un grupo de dispositivos predefinido.</w:t>
      </w:r>
    </w:p>
    <w:p w14:paraId="29630425" w14:textId="77777777" w:rsidR="00B51495" w:rsidRPr="00B51495" w:rsidRDefault="00B51495" w:rsidP="00B51495">
      <w:pPr>
        <w:numPr>
          <w:ilvl w:val="1"/>
          <w:numId w:val="16"/>
        </w:numPr>
        <w:jc w:val="both"/>
      </w:pPr>
      <w:r w:rsidRPr="00B51495">
        <w:t xml:space="preserve">El </w:t>
      </w:r>
      <w:proofErr w:type="spellStart"/>
      <w:r w:rsidRPr="00B51495">
        <w:t>anycast</w:t>
      </w:r>
      <w:proofErr w:type="spellEnd"/>
      <w:r w:rsidRPr="00B51495">
        <w:t xml:space="preserve"> asigna la misma dirección IP a múltiples servidores (ej., servidores DNS raíz). Un paquete enviado a esa dirección es enrutado al servidor "más cercano" topológicamente, mejorando la tolerancia a fallos y el rendimiento.</w:t>
      </w:r>
    </w:p>
    <w:p w14:paraId="56A2D47C" w14:textId="77777777" w:rsidR="00B51495" w:rsidRPr="00B51495" w:rsidRDefault="00B51495" w:rsidP="00B51495">
      <w:pPr>
        <w:jc w:val="both"/>
        <w:rPr>
          <w:b/>
          <w:bCs/>
        </w:rPr>
      </w:pPr>
      <w:r w:rsidRPr="00B51495">
        <w:rPr>
          <w:b/>
          <w:bCs/>
        </w:rPr>
        <w:t>Eliminación de NAT para Conservación de Direcciones</w:t>
      </w:r>
    </w:p>
    <w:p w14:paraId="3FBE791B" w14:textId="77777777" w:rsidR="00B51495" w:rsidRPr="00B51495" w:rsidRDefault="00B51495" w:rsidP="00B51495">
      <w:pPr>
        <w:numPr>
          <w:ilvl w:val="0"/>
          <w:numId w:val="17"/>
        </w:numPr>
        <w:jc w:val="both"/>
      </w:pPr>
      <w:r w:rsidRPr="00B51495">
        <w:t>La abundancia de direcciones en IPv6 elimina la necesidad primaria de NAT.</w:t>
      </w:r>
    </w:p>
    <w:p w14:paraId="0938D568" w14:textId="77777777" w:rsidR="00B51495" w:rsidRPr="00B51495" w:rsidRDefault="00B51495" w:rsidP="00B51495">
      <w:pPr>
        <w:numPr>
          <w:ilvl w:val="0"/>
          <w:numId w:val="17"/>
        </w:numPr>
        <w:jc w:val="both"/>
      </w:pPr>
      <w:r w:rsidRPr="00B51495">
        <w:t>Su función principal en IPv4 era la conservación de direcciones.</w:t>
      </w:r>
    </w:p>
    <w:p w14:paraId="457DD2DD" w14:textId="75674444" w:rsidR="00B51495" w:rsidRDefault="00B51495" w:rsidP="00B51495">
      <w:pPr>
        <w:numPr>
          <w:ilvl w:val="0"/>
          <w:numId w:val="17"/>
        </w:numPr>
        <w:jc w:val="both"/>
      </w:pPr>
      <w:r w:rsidRPr="00B51495">
        <w:t>En IPv6, al tener una dirección pública global para cada dispositivo, se restaura el principio de conectividad de extremo a extremo.</w:t>
      </w:r>
    </w:p>
    <w:p w14:paraId="2F5963A4" w14:textId="77777777" w:rsidR="00B51495" w:rsidRDefault="00B51495" w:rsidP="00B51495">
      <w:pPr>
        <w:jc w:val="both"/>
      </w:pPr>
    </w:p>
    <w:p w14:paraId="0A40DB8D" w14:textId="77777777" w:rsidR="00B51495" w:rsidRDefault="00B51495" w:rsidP="00B51495">
      <w:pPr>
        <w:jc w:val="both"/>
      </w:pPr>
    </w:p>
    <w:p w14:paraId="51A6C320" w14:textId="77777777" w:rsidR="00B51495" w:rsidRDefault="00B51495" w:rsidP="00B51495">
      <w:pPr>
        <w:jc w:val="both"/>
      </w:pPr>
    </w:p>
    <w:p w14:paraId="493E8C9F" w14:textId="77777777" w:rsidR="00B51495" w:rsidRDefault="00B51495" w:rsidP="00B51495">
      <w:pPr>
        <w:jc w:val="both"/>
      </w:pPr>
    </w:p>
    <w:p w14:paraId="0DB65DF2" w14:textId="77777777" w:rsidR="00B51495" w:rsidRDefault="00B51495" w:rsidP="00B51495">
      <w:pPr>
        <w:jc w:val="both"/>
      </w:pPr>
    </w:p>
    <w:p w14:paraId="0D0DEF7C" w14:textId="77777777" w:rsidR="00B51495" w:rsidRDefault="00B51495" w:rsidP="00B51495">
      <w:pPr>
        <w:jc w:val="both"/>
      </w:pPr>
    </w:p>
    <w:p w14:paraId="727B0D67" w14:textId="77777777" w:rsidR="00B51495" w:rsidRPr="00B51495" w:rsidRDefault="00B51495" w:rsidP="00B51495">
      <w:pPr>
        <w:jc w:val="both"/>
      </w:pPr>
    </w:p>
    <w:p w14:paraId="070F42A7" w14:textId="77777777" w:rsidR="00B51495" w:rsidRPr="00B51495" w:rsidRDefault="00B51495" w:rsidP="00B51495">
      <w:pPr>
        <w:jc w:val="both"/>
        <w:rPr>
          <w:b/>
          <w:bCs/>
        </w:rPr>
      </w:pPr>
      <w:r w:rsidRPr="00B51495">
        <w:rPr>
          <w:b/>
          <w:bCs/>
        </w:rPr>
        <w:lastRenderedPageBreak/>
        <w:t>Conclusión</w:t>
      </w:r>
    </w:p>
    <w:p w14:paraId="6F7CB664" w14:textId="7793FE8F" w:rsidR="00B51495" w:rsidRPr="00B51495" w:rsidRDefault="00B51495" w:rsidP="00B51495">
      <w:pPr>
        <w:jc w:val="both"/>
      </w:pPr>
      <w:r w:rsidRPr="00B51495">
        <w:t xml:space="preserve">El direccionamiento IP es, </w:t>
      </w:r>
      <w:r w:rsidRPr="00B51495">
        <w:t>sin lugar a duda</w:t>
      </w:r>
      <w:r w:rsidRPr="00B51495">
        <w:t>, la columna vertebral lógica de la comunicación en red contemporánea. Desde su implementación inicial con IPv4, ha sostenido el crecimiento explosivo de internet a través de mecanismos ingeniosos como CIDR, las direcciones privadas y NAT.</w:t>
      </w:r>
    </w:p>
    <w:p w14:paraId="1E6DFD3C" w14:textId="56535F9A" w:rsidR="00B51495" w:rsidRPr="00B51495" w:rsidRDefault="00B51495" w:rsidP="00B51495">
      <w:pPr>
        <w:jc w:val="both"/>
      </w:pPr>
      <w:r w:rsidRPr="00B51495">
        <w:t xml:space="preserve">Sin embargo, las limitaciones inherentes de IPv4, en particular su espacio de direcciones agotado, hicieron imperativo el desarrollo de un sucesor. IPv6 emerge como esa solución, no como una mera expansión, sino como una </w:t>
      </w:r>
      <w:r w:rsidRPr="00B51495">
        <w:t>re-imaginación</w:t>
      </w:r>
      <w:r w:rsidRPr="00B51495">
        <w:t xml:space="preserve"> del protocolo que aborda las deficiencias de su predecesor e introduce mejoras en eficiencia, seguridad y facilidad de administración.</w:t>
      </w:r>
    </w:p>
    <w:p w14:paraId="7C98B7A4" w14:textId="77777777" w:rsidR="00B51495" w:rsidRPr="00B51495" w:rsidRDefault="00B51495" w:rsidP="00B51495">
      <w:pPr>
        <w:jc w:val="both"/>
      </w:pPr>
      <w:r w:rsidRPr="00B51495">
        <w:t>La transición de IPv4 a IPv6 es un proceso complejo y prolongado que aún está en curso, lo que ha llevado a un período de coexistencia donde ambos protocolos operan en paralelo. Comprender las características, el funcionamiento y las aplicaciones de ambas versiones es más crítico que nunca para los profesionales de las tecnologías de la información y las comunicaciones.</w:t>
      </w:r>
    </w:p>
    <w:p w14:paraId="27978120" w14:textId="09B6F909" w:rsidR="00B51495" w:rsidRPr="00B51495" w:rsidRDefault="00B51495" w:rsidP="00B51495">
      <w:pPr>
        <w:jc w:val="both"/>
      </w:pPr>
      <w:r w:rsidRPr="00B51495">
        <w:t>El direccionamiento IP trasciende su función técnica; es el lenguaje universal que permite la interconexión global, la innovación digital y la sociedad de la información. Su evolución continua será un factor determinante en la forma y el alcance de la conectividad futura, moldeando el desarrollo del Internet de las Cosas, las ciudades inteligentes y las aplicaciones que aún están por imaginarse.</w:t>
      </w:r>
    </w:p>
    <w:p w14:paraId="299F3CD4" w14:textId="77777777" w:rsidR="00B51495" w:rsidRDefault="00B51495" w:rsidP="00B51495">
      <w:pPr>
        <w:jc w:val="both"/>
      </w:pPr>
    </w:p>
    <w:p w14:paraId="1AFB2F95" w14:textId="77777777" w:rsidR="00B51495" w:rsidRDefault="00B51495" w:rsidP="00B51495">
      <w:pPr>
        <w:jc w:val="both"/>
      </w:pPr>
    </w:p>
    <w:p w14:paraId="5B318539" w14:textId="77777777" w:rsidR="00B51495" w:rsidRDefault="00B51495" w:rsidP="00B51495">
      <w:pPr>
        <w:jc w:val="both"/>
      </w:pPr>
    </w:p>
    <w:p w14:paraId="02D74D47" w14:textId="77777777" w:rsidR="00B51495" w:rsidRDefault="00B51495" w:rsidP="00B51495">
      <w:pPr>
        <w:jc w:val="both"/>
      </w:pPr>
    </w:p>
    <w:p w14:paraId="0A12C7BF" w14:textId="77777777" w:rsidR="00B51495" w:rsidRDefault="00B51495" w:rsidP="00B51495">
      <w:pPr>
        <w:jc w:val="both"/>
      </w:pPr>
    </w:p>
    <w:p w14:paraId="5A4DD5B9" w14:textId="77777777" w:rsidR="00B51495" w:rsidRDefault="00B51495" w:rsidP="00B51495">
      <w:pPr>
        <w:jc w:val="both"/>
      </w:pPr>
    </w:p>
    <w:p w14:paraId="48B8CDFC" w14:textId="77777777" w:rsidR="00B51495" w:rsidRDefault="00B51495" w:rsidP="00B51495">
      <w:pPr>
        <w:jc w:val="both"/>
      </w:pPr>
    </w:p>
    <w:p w14:paraId="7D32CF21" w14:textId="77777777" w:rsidR="00B51495" w:rsidRDefault="00B51495" w:rsidP="00B51495">
      <w:pPr>
        <w:jc w:val="both"/>
      </w:pPr>
    </w:p>
    <w:p w14:paraId="5CF186E3" w14:textId="77777777" w:rsidR="00B51495" w:rsidRDefault="00B51495" w:rsidP="00B51495">
      <w:pPr>
        <w:jc w:val="both"/>
      </w:pPr>
    </w:p>
    <w:p w14:paraId="387A4645" w14:textId="77777777" w:rsidR="00B51495" w:rsidRDefault="00B51495" w:rsidP="00B51495">
      <w:pPr>
        <w:jc w:val="both"/>
      </w:pPr>
    </w:p>
    <w:p w14:paraId="39A1F084" w14:textId="77777777" w:rsidR="00B51495" w:rsidRPr="00B51495" w:rsidRDefault="00B51495" w:rsidP="00B51495">
      <w:pPr>
        <w:jc w:val="both"/>
      </w:pPr>
    </w:p>
    <w:p w14:paraId="7A417E31" w14:textId="77777777" w:rsidR="00B51495" w:rsidRPr="00B51495" w:rsidRDefault="00B51495" w:rsidP="00B51495">
      <w:pPr>
        <w:jc w:val="both"/>
      </w:pPr>
      <w:r w:rsidRPr="00B51495">
        <w:rPr>
          <w:b/>
          <w:bCs/>
        </w:rPr>
        <w:lastRenderedPageBreak/>
        <w:t>Bibliografía</w:t>
      </w:r>
    </w:p>
    <w:p w14:paraId="3D930846" w14:textId="77777777" w:rsidR="00B51495" w:rsidRPr="00B51495" w:rsidRDefault="00B51495" w:rsidP="00B51495">
      <w:pPr>
        <w:numPr>
          <w:ilvl w:val="0"/>
          <w:numId w:val="18"/>
        </w:numPr>
        <w:jc w:val="both"/>
      </w:pPr>
      <w:r w:rsidRPr="00B51495">
        <w:t xml:space="preserve">¿Qué es una dirección IP? ¿Cómo funciona? ¿Cómo localizarlo? | Fortinet. (s. f.). Fortinet. </w:t>
      </w:r>
      <w:hyperlink r:id="rId6" w:tgtFrame="_blank" w:history="1">
        <w:r w:rsidRPr="00B51495">
          <w:rPr>
            <w:rStyle w:val="Hipervnculo"/>
          </w:rPr>
          <w:t>https://www.fortinet.com/lat/resources/cyberglossary/what-is-ip-address</w:t>
        </w:r>
      </w:hyperlink>
      <w:r w:rsidRPr="00B51495">
        <w:t xml:space="preserve"> </w:t>
      </w:r>
    </w:p>
    <w:p w14:paraId="4CB1439D" w14:textId="77777777" w:rsidR="00B51495" w:rsidRPr="00B51495" w:rsidRDefault="00B51495" w:rsidP="00B51495">
      <w:pPr>
        <w:numPr>
          <w:ilvl w:val="0"/>
          <w:numId w:val="18"/>
        </w:numPr>
        <w:jc w:val="both"/>
      </w:pPr>
      <w:r w:rsidRPr="00B51495">
        <w:t xml:space="preserve">¿Qué es una dirección IP y qué significa? (2025, 3 octubre). /. </w:t>
      </w:r>
      <w:hyperlink r:id="rId7" w:tgtFrame="_blank" w:history="1">
        <w:r w:rsidRPr="00B51495">
          <w:rPr>
            <w:rStyle w:val="Hipervnculo"/>
          </w:rPr>
          <w:t>https://latam.kaspersky.com/resource-center/definitions/what-is-an-ip-address</w:t>
        </w:r>
      </w:hyperlink>
      <w:r w:rsidRPr="00B51495">
        <w:t xml:space="preserve"> </w:t>
      </w:r>
    </w:p>
    <w:p w14:paraId="477BC43D" w14:textId="77777777" w:rsidR="00B51495" w:rsidRPr="00B51495" w:rsidRDefault="00B51495" w:rsidP="00B51495">
      <w:pPr>
        <w:numPr>
          <w:ilvl w:val="0"/>
          <w:numId w:val="18"/>
        </w:numPr>
        <w:jc w:val="both"/>
      </w:pPr>
      <w:r w:rsidRPr="00B51495">
        <w:t xml:space="preserve">Boada, D., &amp; Boada, D. (2025, 8 enero. ¿Qué es una dirección IP? Funcionamiento, tipos y protección. Tutoriales Hostinger. </w:t>
      </w:r>
      <w:hyperlink r:id="rId8" w:tgtFrame="_blank" w:history="1">
        <w:r w:rsidRPr="00B51495">
          <w:rPr>
            <w:rStyle w:val="Hipervnculo"/>
          </w:rPr>
          <w:t>https://www.hostinger.com/mx/tutoriales/que-es-una-direccion-ip</w:t>
        </w:r>
      </w:hyperlink>
      <w:r w:rsidRPr="00B51495">
        <w:t xml:space="preserve"> </w:t>
      </w:r>
    </w:p>
    <w:p w14:paraId="722428B5" w14:textId="77777777" w:rsidR="00B51495" w:rsidRPr="00B51495" w:rsidRDefault="00B51495" w:rsidP="00B51495">
      <w:pPr>
        <w:numPr>
          <w:ilvl w:val="0"/>
          <w:numId w:val="18"/>
        </w:numPr>
        <w:jc w:val="both"/>
      </w:pPr>
      <w:r w:rsidRPr="00B51495">
        <w:t xml:space="preserve">Limones, E. (2021, 16 julio). Dirección IP: Qué es, para qué sirve y cómo funciona. OpenWebinars.net. </w:t>
      </w:r>
      <w:hyperlink r:id="rId9" w:tgtFrame="_blank" w:history="1">
        <w:r w:rsidRPr="00B51495">
          <w:rPr>
            <w:rStyle w:val="Hipervnculo"/>
          </w:rPr>
          <w:t>https://openwebinars.net/blog/direccion-ip-que-es-para-que-sirve-y-como-funciona/</w:t>
        </w:r>
      </w:hyperlink>
      <w:r w:rsidRPr="00B51495">
        <w:t xml:space="preserve"> </w:t>
      </w:r>
    </w:p>
    <w:p w14:paraId="703A8BB5" w14:textId="77777777" w:rsidR="00B51495" w:rsidRPr="00B51495" w:rsidRDefault="00B51495" w:rsidP="00B51495">
      <w:pPr>
        <w:numPr>
          <w:ilvl w:val="0"/>
          <w:numId w:val="18"/>
        </w:numPr>
        <w:jc w:val="both"/>
      </w:pPr>
      <w:proofErr w:type="spellStart"/>
      <w:r w:rsidRPr="00B51495">
        <w:t>Servnet</w:t>
      </w:r>
      <w:proofErr w:type="spellEnd"/>
      <w:r w:rsidRPr="00B51495">
        <w:t xml:space="preserve">, T. (2024, 2 julio). Para qué sirve una dirección IP y cómo funciona. </w:t>
      </w:r>
      <w:hyperlink r:id="rId10" w:tgtFrame="_blank" w:history="1">
        <w:r w:rsidRPr="00B51495">
          <w:rPr>
            <w:rStyle w:val="Hipervnculo"/>
          </w:rPr>
          <w:t>https://www.servnet.mx/blog/funcionamiento-direccion-ip</w:t>
        </w:r>
      </w:hyperlink>
      <w:r w:rsidRPr="00B51495">
        <w:t xml:space="preserve"> </w:t>
      </w:r>
    </w:p>
    <w:p w14:paraId="110E8496" w14:textId="77777777" w:rsidR="00B51495" w:rsidRPr="00B51495" w:rsidRDefault="00B51495" w:rsidP="00B51495">
      <w:pPr>
        <w:numPr>
          <w:ilvl w:val="0"/>
          <w:numId w:val="18"/>
        </w:numPr>
        <w:jc w:val="both"/>
      </w:pPr>
      <w:proofErr w:type="spellStart"/>
      <w:r w:rsidRPr="00B51495">
        <w:t>Burdova</w:t>
      </w:r>
      <w:proofErr w:type="spellEnd"/>
      <w:r w:rsidRPr="00B51495">
        <w:t xml:space="preserve">, C., &amp; Cocorinos, A. (2023, 1 diciembre). ¿Qué es una dirección IP y cómo funciona? </w:t>
      </w:r>
    </w:p>
    <w:p w14:paraId="75011C45" w14:textId="77777777" w:rsidR="00B51495" w:rsidRPr="00B51495" w:rsidRDefault="00B51495" w:rsidP="00B51495">
      <w:pPr>
        <w:numPr>
          <w:ilvl w:val="0"/>
          <w:numId w:val="18"/>
        </w:numPr>
        <w:jc w:val="both"/>
      </w:pPr>
      <w:r w:rsidRPr="00B51495">
        <w:t xml:space="preserve">¿Qué Es una Dirección IP y Cómo Funciona? </w:t>
      </w:r>
      <w:hyperlink r:id="rId11" w:tgtFrame="_blank" w:history="1">
        <w:r w:rsidRPr="00B51495">
          <w:rPr>
            <w:rStyle w:val="Hipervnculo"/>
          </w:rPr>
          <w:t>https://www.avg.com/es/signal/what-is-an-ip-address</w:t>
        </w:r>
      </w:hyperlink>
      <w:r w:rsidRPr="00B51495">
        <w:t xml:space="preserve"> </w:t>
      </w:r>
    </w:p>
    <w:p w14:paraId="46A68298" w14:textId="77777777" w:rsidR="00B51495" w:rsidRPr="00B51495" w:rsidRDefault="00B51495" w:rsidP="00B51495">
      <w:pPr>
        <w:numPr>
          <w:ilvl w:val="0"/>
          <w:numId w:val="18"/>
        </w:numPr>
        <w:jc w:val="both"/>
      </w:pPr>
      <w:r w:rsidRPr="00B51495">
        <w:t xml:space="preserve">Direccionamiento IP: la base de la comunicación en redes | Tokio School. (s. f.). Tokio School. </w:t>
      </w:r>
      <w:hyperlink r:id="rId12" w:tgtFrame="_blank" w:history="1">
        <w:r w:rsidRPr="00B51495">
          <w:rPr>
            <w:rStyle w:val="Hipervnculo"/>
          </w:rPr>
          <w:t>https://www.tokioschool.com/noticias/direccionamiento-ip/</w:t>
        </w:r>
      </w:hyperlink>
      <w:r w:rsidRPr="00B51495">
        <w:t xml:space="preserve"> </w:t>
      </w:r>
    </w:p>
    <w:p w14:paraId="7CECE10C" w14:textId="77777777" w:rsidR="00B51495" w:rsidRPr="00B51495" w:rsidRDefault="00B51495" w:rsidP="00B51495">
      <w:pPr>
        <w:numPr>
          <w:ilvl w:val="0"/>
          <w:numId w:val="18"/>
        </w:numPr>
        <w:jc w:val="both"/>
      </w:pPr>
      <w:proofErr w:type="spellStart"/>
      <w:r w:rsidRPr="00B51495">
        <w:t>Kaushika-Msft</w:t>
      </w:r>
      <w:proofErr w:type="spellEnd"/>
      <w:r w:rsidRPr="00B51495">
        <w:t xml:space="preserve">. (s. f.). Direccionamiento y subredes TCP/IP - Windows Client. Microsoft </w:t>
      </w:r>
      <w:proofErr w:type="spellStart"/>
      <w:r w:rsidRPr="00B51495">
        <w:t>Learn</w:t>
      </w:r>
      <w:proofErr w:type="spellEnd"/>
      <w:r w:rsidRPr="00B51495">
        <w:t xml:space="preserve">. </w:t>
      </w:r>
      <w:hyperlink r:id="rId13" w:tgtFrame="_blank" w:history="1">
        <w:r w:rsidRPr="00B51495">
          <w:rPr>
            <w:rStyle w:val="Hipervnculo"/>
          </w:rPr>
          <w:t>https://learn.microsoft.com/es-es/troubleshoot/windows-client/networking/tcpip-addressing-and-subnetting</w:t>
        </w:r>
      </w:hyperlink>
      <w:r w:rsidRPr="00B51495">
        <w:t xml:space="preserve"> </w:t>
      </w:r>
    </w:p>
    <w:p w14:paraId="268295C7" w14:textId="77777777" w:rsidR="00B51495" w:rsidRPr="00B51495" w:rsidRDefault="00B51495" w:rsidP="00B51495">
      <w:pPr>
        <w:numPr>
          <w:ilvl w:val="0"/>
          <w:numId w:val="18"/>
        </w:numPr>
        <w:jc w:val="both"/>
      </w:pPr>
      <w:r w:rsidRPr="00B51495">
        <w:t xml:space="preserve">Cultura SEO. (2021, 29 marzo). Qué es una dirección IP y cuáles son sus características Cultura SEO. </w:t>
      </w:r>
      <w:hyperlink r:id="rId14" w:tgtFrame="_blank" w:history="1">
        <w:r w:rsidRPr="00B51495">
          <w:rPr>
            <w:rStyle w:val="Hipervnculo"/>
          </w:rPr>
          <w:t>https://culturaseo.com/jergario/ip/</w:t>
        </w:r>
      </w:hyperlink>
      <w:r w:rsidRPr="00B51495">
        <w:t xml:space="preserve"> </w:t>
      </w:r>
    </w:p>
    <w:p w14:paraId="2836EE77" w14:textId="6FEF5A80" w:rsidR="004E0529" w:rsidRDefault="00B51495" w:rsidP="00B51495">
      <w:pPr>
        <w:numPr>
          <w:ilvl w:val="0"/>
          <w:numId w:val="18"/>
        </w:numPr>
        <w:jc w:val="both"/>
      </w:pPr>
      <w:r w:rsidRPr="00B51495">
        <w:t xml:space="preserve">Dirección IP. (s. f.). </w:t>
      </w:r>
      <w:proofErr w:type="spellStart"/>
      <w:r w:rsidRPr="00B51495">
        <w:t>Paessler</w:t>
      </w:r>
      <w:proofErr w:type="spellEnd"/>
      <w:r w:rsidRPr="00B51495">
        <w:t xml:space="preserve"> - The </w:t>
      </w:r>
      <w:proofErr w:type="spellStart"/>
      <w:r w:rsidRPr="00B51495">
        <w:t>Monitoring</w:t>
      </w:r>
      <w:proofErr w:type="spellEnd"/>
      <w:r w:rsidRPr="00B51495">
        <w:t xml:space="preserve"> </w:t>
      </w:r>
      <w:proofErr w:type="spellStart"/>
      <w:r w:rsidRPr="00B51495">
        <w:t>Experts</w:t>
      </w:r>
      <w:proofErr w:type="spellEnd"/>
      <w:r w:rsidRPr="00B51495">
        <w:t xml:space="preserve">. </w:t>
      </w:r>
      <w:hyperlink r:id="rId15" w:tgtFrame="_blank" w:history="1">
        <w:r w:rsidRPr="00B51495">
          <w:rPr>
            <w:rStyle w:val="Hipervnculo"/>
          </w:rPr>
          <w:t>https://www.paessler.com/es/it-explained/ip-address</w:t>
        </w:r>
      </w:hyperlink>
      <w:r w:rsidRPr="00B51495">
        <w:t xml:space="preserve"> </w:t>
      </w:r>
    </w:p>
    <w:sectPr w:rsidR="004E0529" w:rsidSect="00B51495">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33D5"/>
    <w:multiLevelType w:val="multilevel"/>
    <w:tmpl w:val="738A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3112B"/>
    <w:multiLevelType w:val="multilevel"/>
    <w:tmpl w:val="B034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41BD5"/>
    <w:multiLevelType w:val="multilevel"/>
    <w:tmpl w:val="D2B0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E0002"/>
    <w:multiLevelType w:val="multilevel"/>
    <w:tmpl w:val="D284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C0241"/>
    <w:multiLevelType w:val="multilevel"/>
    <w:tmpl w:val="68C23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E389B"/>
    <w:multiLevelType w:val="multilevel"/>
    <w:tmpl w:val="80D8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8D0945"/>
    <w:multiLevelType w:val="multilevel"/>
    <w:tmpl w:val="873A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FF01A0"/>
    <w:multiLevelType w:val="multilevel"/>
    <w:tmpl w:val="2DD0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3C023F"/>
    <w:multiLevelType w:val="multilevel"/>
    <w:tmpl w:val="CAFE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05835"/>
    <w:multiLevelType w:val="multilevel"/>
    <w:tmpl w:val="5A50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CE05A4"/>
    <w:multiLevelType w:val="multilevel"/>
    <w:tmpl w:val="14B2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BE0650"/>
    <w:multiLevelType w:val="multilevel"/>
    <w:tmpl w:val="B30E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95270A"/>
    <w:multiLevelType w:val="multilevel"/>
    <w:tmpl w:val="E506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DC1033"/>
    <w:multiLevelType w:val="multilevel"/>
    <w:tmpl w:val="3808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EF3B6D"/>
    <w:multiLevelType w:val="multilevel"/>
    <w:tmpl w:val="05C6E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C007AD"/>
    <w:multiLevelType w:val="multilevel"/>
    <w:tmpl w:val="491069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A35B58"/>
    <w:multiLevelType w:val="multilevel"/>
    <w:tmpl w:val="29C6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7578146">
    <w:abstractNumId w:val="14"/>
  </w:num>
  <w:num w:numId="2" w16cid:durableId="426273147">
    <w:abstractNumId w:val="5"/>
  </w:num>
  <w:num w:numId="3" w16cid:durableId="434987195">
    <w:abstractNumId w:val="8"/>
  </w:num>
  <w:num w:numId="4" w16cid:durableId="313342892">
    <w:abstractNumId w:val="3"/>
  </w:num>
  <w:num w:numId="5" w16cid:durableId="1857453007">
    <w:abstractNumId w:val="12"/>
  </w:num>
  <w:num w:numId="6" w16cid:durableId="1372609861">
    <w:abstractNumId w:val="16"/>
  </w:num>
  <w:num w:numId="7" w16cid:durableId="117840535">
    <w:abstractNumId w:val="13"/>
  </w:num>
  <w:num w:numId="8" w16cid:durableId="592712380">
    <w:abstractNumId w:val="4"/>
  </w:num>
  <w:num w:numId="9" w16cid:durableId="1964924774">
    <w:abstractNumId w:val="11"/>
  </w:num>
  <w:num w:numId="10" w16cid:durableId="126049332">
    <w:abstractNumId w:val="2"/>
  </w:num>
  <w:num w:numId="11" w16cid:durableId="98767614">
    <w:abstractNumId w:val="15"/>
  </w:num>
  <w:num w:numId="12" w16cid:durableId="1638297116">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227296735">
    <w:abstractNumId w:val="7"/>
  </w:num>
  <w:num w:numId="14" w16cid:durableId="1774280672">
    <w:abstractNumId w:val="0"/>
  </w:num>
  <w:num w:numId="15" w16cid:durableId="2046251660">
    <w:abstractNumId w:val="6"/>
  </w:num>
  <w:num w:numId="16" w16cid:durableId="923341797">
    <w:abstractNumId w:val="1"/>
  </w:num>
  <w:num w:numId="17" w16cid:durableId="35199590">
    <w:abstractNumId w:val="10"/>
  </w:num>
  <w:num w:numId="18" w16cid:durableId="7469983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495"/>
    <w:rsid w:val="000C4D8B"/>
    <w:rsid w:val="00112420"/>
    <w:rsid w:val="004E0529"/>
    <w:rsid w:val="00B514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14DFE"/>
  <w15:chartTrackingRefBased/>
  <w15:docId w15:val="{FD860E83-7D1F-40B5-AEC6-AA730CF27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1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51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514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514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14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14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14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14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14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14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514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514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514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514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514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14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14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1495"/>
    <w:rPr>
      <w:rFonts w:eastAsiaTheme="majorEastAsia" w:cstheme="majorBidi"/>
      <w:color w:val="272727" w:themeColor="text1" w:themeTint="D8"/>
    </w:rPr>
  </w:style>
  <w:style w:type="paragraph" w:styleId="Ttulo">
    <w:name w:val="Title"/>
    <w:basedOn w:val="Normal"/>
    <w:next w:val="Normal"/>
    <w:link w:val="TtuloCar"/>
    <w:uiPriority w:val="10"/>
    <w:qFormat/>
    <w:rsid w:val="00B51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14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14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14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1495"/>
    <w:pPr>
      <w:spacing w:before="160"/>
      <w:jc w:val="center"/>
    </w:pPr>
    <w:rPr>
      <w:i/>
      <w:iCs/>
      <w:color w:val="404040" w:themeColor="text1" w:themeTint="BF"/>
    </w:rPr>
  </w:style>
  <w:style w:type="character" w:customStyle="1" w:styleId="CitaCar">
    <w:name w:val="Cita Car"/>
    <w:basedOn w:val="Fuentedeprrafopredeter"/>
    <w:link w:val="Cita"/>
    <w:uiPriority w:val="29"/>
    <w:rsid w:val="00B51495"/>
    <w:rPr>
      <w:i/>
      <w:iCs/>
      <w:color w:val="404040" w:themeColor="text1" w:themeTint="BF"/>
    </w:rPr>
  </w:style>
  <w:style w:type="paragraph" w:styleId="Prrafodelista">
    <w:name w:val="List Paragraph"/>
    <w:basedOn w:val="Normal"/>
    <w:uiPriority w:val="34"/>
    <w:qFormat/>
    <w:rsid w:val="00B51495"/>
    <w:pPr>
      <w:ind w:left="720"/>
      <w:contextualSpacing/>
    </w:pPr>
  </w:style>
  <w:style w:type="character" w:styleId="nfasisintenso">
    <w:name w:val="Intense Emphasis"/>
    <w:basedOn w:val="Fuentedeprrafopredeter"/>
    <w:uiPriority w:val="21"/>
    <w:qFormat/>
    <w:rsid w:val="00B51495"/>
    <w:rPr>
      <w:i/>
      <w:iCs/>
      <w:color w:val="0F4761" w:themeColor="accent1" w:themeShade="BF"/>
    </w:rPr>
  </w:style>
  <w:style w:type="paragraph" w:styleId="Citadestacada">
    <w:name w:val="Intense Quote"/>
    <w:basedOn w:val="Normal"/>
    <w:next w:val="Normal"/>
    <w:link w:val="CitadestacadaCar"/>
    <w:uiPriority w:val="30"/>
    <w:qFormat/>
    <w:rsid w:val="00B51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1495"/>
    <w:rPr>
      <w:i/>
      <w:iCs/>
      <w:color w:val="0F4761" w:themeColor="accent1" w:themeShade="BF"/>
    </w:rPr>
  </w:style>
  <w:style w:type="character" w:styleId="Referenciaintensa">
    <w:name w:val="Intense Reference"/>
    <w:basedOn w:val="Fuentedeprrafopredeter"/>
    <w:uiPriority w:val="32"/>
    <w:qFormat/>
    <w:rsid w:val="00B51495"/>
    <w:rPr>
      <w:b/>
      <w:bCs/>
      <w:smallCaps/>
      <w:color w:val="0F4761" w:themeColor="accent1" w:themeShade="BF"/>
      <w:spacing w:val="5"/>
    </w:rPr>
  </w:style>
  <w:style w:type="paragraph" w:styleId="Sinespaciado">
    <w:name w:val="No Spacing"/>
    <w:link w:val="SinespaciadoCar"/>
    <w:uiPriority w:val="1"/>
    <w:qFormat/>
    <w:rsid w:val="00B51495"/>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B51495"/>
    <w:rPr>
      <w:rFonts w:eastAsiaTheme="minorEastAsia"/>
      <w:kern w:val="0"/>
      <w:sz w:val="22"/>
      <w:szCs w:val="22"/>
      <w:lang w:eastAsia="es-MX"/>
      <w14:ligatures w14:val="none"/>
    </w:rPr>
  </w:style>
  <w:style w:type="character" w:styleId="Hipervnculo">
    <w:name w:val="Hyperlink"/>
    <w:basedOn w:val="Fuentedeprrafopredeter"/>
    <w:uiPriority w:val="99"/>
    <w:unhideWhenUsed/>
    <w:rsid w:val="00B51495"/>
    <w:rPr>
      <w:color w:val="467886" w:themeColor="hyperlink"/>
      <w:u w:val="single"/>
    </w:rPr>
  </w:style>
  <w:style w:type="character" w:styleId="Mencinsinresolver">
    <w:name w:val="Unresolved Mention"/>
    <w:basedOn w:val="Fuentedeprrafopredeter"/>
    <w:uiPriority w:val="99"/>
    <w:semiHidden/>
    <w:unhideWhenUsed/>
    <w:rsid w:val="00B514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stinger.com/mx/tutoriales/que-es-una-direccion-ip" TargetMode="External"/><Relationship Id="rId13" Type="http://schemas.openxmlformats.org/officeDocument/2006/relationships/hyperlink" Target="https://learn.microsoft.com/es-es/troubleshoot/windows-client/networking/tcpip-addressing-and-subnetting" TargetMode="External"/><Relationship Id="rId3" Type="http://schemas.openxmlformats.org/officeDocument/2006/relationships/settings" Target="settings.xml"/><Relationship Id="rId7" Type="http://schemas.openxmlformats.org/officeDocument/2006/relationships/hyperlink" Target="https://latam.kaspersky.com/resource-center/definitions/what-is-an-ip-address" TargetMode="External"/><Relationship Id="rId12" Type="http://schemas.openxmlformats.org/officeDocument/2006/relationships/hyperlink" Target="https://www.tokioschool.com/noticias/direccionamiento-i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fortinet.com/lat/resources/cyberglossary/what-is-ip-address" TargetMode="External"/><Relationship Id="rId11" Type="http://schemas.openxmlformats.org/officeDocument/2006/relationships/hyperlink" Target="https://www.avg.com/es/signal/what-is-an-ip-address" TargetMode="External"/><Relationship Id="rId5" Type="http://schemas.openxmlformats.org/officeDocument/2006/relationships/hyperlink" Target="https://www.google.com" TargetMode="External"/><Relationship Id="rId15" Type="http://schemas.openxmlformats.org/officeDocument/2006/relationships/hyperlink" Target="https://www.paessler.com/es/it-explained/ip-address" TargetMode="External"/><Relationship Id="rId10" Type="http://schemas.openxmlformats.org/officeDocument/2006/relationships/hyperlink" Target="https://www.servnet.mx/blog/funcionamiento-direccion-ip" TargetMode="External"/><Relationship Id="rId4" Type="http://schemas.openxmlformats.org/officeDocument/2006/relationships/webSettings" Target="webSettings.xml"/><Relationship Id="rId9" Type="http://schemas.openxmlformats.org/officeDocument/2006/relationships/hyperlink" Target="https://openwebinars.net/blog/direccion-ip-que-es-para-que-sirve-y-como-funciona/" TargetMode="External"/><Relationship Id="rId14" Type="http://schemas.openxmlformats.org/officeDocument/2006/relationships/hyperlink" Target="https://culturaseo.com/jergario/i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3589</Words>
  <Characters>19744</Characters>
  <Application>Microsoft Office Word</Application>
  <DocSecurity>0</DocSecurity>
  <Lines>164</Lines>
  <Paragraphs>46</Paragraphs>
  <ScaleCrop>false</ScaleCrop>
  <Company>5IV7</Company>
  <LinksUpToDate>false</LinksUpToDate>
  <CharactersWithSpaces>23287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Direccionamiento ip</dc:title>
  <dc:subject/>
  <dc:creator>Carlos Maldonado</dc:creator>
  <cp:keywords/>
  <dc:description/>
  <cp:lastModifiedBy>Carlos Maldonado</cp:lastModifiedBy>
  <cp:revision>1</cp:revision>
  <dcterms:created xsi:type="dcterms:W3CDTF">2025-10-07T04:36:00Z</dcterms:created>
  <dcterms:modified xsi:type="dcterms:W3CDTF">2025-10-07T04:43:00Z</dcterms:modified>
</cp:coreProperties>
</file>