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288293355"/>
        <w:docPartObj>
          <w:docPartGallery w:val="Cover Pages"/>
          <w:docPartUnique/>
        </w:docPartObj>
      </w:sdtPr>
      <w:sdtContent>
        <w:p w14:paraId="636410D4" w14:textId="26C1E485" w:rsidR="004661D2" w:rsidRDefault="004661D2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0E670E2" wp14:editId="738535BC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48" name="Grupo 6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g:grpSp>
                            <wpg:cNvPr id="49" name="Grupo 49"/>
                            <wpg:cNvGrpSpPr/>
                            <wpg:grpSpPr>
                              <a:xfrm>
                                <a:off x="0" y="0"/>
                                <a:ext cx="6858000" cy="9144000"/>
                                <a:chOff x="0" y="0"/>
                                <a:chExt cx="6858000" cy="9144000"/>
                              </a:xfrm>
                            </wpg:grpSpPr>
                            <wps:wsp>
                              <wps:cNvPr id="54" name="Rectángulo 54"/>
                              <wps:cNvSpPr/>
                              <wps:spPr>
                                <a:xfrm>
                                  <a:off x="0" y="0"/>
                                  <a:ext cx="6858000" cy="9144000"/>
                                </a:xfrm>
                                <a:prstGeom prst="rect">
                                  <a:avLst/>
                                </a:prstGeom>
                                <a:gradFill>
                                  <a:gsLst>
                                    <a:gs pos="10000">
                                      <a:schemeClr val="dk2">
                                        <a:tint val="97000"/>
                                        <a:hueMod val="92000"/>
                                        <a:satMod val="169000"/>
                                        <a:lumMod val="164000"/>
                                      </a:schemeClr>
                                    </a:gs>
                                    <a:gs pos="100000">
                                      <a:schemeClr val="dk2">
                                        <a:shade val="96000"/>
                                        <a:satMod val="120000"/>
                                        <a:lumMod val="90000"/>
                                      </a:schemeClr>
                                    </a:gs>
                                  </a:gsLst>
                                  <a:lin ang="6120000" scaled="1"/>
                                </a:gra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002">
                                  <a:schemeClr val="dk2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226C421" w14:textId="77777777" w:rsidR="004661D2" w:rsidRDefault="004661D2">
                                    <w:pPr>
                                      <w:pStyle w:val="Sinespaciado"/>
                                      <w:rPr>
                                        <w:color w:val="FFFFFF" w:themeColor="background1"/>
                                        <w:sz w:val="48"/>
                                        <w:szCs w:val="48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685800" tIns="685800" rIns="914400" bIns="457200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55" name="Grupo 2"/>
                              <wpg:cNvGrpSpPr/>
                              <wpg:grpSpPr>
                                <a:xfrm>
                                  <a:off x="2524125" y="0"/>
                                  <a:ext cx="4329113" cy="4491038"/>
                                  <a:chOff x="0" y="0"/>
                                  <a:chExt cx="4329113" cy="4491038"/>
                                </a:xfrm>
                                <a:solidFill>
                                  <a:schemeClr val="bg1"/>
                                </a:solidFill>
                              </wpg:grpSpPr>
                              <wps:wsp>
                                <wps:cNvPr id="56" name="Forma libre 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501775" y="0"/>
                                    <a:ext cx="2827338" cy="2835275"/>
                                  </a:xfrm>
                                  <a:custGeom>
                                    <a:avLst/>
                                    <a:gdLst>
                                      <a:gd name="T0" fmla="*/ 4 w 1781"/>
                                      <a:gd name="T1" fmla="*/ 1786 h 1786"/>
                                      <a:gd name="T2" fmla="*/ 0 w 1781"/>
                                      <a:gd name="T3" fmla="*/ 1782 h 1786"/>
                                      <a:gd name="T4" fmla="*/ 1776 w 1781"/>
                                      <a:gd name="T5" fmla="*/ 0 h 1786"/>
                                      <a:gd name="T6" fmla="*/ 1781 w 1781"/>
                                      <a:gd name="T7" fmla="*/ 5 h 1786"/>
                                      <a:gd name="T8" fmla="*/ 4 w 1781"/>
                                      <a:gd name="T9" fmla="*/ 1786 h 178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781" h="1786">
                                        <a:moveTo>
                                          <a:pt x="4" y="1786"/>
                                        </a:moveTo>
                                        <a:lnTo>
                                          <a:pt x="0" y="1782"/>
                                        </a:lnTo>
                                        <a:lnTo>
                                          <a:pt x="1776" y="0"/>
                                        </a:lnTo>
                                        <a:lnTo>
                                          <a:pt x="1781" y="5"/>
                                        </a:lnTo>
                                        <a:lnTo>
                                          <a:pt x="4" y="178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7" name="Forma libre 5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782637" y="227013"/>
                                    <a:ext cx="3546475" cy="3546475"/>
                                  </a:xfrm>
                                  <a:custGeom>
                                    <a:avLst/>
                                    <a:gdLst>
                                      <a:gd name="T0" fmla="*/ 5 w 2234"/>
                                      <a:gd name="T1" fmla="*/ 2234 h 2234"/>
                                      <a:gd name="T2" fmla="*/ 0 w 2234"/>
                                      <a:gd name="T3" fmla="*/ 2229 h 2234"/>
                                      <a:gd name="T4" fmla="*/ 2229 w 2234"/>
                                      <a:gd name="T5" fmla="*/ 0 h 2234"/>
                                      <a:gd name="T6" fmla="*/ 2234 w 2234"/>
                                      <a:gd name="T7" fmla="*/ 5 h 2234"/>
                                      <a:gd name="T8" fmla="*/ 5 w 2234"/>
                                      <a:gd name="T9" fmla="*/ 2234 h 223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234" h="2234">
                                        <a:moveTo>
                                          <a:pt x="5" y="2234"/>
                                        </a:moveTo>
                                        <a:lnTo>
                                          <a:pt x="0" y="2229"/>
                                        </a:lnTo>
                                        <a:lnTo>
                                          <a:pt x="2229" y="0"/>
                                        </a:lnTo>
                                        <a:lnTo>
                                          <a:pt x="2234" y="5"/>
                                        </a:lnTo>
                                        <a:lnTo>
                                          <a:pt x="5" y="22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8" name="Forma libre 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41375" y="109538"/>
                                    <a:ext cx="3487738" cy="3487738"/>
                                  </a:xfrm>
                                  <a:custGeom>
                                    <a:avLst/>
                                    <a:gdLst>
                                      <a:gd name="T0" fmla="*/ 9 w 2197"/>
                                      <a:gd name="T1" fmla="*/ 2197 h 2197"/>
                                      <a:gd name="T2" fmla="*/ 0 w 2197"/>
                                      <a:gd name="T3" fmla="*/ 2193 h 2197"/>
                                      <a:gd name="T4" fmla="*/ 2188 w 2197"/>
                                      <a:gd name="T5" fmla="*/ 0 h 2197"/>
                                      <a:gd name="T6" fmla="*/ 2197 w 2197"/>
                                      <a:gd name="T7" fmla="*/ 10 h 2197"/>
                                      <a:gd name="T8" fmla="*/ 9 w 2197"/>
                                      <a:gd name="T9" fmla="*/ 2197 h 219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197" h="2197">
                                        <a:moveTo>
                                          <a:pt x="9" y="2197"/>
                                        </a:moveTo>
                                        <a:lnTo>
                                          <a:pt x="0" y="2193"/>
                                        </a:lnTo>
                                        <a:lnTo>
                                          <a:pt x="2188" y="0"/>
                                        </a:lnTo>
                                        <a:lnTo>
                                          <a:pt x="2197" y="10"/>
                                        </a:lnTo>
                                        <a:lnTo>
                                          <a:pt x="9" y="219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9" name="Forma libre 5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216025" y="498475"/>
                                    <a:ext cx="3113088" cy="3121025"/>
                                  </a:xfrm>
                                  <a:custGeom>
                                    <a:avLst/>
                                    <a:gdLst>
                                      <a:gd name="T0" fmla="*/ 9 w 1961"/>
                                      <a:gd name="T1" fmla="*/ 1966 h 1966"/>
                                      <a:gd name="T2" fmla="*/ 0 w 1961"/>
                                      <a:gd name="T3" fmla="*/ 1957 h 1966"/>
                                      <a:gd name="T4" fmla="*/ 1952 w 1961"/>
                                      <a:gd name="T5" fmla="*/ 0 h 1966"/>
                                      <a:gd name="T6" fmla="*/ 1961 w 1961"/>
                                      <a:gd name="T7" fmla="*/ 9 h 1966"/>
                                      <a:gd name="T8" fmla="*/ 9 w 1961"/>
                                      <a:gd name="T9" fmla="*/ 1966 h 19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961" h="1966">
                                        <a:moveTo>
                                          <a:pt x="9" y="1966"/>
                                        </a:moveTo>
                                        <a:lnTo>
                                          <a:pt x="0" y="1957"/>
                                        </a:lnTo>
                                        <a:lnTo>
                                          <a:pt x="1952" y="0"/>
                                        </a:lnTo>
                                        <a:lnTo>
                                          <a:pt x="1961" y="9"/>
                                        </a:lnTo>
                                        <a:lnTo>
                                          <a:pt x="9" y="196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0" name="Forma libre 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0" y="153988"/>
                                    <a:ext cx="4329113" cy="4337050"/>
                                  </a:xfrm>
                                  <a:custGeom>
                                    <a:avLst/>
                                    <a:gdLst>
                                      <a:gd name="T0" fmla="*/ 0 w 2727"/>
                                      <a:gd name="T1" fmla="*/ 2732 h 2732"/>
                                      <a:gd name="T2" fmla="*/ 0 w 2727"/>
                                      <a:gd name="T3" fmla="*/ 2728 h 2732"/>
                                      <a:gd name="T4" fmla="*/ 2722 w 2727"/>
                                      <a:gd name="T5" fmla="*/ 0 h 2732"/>
                                      <a:gd name="T6" fmla="*/ 2727 w 2727"/>
                                      <a:gd name="T7" fmla="*/ 5 h 2732"/>
                                      <a:gd name="T8" fmla="*/ 0 w 2727"/>
                                      <a:gd name="T9" fmla="*/ 2732 h 273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727" h="2732">
                                        <a:moveTo>
                                          <a:pt x="0" y="2732"/>
                                        </a:moveTo>
                                        <a:lnTo>
                                          <a:pt x="0" y="2728"/>
                                        </a:lnTo>
                                        <a:lnTo>
                                          <a:pt x="2722" y="0"/>
                                        </a:lnTo>
                                        <a:lnTo>
                                          <a:pt x="2727" y="5"/>
                                        </a:lnTo>
                                        <a:lnTo>
                                          <a:pt x="0" y="273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  <wps:wsp>
                            <wps:cNvPr id="61" name="Cuadro de texto 61"/>
                            <wps:cNvSpPr txBox="1"/>
                            <wps:spPr>
                              <a:xfrm>
                                <a:off x="9518" y="4838700"/>
                                <a:ext cx="6843395" cy="378975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FFFFFF" w:themeColor="background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1841046763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4EE0C596" w14:textId="68E4EA42" w:rsidR="004661D2" w:rsidRDefault="004661D2">
                                      <w:pPr>
                                        <w:pStyle w:val="Sinespaciado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FFFFFF" w:themeColor="background1"/>
                                          <w:sz w:val="64"/>
                                          <w:szCs w:val="64"/>
                                        </w:rPr>
                                      </w:pPr>
                                      <w:r w:rsidRPr="004661D2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FFFFFF" w:themeColor="background1"/>
                                          <w:sz w:val="64"/>
                                          <w:szCs w:val="64"/>
                                        </w:rPr>
                                        <w:t>CONCEPTOS DE REDES (MODELO OSI)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-1686441493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2008E063" w14:textId="2C1A6B51" w:rsidR="004661D2" w:rsidRDefault="004661D2">
                                      <w:pPr>
                                        <w:pStyle w:val="Sinespaciado"/>
                                        <w:spacing w:before="120"/>
                                        <w:rPr>
                                          <w:color w:val="156082" w:themeColor="accent1"/>
                                          <w:sz w:val="36"/>
                                          <w:szCs w:val="36"/>
                                        </w:rPr>
                                      </w:pPr>
                                      <w:r>
                                        <w:rPr>
                                          <w:color w:val="156082" w:themeColor="accent1"/>
                                          <w:sz w:val="36"/>
                                          <w:szCs w:val="36"/>
                                        </w:rPr>
                                        <w:t>MALDONADO AVELLANEDA CARLOS LAIN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6858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10E670E2" id="Grupo 64" o:spid="_x0000_s1026" style="position:absolute;margin-left:0;margin-top:0;width:540pt;height:10in;z-index:-251657216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">
                    <v:group id="Grupo 49" o:spid="_x0000_s1027" style="position:absolute;width:68580;height:91440" coordsize="6858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  <v:rect id="Rectángulo 54" o:spid="_x0000_s1028" style="position:absolute;width:68580;height:9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" fillcolor="#102e4b [3122]" stroked="f" strokeweight="1pt">
                        <v:fill color2="#0c233a [2882]" angle="348" colors="0 #457c94;6554f #457c94" focus="100%" type="gradient"/>
                        <v:textbox inset="54pt,54pt,1in,5in">
                          <w:txbxContent>
                            <w:p w14:paraId="3226C421" w14:textId="77777777" w:rsidR="004661D2" w:rsidRDefault="004661D2">
                              <w:pPr>
                                <w:pStyle w:val="Sinespaciado"/>
                                <w:rPr>
                                  <w:color w:val="FFFFFF" w:themeColor="background1"/>
                                  <w:sz w:val="48"/>
                                  <w:szCs w:val="48"/>
                                </w:rPr>
                              </w:pPr>
                            </w:p>
                          </w:txbxContent>
                        </v:textbox>
                      </v:rect>
                      <v:group id="Grupo 2" o:spid="_x0000_s1029" style="position:absolute;left:25241;width:43291;height:44910" coordsize="43291,44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  <v:shape id="Forma libre 56" o:spid="_x0000_s1030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" path="m4,1786l,1782,1776,r5,5l4,1786xe" filled="f" stroked="f">
                          <v:path arrowok="t" o:connecttype="custom" o:connectlocs="6350,2835275;0,2828925;2819400,0;2827338,7938;6350,2835275" o:connectangles="0,0,0,0,0"/>
                        </v:shape>
                        <v:shape id="Forma libre 57" o:spid="_x0000_s1031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" path="m5,2234l,2229,2229,r5,5l5,2234xe" filled="f" stroked="f">
                          <v:path arrowok="t" o:connecttype="custom" o:connectlocs="7938,3546475;0,3538538;3538538,0;3546475,7938;7938,3546475" o:connectangles="0,0,0,0,0"/>
                        </v:shape>
                        <v:shape id="Forma libre 58" o:spid="_x0000_s1032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" path="m9,2197l,2193,2188,r9,10l9,2197xe" filled="f" stroked="f">
                          <v:path arrowok="t" o:connecttype="custom" o:connectlocs="14288,3487738;0,3481388;3473450,0;3487738,15875;14288,3487738" o:connectangles="0,0,0,0,0"/>
                        </v:shape>
                        <v:shape id="Forma libre 59" o:spid="_x0000_s1033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" path="m9,1966l,1957,1952,r9,9l9,1966xe" filled="f" stroked="f">
                          <v:path arrowok="t" o:connecttype="custom" o:connectlocs="14288,3121025;0,3106738;3098800,0;3113088,14288;14288,3121025" o:connectangles="0,0,0,0,0"/>
                        </v:shape>
                        <v:shape id="Forma libre 60" o:spid="_x0000_s1034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0/h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9/BJ/&#10;gNx9AQAA//8DAFBLAQItABQABgAIAAAAIQDb4fbL7gAAAIUBAAATAAAAAAAAAAAAAAAAAAAAAABb&#10;Q29udGVudF9UeXBlc10ueG1sUEsBAi0AFAAGAAgAAAAhAFr0LFu/AAAAFQEAAAsAAAAAAAAAAAAA&#10;AAAAHwEAAF9yZWxzLy5yZWxzUEsBAi0AFAAGAAgAAAAhAK+LT+G7AAAA2wAAAA8AAAAAAAAAAAAA&#10;AAAABwIAAGRycy9kb3ducmV2LnhtbFBLBQYAAAAAAwADALcAAADvAgAAAAA=&#10;" path="m,2732r,-4l2722,r5,5l,2732xe" filled="f" stroked="f">
                          <v:path arrowok="t" o:connecttype="custom" o:connectlocs="0,4337050;0,4330700;4321175,0;4329113,7938;0,4337050" o:connectangles="0,0,0,0,0"/>
                        </v:shape>
                      </v:group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61" o:spid="_x0000_s1035" type="#_x0000_t202" style="position:absolute;left:95;top:48387;width:68434;height:3789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" filled="f" stroked="f" strokeweight=".5pt">
                      <v:textbox inset="54pt,0,1in,0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FFFFFF" w:themeColor="background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1841046763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4EE0C596" w14:textId="68E4EA42" w:rsidR="004661D2" w:rsidRDefault="004661D2">
                                <w:pPr>
                                  <w:pStyle w:val="Sinespaciado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FFFF" w:themeColor="background1"/>
                                    <w:sz w:val="64"/>
                                    <w:szCs w:val="64"/>
                                  </w:rPr>
                                </w:pPr>
                                <w:r w:rsidRPr="004661D2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FFFF" w:themeColor="background1"/>
                                    <w:sz w:val="64"/>
                                    <w:szCs w:val="64"/>
                                  </w:rPr>
                                  <w:t>CONCEPTOS DE REDES (MODELO OSI)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-1686441493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2008E063" w14:textId="2C1A6B51" w:rsidR="004661D2" w:rsidRDefault="004661D2">
                                <w:pPr>
                                  <w:pStyle w:val="Sinespaciado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  <w:t>MALDONADO AVELLANEDA CARLOS LAIN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157BA641" w14:textId="26E5A375" w:rsidR="004661D2" w:rsidRDefault="004661D2">
          <w:r>
            <w:br w:type="page"/>
          </w:r>
        </w:p>
      </w:sdtContent>
    </w:sdt>
    <w:p w14:paraId="639B7F68" w14:textId="56797EBB" w:rsidR="004661D2" w:rsidRPr="004661D2" w:rsidRDefault="004661D2" w:rsidP="004661D2">
      <w:pPr>
        <w:jc w:val="center"/>
        <w:rPr>
          <w:b/>
          <w:bCs/>
          <w:color w:val="EE0000"/>
          <w:sz w:val="40"/>
          <w:szCs w:val="40"/>
        </w:rPr>
      </w:pPr>
      <w:r>
        <w:rPr>
          <w:b/>
          <w:bCs/>
          <w:color w:val="EE0000"/>
          <w:sz w:val="40"/>
          <w:szCs w:val="40"/>
        </w:rPr>
        <w:lastRenderedPageBreak/>
        <w:t>DEFINICIONES</w:t>
      </w:r>
    </w:p>
    <w:p w14:paraId="6C6E7926" w14:textId="0FAFBABC" w:rsidR="004661D2" w:rsidRPr="004661D2" w:rsidRDefault="004661D2" w:rsidP="004661D2">
      <w:pPr>
        <w:spacing w:after="0"/>
      </w:pPr>
      <w:r w:rsidRPr="004661D2">
        <w:rPr>
          <w:b/>
          <w:bCs/>
        </w:rPr>
        <w:t>Capa 7 - Aplicación (</w:t>
      </w:r>
      <w:proofErr w:type="spellStart"/>
      <w:r w:rsidRPr="004661D2">
        <w:rPr>
          <w:b/>
          <w:bCs/>
        </w:rPr>
        <w:t>Application</w:t>
      </w:r>
      <w:proofErr w:type="spellEnd"/>
      <w:r w:rsidRPr="004661D2">
        <w:rPr>
          <w:b/>
          <w:bCs/>
        </w:rPr>
        <w:t>)</w:t>
      </w:r>
    </w:p>
    <w:p w14:paraId="652AA3DC" w14:textId="111BBE48" w:rsidR="004661D2" w:rsidRPr="004661D2" w:rsidRDefault="004661D2" w:rsidP="004661D2">
      <w:pPr>
        <w:numPr>
          <w:ilvl w:val="0"/>
          <w:numId w:val="8"/>
        </w:numPr>
        <w:spacing w:after="0"/>
      </w:pPr>
      <w:r w:rsidRPr="004661D2">
        <w:rPr>
          <w:b/>
          <w:bCs/>
        </w:rPr>
        <w:t>DNS (Sistema de Nombres de Dominio):</w:t>
      </w:r>
      <w:r w:rsidRPr="004661D2">
        <w:t> Servicio que traduce nombres de dominio legibles por humanos a direcciones IP numéricas.</w:t>
      </w:r>
    </w:p>
    <w:p w14:paraId="2FDD0EE8" w14:textId="77777777" w:rsidR="004661D2" w:rsidRPr="004661D2" w:rsidRDefault="004661D2" w:rsidP="004661D2">
      <w:pPr>
        <w:numPr>
          <w:ilvl w:val="0"/>
          <w:numId w:val="8"/>
        </w:numPr>
        <w:spacing w:after="0"/>
      </w:pPr>
      <w:r w:rsidRPr="004661D2">
        <w:rPr>
          <w:b/>
          <w:bCs/>
        </w:rPr>
        <w:t>WWW/HTTP (</w:t>
      </w:r>
      <w:proofErr w:type="spellStart"/>
      <w:r w:rsidRPr="004661D2">
        <w:rPr>
          <w:b/>
          <w:bCs/>
        </w:rPr>
        <w:t>World</w:t>
      </w:r>
      <w:proofErr w:type="spellEnd"/>
      <w:r w:rsidRPr="004661D2">
        <w:rPr>
          <w:b/>
          <w:bCs/>
        </w:rPr>
        <w:t xml:space="preserve"> Wide Web/</w:t>
      </w:r>
      <w:proofErr w:type="spellStart"/>
      <w:r w:rsidRPr="004661D2">
        <w:rPr>
          <w:b/>
          <w:bCs/>
        </w:rPr>
        <w:t>HyperText</w:t>
      </w:r>
      <w:proofErr w:type="spellEnd"/>
      <w:r w:rsidRPr="004661D2">
        <w:rPr>
          <w:b/>
          <w:bCs/>
        </w:rPr>
        <w:t xml:space="preserve"> Transfer </w:t>
      </w:r>
      <w:proofErr w:type="spellStart"/>
      <w:r w:rsidRPr="004661D2">
        <w:rPr>
          <w:b/>
          <w:bCs/>
        </w:rPr>
        <w:t>Protocol</w:t>
      </w:r>
      <w:proofErr w:type="spellEnd"/>
      <w:r w:rsidRPr="004661D2">
        <w:rPr>
          <w:b/>
          <w:bCs/>
        </w:rPr>
        <w:t>):</w:t>
      </w:r>
      <w:r w:rsidRPr="004661D2">
        <w:t xml:space="preserve"> HTTP es el protocolo fundamental para transferir páginas web y otros recursos en la </w:t>
      </w:r>
      <w:proofErr w:type="spellStart"/>
      <w:r w:rsidRPr="004661D2">
        <w:t>World</w:t>
      </w:r>
      <w:proofErr w:type="spellEnd"/>
      <w:r w:rsidRPr="004661D2">
        <w:t xml:space="preserve"> Wide Web.</w:t>
      </w:r>
    </w:p>
    <w:p w14:paraId="4E91A7E8" w14:textId="77777777" w:rsidR="004661D2" w:rsidRPr="004661D2" w:rsidRDefault="004661D2" w:rsidP="004661D2">
      <w:pPr>
        <w:numPr>
          <w:ilvl w:val="0"/>
          <w:numId w:val="8"/>
        </w:numPr>
        <w:spacing w:after="0"/>
      </w:pPr>
      <w:r w:rsidRPr="004661D2">
        <w:rPr>
          <w:b/>
          <w:bCs/>
        </w:rPr>
        <w:t>P2P (Peer-</w:t>
      </w:r>
      <w:proofErr w:type="spellStart"/>
      <w:r w:rsidRPr="004661D2">
        <w:rPr>
          <w:b/>
          <w:bCs/>
        </w:rPr>
        <w:t>to</w:t>
      </w:r>
      <w:proofErr w:type="spellEnd"/>
      <w:r w:rsidRPr="004661D2">
        <w:rPr>
          <w:b/>
          <w:bCs/>
        </w:rPr>
        <w:t>-Peer):</w:t>
      </w:r>
      <w:r w:rsidRPr="004661D2">
        <w:t> Arquitectura de red donde los participantes (pares) comparten recursos directamente sin un servidor centralizado.</w:t>
      </w:r>
    </w:p>
    <w:p w14:paraId="44E35004" w14:textId="77777777" w:rsidR="004661D2" w:rsidRPr="004661D2" w:rsidRDefault="004661D2" w:rsidP="004661D2">
      <w:pPr>
        <w:numPr>
          <w:ilvl w:val="0"/>
          <w:numId w:val="8"/>
        </w:numPr>
        <w:spacing w:after="0"/>
      </w:pPr>
      <w:r w:rsidRPr="004661D2">
        <w:rPr>
          <w:b/>
          <w:bCs/>
        </w:rPr>
        <w:t xml:space="preserve">EMAIL/POP (Post Office </w:t>
      </w:r>
      <w:proofErr w:type="spellStart"/>
      <w:r w:rsidRPr="004661D2">
        <w:rPr>
          <w:b/>
          <w:bCs/>
        </w:rPr>
        <w:t>Protocol</w:t>
      </w:r>
      <w:proofErr w:type="spellEnd"/>
      <w:r w:rsidRPr="004661D2">
        <w:rPr>
          <w:b/>
          <w:bCs/>
        </w:rPr>
        <w:t>):</w:t>
      </w:r>
      <w:r w:rsidRPr="004661D2">
        <w:t> Protocolo utilizado por clientes de correo para recuperar mensajes de un servidor de correo.</w:t>
      </w:r>
    </w:p>
    <w:p w14:paraId="5F817009" w14:textId="77777777" w:rsidR="004661D2" w:rsidRPr="004661D2" w:rsidRDefault="004661D2" w:rsidP="004661D2">
      <w:pPr>
        <w:numPr>
          <w:ilvl w:val="0"/>
          <w:numId w:val="8"/>
        </w:numPr>
        <w:spacing w:after="0"/>
      </w:pPr>
      <w:r w:rsidRPr="004661D2">
        <w:rPr>
          <w:b/>
          <w:bCs/>
        </w:rPr>
        <w:t>SMTP (Protocolo Simple de Transferencia de Correo):</w:t>
      </w:r>
      <w:r w:rsidRPr="004661D2">
        <w:t> Protocolo estándar para enviar correos electrónicos a través de Internet.</w:t>
      </w:r>
    </w:p>
    <w:p w14:paraId="03B3E729" w14:textId="77777777" w:rsidR="004661D2" w:rsidRPr="004661D2" w:rsidRDefault="004661D2" w:rsidP="004661D2">
      <w:pPr>
        <w:numPr>
          <w:ilvl w:val="0"/>
          <w:numId w:val="8"/>
        </w:numPr>
        <w:spacing w:after="0"/>
      </w:pPr>
      <w:r w:rsidRPr="004661D2">
        <w:rPr>
          <w:b/>
          <w:bCs/>
        </w:rPr>
        <w:t>Telnet:</w:t>
      </w:r>
      <w:r w:rsidRPr="004661D2">
        <w:t> Protocolo de red que proporciona una conexión de línea de comandos interactiva y bidireccional a un host remoto.</w:t>
      </w:r>
    </w:p>
    <w:p w14:paraId="70BFAA29" w14:textId="3A56DD4F" w:rsidR="004661D2" w:rsidRDefault="004661D2" w:rsidP="004661D2">
      <w:pPr>
        <w:numPr>
          <w:ilvl w:val="0"/>
          <w:numId w:val="8"/>
        </w:numPr>
        <w:spacing w:after="0"/>
      </w:pPr>
      <w:r w:rsidRPr="004661D2">
        <w:rPr>
          <w:b/>
          <w:bCs/>
        </w:rPr>
        <w:t>FTP (Protocolo de Transferencia de Archivos):</w:t>
      </w:r>
      <w:r w:rsidRPr="004661D2">
        <w:t> Protocolo estándar para transferir archivos de un host a otro a través de una red TCP/IP.</w:t>
      </w:r>
    </w:p>
    <w:p w14:paraId="6EE0DCF3" w14:textId="77777777" w:rsidR="004661D2" w:rsidRPr="004661D2" w:rsidRDefault="004661D2" w:rsidP="004661D2">
      <w:pPr>
        <w:spacing w:after="0"/>
      </w:pPr>
    </w:p>
    <w:p w14:paraId="4D7BDFF4" w14:textId="77777777" w:rsidR="004661D2" w:rsidRPr="004661D2" w:rsidRDefault="004661D2" w:rsidP="004661D2">
      <w:pPr>
        <w:spacing w:after="0"/>
      </w:pPr>
      <w:r w:rsidRPr="004661D2">
        <w:rPr>
          <w:b/>
          <w:bCs/>
        </w:rPr>
        <w:t>Capa 6 - Presentación (</w:t>
      </w:r>
      <w:proofErr w:type="spellStart"/>
      <w:r w:rsidRPr="004661D2">
        <w:rPr>
          <w:b/>
          <w:bCs/>
        </w:rPr>
        <w:t>Presentation</w:t>
      </w:r>
      <w:proofErr w:type="spellEnd"/>
      <w:r w:rsidRPr="004661D2">
        <w:rPr>
          <w:b/>
          <w:bCs/>
        </w:rPr>
        <w:t>)</w:t>
      </w:r>
    </w:p>
    <w:p w14:paraId="244B7619" w14:textId="77777777" w:rsidR="004661D2" w:rsidRPr="004661D2" w:rsidRDefault="004661D2" w:rsidP="004661D2">
      <w:pPr>
        <w:numPr>
          <w:ilvl w:val="0"/>
          <w:numId w:val="9"/>
        </w:numPr>
        <w:spacing w:after="0"/>
      </w:pPr>
      <w:r w:rsidRPr="004661D2">
        <w:rPr>
          <w:b/>
          <w:bCs/>
        </w:rPr>
        <w:t>HTML (Lenguaje de Marcado de Hipertexto):</w:t>
      </w:r>
      <w:r w:rsidRPr="004661D2">
        <w:t> Lenguaje de marcado estándar para crear páginas web.</w:t>
      </w:r>
    </w:p>
    <w:p w14:paraId="7DFE6A7B" w14:textId="77777777" w:rsidR="004661D2" w:rsidRPr="004661D2" w:rsidRDefault="004661D2" w:rsidP="004661D2">
      <w:pPr>
        <w:numPr>
          <w:ilvl w:val="0"/>
          <w:numId w:val="9"/>
        </w:numPr>
        <w:spacing w:after="0"/>
      </w:pPr>
      <w:r w:rsidRPr="004661D2">
        <w:rPr>
          <w:b/>
          <w:bCs/>
        </w:rPr>
        <w:t>DOC:</w:t>
      </w:r>
      <w:r w:rsidRPr="004661D2">
        <w:t> Formato de documento propietario utilizado principalmente por Microsoft Word.</w:t>
      </w:r>
    </w:p>
    <w:p w14:paraId="2447E2E0" w14:textId="77777777" w:rsidR="004661D2" w:rsidRPr="004661D2" w:rsidRDefault="004661D2" w:rsidP="004661D2">
      <w:pPr>
        <w:numPr>
          <w:ilvl w:val="0"/>
          <w:numId w:val="9"/>
        </w:numPr>
        <w:spacing w:after="0"/>
      </w:pPr>
      <w:r w:rsidRPr="004661D2">
        <w:rPr>
          <w:b/>
          <w:bCs/>
        </w:rPr>
        <w:t>JPEG (</w:t>
      </w:r>
      <w:proofErr w:type="spellStart"/>
      <w:r w:rsidRPr="004661D2">
        <w:rPr>
          <w:b/>
          <w:bCs/>
        </w:rPr>
        <w:t>Joint</w:t>
      </w:r>
      <w:proofErr w:type="spellEnd"/>
      <w:r w:rsidRPr="004661D2">
        <w:rPr>
          <w:b/>
          <w:bCs/>
        </w:rPr>
        <w:t xml:space="preserve"> </w:t>
      </w:r>
      <w:proofErr w:type="spellStart"/>
      <w:r w:rsidRPr="004661D2">
        <w:rPr>
          <w:b/>
          <w:bCs/>
        </w:rPr>
        <w:t>Photographic</w:t>
      </w:r>
      <w:proofErr w:type="spellEnd"/>
      <w:r w:rsidRPr="004661D2">
        <w:rPr>
          <w:b/>
          <w:bCs/>
        </w:rPr>
        <w:t xml:space="preserve"> </w:t>
      </w:r>
      <w:proofErr w:type="spellStart"/>
      <w:r w:rsidRPr="004661D2">
        <w:rPr>
          <w:b/>
          <w:bCs/>
        </w:rPr>
        <w:t>Experts</w:t>
      </w:r>
      <w:proofErr w:type="spellEnd"/>
      <w:r w:rsidRPr="004661D2">
        <w:rPr>
          <w:b/>
          <w:bCs/>
        </w:rPr>
        <w:t xml:space="preserve"> </w:t>
      </w:r>
      <w:proofErr w:type="spellStart"/>
      <w:r w:rsidRPr="004661D2">
        <w:rPr>
          <w:b/>
          <w:bCs/>
        </w:rPr>
        <w:t>Group</w:t>
      </w:r>
      <w:proofErr w:type="spellEnd"/>
      <w:r w:rsidRPr="004661D2">
        <w:rPr>
          <w:b/>
          <w:bCs/>
        </w:rPr>
        <w:t>):</w:t>
      </w:r>
      <w:r w:rsidRPr="004661D2">
        <w:t> Método de compresión y formato de archivo para imágenes digitales.</w:t>
      </w:r>
    </w:p>
    <w:p w14:paraId="74D77E51" w14:textId="77777777" w:rsidR="004661D2" w:rsidRPr="004661D2" w:rsidRDefault="004661D2" w:rsidP="004661D2">
      <w:pPr>
        <w:numPr>
          <w:ilvl w:val="0"/>
          <w:numId w:val="9"/>
        </w:numPr>
        <w:spacing w:after="0"/>
      </w:pPr>
      <w:r w:rsidRPr="004661D2">
        <w:rPr>
          <w:b/>
          <w:bCs/>
        </w:rPr>
        <w:t xml:space="preserve">MP3 (MPEG-1 Audio </w:t>
      </w:r>
      <w:proofErr w:type="spellStart"/>
      <w:r w:rsidRPr="004661D2">
        <w:rPr>
          <w:b/>
          <w:bCs/>
        </w:rPr>
        <w:t>Layer</w:t>
      </w:r>
      <w:proofErr w:type="spellEnd"/>
      <w:r w:rsidRPr="004661D2">
        <w:rPr>
          <w:b/>
          <w:bCs/>
        </w:rPr>
        <w:t xml:space="preserve"> III):</w:t>
      </w:r>
      <w:r w:rsidRPr="004661D2">
        <w:t> Formato de codificación de audio digital comprimido con pérdida.</w:t>
      </w:r>
    </w:p>
    <w:p w14:paraId="0A15EC8E" w14:textId="77777777" w:rsidR="004661D2" w:rsidRPr="004661D2" w:rsidRDefault="004661D2" w:rsidP="004661D2">
      <w:pPr>
        <w:numPr>
          <w:ilvl w:val="0"/>
          <w:numId w:val="9"/>
        </w:numPr>
        <w:spacing w:after="0"/>
      </w:pPr>
      <w:r w:rsidRPr="004661D2">
        <w:rPr>
          <w:b/>
          <w:bCs/>
        </w:rPr>
        <w:t xml:space="preserve">AVI (Audio Video </w:t>
      </w:r>
      <w:proofErr w:type="spellStart"/>
      <w:r w:rsidRPr="004661D2">
        <w:rPr>
          <w:b/>
          <w:bCs/>
        </w:rPr>
        <w:t>Interleave</w:t>
      </w:r>
      <w:proofErr w:type="spellEnd"/>
      <w:r w:rsidRPr="004661D2">
        <w:rPr>
          <w:b/>
          <w:bCs/>
        </w:rPr>
        <w:t>):</w:t>
      </w:r>
      <w:r w:rsidRPr="004661D2">
        <w:t> Formato de contenedor multimedia que almacena datos de video y audio.</w:t>
      </w:r>
    </w:p>
    <w:p w14:paraId="1E350DE7" w14:textId="1A01241E" w:rsidR="004661D2" w:rsidRDefault="004661D2" w:rsidP="004661D2">
      <w:pPr>
        <w:numPr>
          <w:ilvl w:val="0"/>
          <w:numId w:val="9"/>
        </w:numPr>
        <w:spacing w:after="0"/>
      </w:pPr>
      <w:r w:rsidRPr="004661D2">
        <w:rPr>
          <w:b/>
          <w:bCs/>
        </w:rPr>
        <w:t>Sockets:</w:t>
      </w:r>
      <w:r w:rsidRPr="004661D2">
        <w:t> Punto final de una conexión de comunicación bidireccional entre dos programas que se ejecutan en la red (aunque técnicamente es una API, a menudo se asocia con esta capa para la gestión de datos).</w:t>
      </w:r>
    </w:p>
    <w:p w14:paraId="05602EAD" w14:textId="77777777" w:rsidR="004661D2" w:rsidRDefault="004661D2" w:rsidP="004661D2">
      <w:pPr>
        <w:spacing w:after="0"/>
      </w:pPr>
    </w:p>
    <w:p w14:paraId="3F16AE70" w14:textId="77777777" w:rsidR="004661D2" w:rsidRDefault="004661D2" w:rsidP="004661D2">
      <w:pPr>
        <w:spacing w:after="0"/>
      </w:pPr>
    </w:p>
    <w:p w14:paraId="74F05C4E" w14:textId="77777777" w:rsidR="004661D2" w:rsidRDefault="004661D2" w:rsidP="004661D2">
      <w:pPr>
        <w:spacing w:after="0"/>
      </w:pPr>
    </w:p>
    <w:p w14:paraId="05E64B92" w14:textId="77777777" w:rsidR="004661D2" w:rsidRDefault="004661D2" w:rsidP="004661D2">
      <w:pPr>
        <w:spacing w:after="0"/>
      </w:pPr>
    </w:p>
    <w:p w14:paraId="35035EB0" w14:textId="77777777" w:rsidR="004661D2" w:rsidRPr="004661D2" w:rsidRDefault="004661D2" w:rsidP="004661D2">
      <w:pPr>
        <w:spacing w:after="0"/>
      </w:pPr>
    </w:p>
    <w:p w14:paraId="2F63BAC3" w14:textId="77777777" w:rsidR="004661D2" w:rsidRPr="004661D2" w:rsidRDefault="004661D2" w:rsidP="004661D2">
      <w:pPr>
        <w:spacing w:after="0"/>
      </w:pPr>
      <w:r w:rsidRPr="004661D2">
        <w:rPr>
          <w:b/>
          <w:bCs/>
        </w:rPr>
        <w:lastRenderedPageBreak/>
        <w:t>Capa 5 - Sesión (</w:t>
      </w:r>
      <w:proofErr w:type="spellStart"/>
      <w:r w:rsidRPr="004661D2">
        <w:rPr>
          <w:b/>
          <w:bCs/>
        </w:rPr>
        <w:t>Session</w:t>
      </w:r>
      <w:proofErr w:type="spellEnd"/>
      <w:r w:rsidRPr="004661D2">
        <w:rPr>
          <w:b/>
          <w:bCs/>
        </w:rPr>
        <w:t>)</w:t>
      </w:r>
    </w:p>
    <w:p w14:paraId="20009F70" w14:textId="77777777" w:rsidR="004661D2" w:rsidRPr="004661D2" w:rsidRDefault="004661D2" w:rsidP="004661D2">
      <w:pPr>
        <w:numPr>
          <w:ilvl w:val="0"/>
          <w:numId w:val="10"/>
        </w:numPr>
        <w:spacing w:after="0"/>
      </w:pPr>
      <w:proofErr w:type="spellStart"/>
      <w:r w:rsidRPr="004661D2">
        <w:rPr>
          <w:b/>
          <w:bCs/>
        </w:rPr>
        <w:t>Session</w:t>
      </w:r>
      <w:proofErr w:type="spellEnd"/>
      <w:r w:rsidRPr="004661D2">
        <w:rPr>
          <w:b/>
          <w:bCs/>
        </w:rPr>
        <w:t xml:space="preserve"> </w:t>
      </w:r>
      <w:proofErr w:type="gramStart"/>
      <w:r w:rsidRPr="004661D2">
        <w:rPr>
          <w:b/>
          <w:bCs/>
        </w:rPr>
        <w:t>establishment</w:t>
      </w:r>
      <w:proofErr w:type="gramEnd"/>
      <w:r w:rsidRPr="004661D2">
        <w:rPr>
          <w:b/>
          <w:bCs/>
        </w:rPr>
        <w:t xml:space="preserve"> in TCP:</w:t>
      </w:r>
      <w:r w:rsidRPr="004661D2">
        <w:t xml:space="preserve"> Aunque TCP es de la capa 4, el establecimiento de la sesión (3-way </w:t>
      </w:r>
      <w:proofErr w:type="spellStart"/>
      <w:r w:rsidRPr="004661D2">
        <w:t>handshake</w:t>
      </w:r>
      <w:proofErr w:type="spellEnd"/>
      <w:r w:rsidRPr="004661D2">
        <w:t>) es una función que se relaciona con el inicio de una sesión de comunicación.</w:t>
      </w:r>
    </w:p>
    <w:p w14:paraId="52F141EF" w14:textId="77777777" w:rsidR="004661D2" w:rsidRPr="004661D2" w:rsidRDefault="004661D2" w:rsidP="004661D2">
      <w:pPr>
        <w:numPr>
          <w:ilvl w:val="0"/>
          <w:numId w:val="10"/>
        </w:numPr>
        <w:spacing w:after="0"/>
      </w:pPr>
      <w:r w:rsidRPr="004661D2">
        <w:rPr>
          <w:b/>
          <w:bCs/>
        </w:rPr>
        <w:t>SIP (Protocolo de Iniciación de Sesiones):</w:t>
      </w:r>
      <w:r w:rsidRPr="004661D2">
        <w:t> Protocolo de señalización utilizado para iniciar, mantener y terminar sesiones de comunicación en tiempo real como voz y video.</w:t>
      </w:r>
    </w:p>
    <w:p w14:paraId="0C7B5B26" w14:textId="77777777" w:rsidR="004661D2" w:rsidRPr="004661D2" w:rsidRDefault="004661D2" w:rsidP="004661D2">
      <w:pPr>
        <w:numPr>
          <w:ilvl w:val="0"/>
          <w:numId w:val="10"/>
        </w:numPr>
        <w:spacing w:after="0"/>
      </w:pPr>
      <w:r w:rsidRPr="004661D2">
        <w:rPr>
          <w:b/>
          <w:bCs/>
        </w:rPr>
        <w:t>RTP (Protocolo de Transporte en Tiempo Real):</w:t>
      </w:r>
      <w:r w:rsidRPr="004661D2">
        <w:t> Protocolo para entregar audio y video a través de redes IP.</w:t>
      </w:r>
    </w:p>
    <w:p w14:paraId="736474CD" w14:textId="77777777" w:rsidR="004661D2" w:rsidRPr="004661D2" w:rsidRDefault="004661D2" w:rsidP="004661D2">
      <w:pPr>
        <w:numPr>
          <w:ilvl w:val="0"/>
          <w:numId w:val="10"/>
        </w:numPr>
        <w:spacing w:after="0"/>
      </w:pPr>
      <w:r w:rsidRPr="004661D2">
        <w:rPr>
          <w:b/>
          <w:bCs/>
        </w:rPr>
        <w:t>RPC (Llamada a Procedimiento Remoto):</w:t>
      </w:r>
      <w:r w:rsidRPr="004661D2">
        <w:t> Protocolo que permite a un programa ejecutar código en otra computadora en la red.</w:t>
      </w:r>
    </w:p>
    <w:p w14:paraId="6FE1DEEC" w14:textId="77777777" w:rsidR="004661D2" w:rsidRDefault="004661D2" w:rsidP="004661D2">
      <w:pPr>
        <w:numPr>
          <w:ilvl w:val="0"/>
          <w:numId w:val="10"/>
        </w:numPr>
        <w:spacing w:after="0"/>
      </w:pPr>
      <w:proofErr w:type="spellStart"/>
      <w:r w:rsidRPr="004661D2">
        <w:rPr>
          <w:b/>
          <w:bCs/>
        </w:rPr>
        <w:t>Named</w:t>
      </w:r>
      <w:proofErr w:type="spellEnd"/>
      <w:r w:rsidRPr="004661D2">
        <w:rPr>
          <w:b/>
          <w:bCs/>
        </w:rPr>
        <w:t xml:space="preserve"> Pipes (Tuberías con nombre):</w:t>
      </w:r>
      <w:r w:rsidRPr="004661D2">
        <w:t> Mecanismo de comunicación entre procesos (IPC) que permite la comunicación unidireccional o bidireccional.</w:t>
      </w:r>
    </w:p>
    <w:p w14:paraId="05591018" w14:textId="77777777" w:rsidR="004661D2" w:rsidRPr="004661D2" w:rsidRDefault="004661D2" w:rsidP="004661D2">
      <w:pPr>
        <w:spacing w:after="0"/>
        <w:ind w:left="360"/>
      </w:pPr>
    </w:p>
    <w:p w14:paraId="4731E6B7" w14:textId="77777777" w:rsidR="004661D2" w:rsidRPr="004661D2" w:rsidRDefault="004661D2" w:rsidP="004661D2">
      <w:pPr>
        <w:spacing w:after="0"/>
      </w:pPr>
      <w:r w:rsidRPr="004661D2">
        <w:rPr>
          <w:b/>
          <w:bCs/>
        </w:rPr>
        <w:t>Capa 4 - Transporte (</w:t>
      </w:r>
      <w:proofErr w:type="spellStart"/>
      <w:r w:rsidRPr="004661D2">
        <w:rPr>
          <w:b/>
          <w:bCs/>
        </w:rPr>
        <w:t>Transport</w:t>
      </w:r>
      <w:proofErr w:type="spellEnd"/>
      <w:r w:rsidRPr="004661D2">
        <w:rPr>
          <w:b/>
          <w:bCs/>
        </w:rPr>
        <w:t>)</w:t>
      </w:r>
    </w:p>
    <w:p w14:paraId="606CD25F" w14:textId="77777777" w:rsidR="004661D2" w:rsidRPr="004661D2" w:rsidRDefault="004661D2" w:rsidP="004661D2">
      <w:pPr>
        <w:numPr>
          <w:ilvl w:val="0"/>
          <w:numId w:val="11"/>
        </w:numPr>
        <w:spacing w:after="0"/>
      </w:pPr>
      <w:r w:rsidRPr="004661D2">
        <w:rPr>
          <w:b/>
          <w:bCs/>
        </w:rPr>
        <w:t>TCP (Protocolo de Control de Transmisión):</w:t>
      </w:r>
      <w:r w:rsidRPr="004661D2">
        <w:t> Protocolo orientado a la conexión que proporciona entrega confiable, ordenada y con control de errores de datos.</w:t>
      </w:r>
    </w:p>
    <w:p w14:paraId="49CF62D3" w14:textId="77777777" w:rsidR="004661D2" w:rsidRPr="004661D2" w:rsidRDefault="004661D2" w:rsidP="004661D2">
      <w:pPr>
        <w:numPr>
          <w:ilvl w:val="0"/>
          <w:numId w:val="11"/>
        </w:numPr>
        <w:spacing w:after="0"/>
      </w:pPr>
      <w:r w:rsidRPr="004661D2">
        <w:rPr>
          <w:b/>
          <w:bCs/>
        </w:rPr>
        <w:t>UDP (Protocolo de Datagramas de Usuario):</w:t>
      </w:r>
      <w:r w:rsidRPr="004661D2">
        <w:t xml:space="preserve"> Protocolo sin conexión que ofrece un servicio de datagramas mínimo sin garantías de entrega </w:t>
      </w:r>
      <w:proofErr w:type="spellStart"/>
      <w:r w:rsidRPr="004661D2">
        <w:t>o</w:t>
      </w:r>
      <w:proofErr w:type="spellEnd"/>
      <w:r w:rsidRPr="004661D2">
        <w:t xml:space="preserve"> orden.</w:t>
      </w:r>
    </w:p>
    <w:p w14:paraId="340F0A1A" w14:textId="77777777" w:rsidR="004661D2" w:rsidRPr="004661D2" w:rsidRDefault="004661D2" w:rsidP="004661D2">
      <w:pPr>
        <w:numPr>
          <w:ilvl w:val="0"/>
          <w:numId w:val="11"/>
        </w:numPr>
        <w:spacing w:after="0"/>
      </w:pPr>
      <w:r w:rsidRPr="004661D2">
        <w:rPr>
          <w:b/>
          <w:bCs/>
        </w:rPr>
        <w:t>SCTP (Protocolo de Control de Transmisión de Stream):</w:t>
      </w:r>
      <w:r w:rsidRPr="004661D2">
        <w:t xml:space="preserve"> Protocolo de transporte que ofrece características como </w:t>
      </w:r>
      <w:proofErr w:type="spellStart"/>
      <w:r w:rsidRPr="004661D2">
        <w:t>multihoming</w:t>
      </w:r>
      <w:proofErr w:type="spellEnd"/>
      <w:r w:rsidRPr="004661D2">
        <w:t xml:space="preserve"> y transmisión </w:t>
      </w:r>
      <w:proofErr w:type="spellStart"/>
      <w:r w:rsidRPr="004661D2">
        <w:t>multisecuencia</w:t>
      </w:r>
      <w:proofErr w:type="spellEnd"/>
      <w:r w:rsidRPr="004661D2">
        <w:t>.</w:t>
      </w:r>
    </w:p>
    <w:p w14:paraId="40034BEE" w14:textId="77777777" w:rsidR="004661D2" w:rsidRPr="004661D2" w:rsidRDefault="004661D2" w:rsidP="004661D2">
      <w:pPr>
        <w:numPr>
          <w:ilvl w:val="0"/>
          <w:numId w:val="11"/>
        </w:numPr>
        <w:spacing w:after="0"/>
      </w:pPr>
      <w:r w:rsidRPr="004661D2">
        <w:rPr>
          <w:b/>
          <w:bCs/>
        </w:rPr>
        <w:t>SSL (Capa de Socket Seguro):</w:t>
      </w:r>
      <w:r w:rsidRPr="004661D2">
        <w:t> Protocolo de seguridad obsoleto para establecer enlaces cifrados (ahora reemplazado por TLS).</w:t>
      </w:r>
    </w:p>
    <w:p w14:paraId="4887560B" w14:textId="2736776C" w:rsidR="004661D2" w:rsidRDefault="004661D2" w:rsidP="004661D2">
      <w:pPr>
        <w:numPr>
          <w:ilvl w:val="0"/>
          <w:numId w:val="11"/>
        </w:numPr>
        <w:spacing w:after="0"/>
      </w:pPr>
      <w:r w:rsidRPr="004661D2">
        <w:rPr>
          <w:b/>
          <w:bCs/>
        </w:rPr>
        <w:t>TLS (Seguridad de la Capa de Transporte):</w:t>
      </w:r>
      <w:r w:rsidRPr="004661D2">
        <w:t> Protocolo criptográfico que proporciona seguridad en las comunicaciones sobre una red.</w:t>
      </w:r>
    </w:p>
    <w:p w14:paraId="3FDFF202" w14:textId="77777777" w:rsidR="004661D2" w:rsidRDefault="004661D2" w:rsidP="004661D2">
      <w:pPr>
        <w:spacing w:after="0"/>
      </w:pPr>
    </w:p>
    <w:p w14:paraId="78F930B2" w14:textId="77777777" w:rsidR="001E65F0" w:rsidRDefault="001E65F0" w:rsidP="004661D2">
      <w:pPr>
        <w:spacing w:after="0"/>
      </w:pPr>
    </w:p>
    <w:p w14:paraId="1CB56ABF" w14:textId="77777777" w:rsidR="001E65F0" w:rsidRDefault="001E65F0" w:rsidP="004661D2">
      <w:pPr>
        <w:spacing w:after="0"/>
      </w:pPr>
    </w:p>
    <w:p w14:paraId="2EFFE691" w14:textId="77777777" w:rsidR="001E65F0" w:rsidRDefault="001E65F0" w:rsidP="004661D2">
      <w:pPr>
        <w:spacing w:after="0"/>
      </w:pPr>
    </w:p>
    <w:p w14:paraId="0245E2F6" w14:textId="77777777" w:rsidR="001E65F0" w:rsidRDefault="001E65F0" w:rsidP="004661D2">
      <w:pPr>
        <w:spacing w:after="0"/>
      </w:pPr>
    </w:p>
    <w:p w14:paraId="58075DF8" w14:textId="77777777" w:rsidR="001E65F0" w:rsidRDefault="001E65F0" w:rsidP="004661D2">
      <w:pPr>
        <w:spacing w:after="0"/>
      </w:pPr>
    </w:p>
    <w:p w14:paraId="5844A9BF" w14:textId="77777777" w:rsidR="001E65F0" w:rsidRDefault="001E65F0" w:rsidP="004661D2">
      <w:pPr>
        <w:spacing w:after="0"/>
      </w:pPr>
    </w:p>
    <w:p w14:paraId="38B5B2A1" w14:textId="77777777" w:rsidR="001E65F0" w:rsidRDefault="001E65F0" w:rsidP="004661D2">
      <w:pPr>
        <w:spacing w:after="0"/>
      </w:pPr>
    </w:p>
    <w:p w14:paraId="6B867567" w14:textId="77777777" w:rsidR="001E65F0" w:rsidRDefault="001E65F0" w:rsidP="004661D2">
      <w:pPr>
        <w:spacing w:after="0"/>
      </w:pPr>
    </w:p>
    <w:p w14:paraId="2886F9DA" w14:textId="77777777" w:rsidR="001E65F0" w:rsidRDefault="001E65F0" w:rsidP="004661D2">
      <w:pPr>
        <w:spacing w:after="0"/>
      </w:pPr>
    </w:p>
    <w:p w14:paraId="7A8BA3CB" w14:textId="77777777" w:rsidR="001E65F0" w:rsidRPr="004661D2" w:rsidRDefault="001E65F0" w:rsidP="004661D2">
      <w:pPr>
        <w:spacing w:after="0"/>
      </w:pPr>
    </w:p>
    <w:p w14:paraId="5561F15A" w14:textId="77777777" w:rsidR="004661D2" w:rsidRPr="004661D2" w:rsidRDefault="004661D2" w:rsidP="004661D2">
      <w:pPr>
        <w:spacing w:after="0"/>
      </w:pPr>
      <w:r w:rsidRPr="004661D2">
        <w:rPr>
          <w:b/>
          <w:bCs/>
        </w:rPr>
        <w:lastRenderedPageBreak/>
        <w:t>Capa 3 - Red (Network)</w:t>
      </w:r>
    </w:p>
    <w:p w14:paraId="2974E03D" w14:textId="77777777" w:rsidR="004661D2" w:rsidRPr="004661D2" w:rsidRDefault="004661D2" w:rsidP="004661D2">
      <w:pPr>
        <w:numPr>
          <w:ilvl w:val="0"/>
          <w:numId w:val="12"/>
        </w:numPr>
        <w:spacing w:after="0"/>
      </w:pPr>
      <w:r w:rsidRPr="004661D2">
        <w:rPr>
          <w:b/>
          <w:bCs/>
        </w:rPr>
        <w:t>IP (Protocolo de Internet):</w:t>
      </w:r>
      <w:r w:rsidRPr="004661D2">
        <w:t> Protocolo principal de la capa de red que encamina paquetes a través de redes utilizando direcciones lógicas (IP).</w:t>
      </w:r>
    </w:p>
    <w:p w14:paraId="03CB5623" w14:textId="77777777" w:rsidR="004661D2" w:rsidRPr="004661D2" w:rsidRDefault="004661D2" w:rsidP="004661D2">
      <w:pPr>
        <w:numPr>
          <w:ilvl w:val="0"/>
          <w:numId w:val="12"/>
        </w:numPr>
        <w:spacing w:after="0"/>
      </w:pPr>
      <w:r w:rsidRPr="004661D2">
        <w:rPr>
          <w:b/>
          <w:bCs/>
        </w:rPr>
        <w:t>ARP (Protocolo de Resolución de Direcciones):</w:t>
      </w:r>
      <w:r w:rsidRPr="004661D2">
        <w:t> Protocolo para mapear una dirección IP de red a una dirección física (MAC).</w:t>
      </w:r>
    </w:p>
    <w:p w14:paraId="2AB42541" w14:textId="77777777" w:rsidR="004661D2" w:rsidRPr="004661D2" w:rsidRDefault="004661D2" w:rsidP="004661D2">
      <w:pPr>
        <w:numPr>
          <w:ilvl w:val="0"/>
          <w:numId w:val="12"/>
        </w:numPr>
        <w:spacing w:after="0"/>
      </w:pPr>
      <w:proofErr w:type="spellStart"/>
      <w:r w:rsidRPr="004661D2">
        <w:rPr>
          <w:b/>
          <w:bCs/>
        </w:rPr>
        <w:t>IPSec</w:t>
      </w:r>
      <w:proofErr w:type="spellEnd"/>
      <w:r w:rsidRPr="004661D2">
        <w:rPr>
          <w:b/>
          <w:bCs/>
        </w:rPr>
        <w:t xml:space="preserve"> (Seguridad de Protocolo de Internet):</w:t>
      </w:r>
      <w:r w:rsidRPr="004661D2">
        <w:t> Suite de protocolos para asegurar comunicaciones IP mediante autenticación y cifrado.</w:t>
      </w:r>
    </w:p>
    <w:p w14:paraId="5C05EC5A" w14:textId="77777777" w:rsidR="004661D2" w:rsidRPr="004661D2" w:rsidRDefault="004661D2" w:rsidP="004661D2">
      <w:pPr>
        <w:numPr>
          <w:ilvl w:val="0"/>
          <w:numId w:val="12"/>
        </w:numPr>
        <w:spacing w:after="0"/>
      </w:pPr>
      <w:r w:rsidRPr="004661D2">
        <w:rPr>
          <w:b/>
          <w:bCs/>
        </w:rPr>
        <w:t>ICMP (Protocolo de Mensajes de Control de Internet):</w:t>
      </w:r>
      <w:r w:rsidRPr="004661D2">
        <w:t> Protocolo utilizado por dispositivos de red para enviar mensajes de error y operacionales.</w:t>
      </w:r>
    </w:p>
    <w:p w14:paraId="6A492C4F" w14:textId="77777777" w:rsidR="004661D2" w:rsidRPr="004661D2" w:rsidRDefault="004661D2" w:rsidP="004661D2">
      <w:pPr>
        <w:numPr>
          <w:ilvl w:val="0"/>
          <w:numId w:val="12"/>
        </w:numPr>
        <w:spacing w:after="0"/>
      </w:pPr>
      <w:r w:rsidRPr="004661D2">
        <w:rPr>
          <w:b/>
          <w:bCs/>
        </w:rPr>
        <w:t>IGMP (Protocolo de Gestión de Grupos de Internet):</w:t>
      </w:r>
      <w:r w:rsidRPr="004661D2">
        <w:t> Protocolo de comunicaciones utilizado para gestionar la membresía en grupos de multidifusión IP.</w:t>
      </w:r>
    </w:p>
    <w:p w14:paraId="433A2D17" w14:textId="0DB3CF9F" w:rsidR="004661D2" w:rsidRDefault="004661D2" w:rsidP="004661D2">
      <w:pPr>
        <w:numPr>
          <w:ilvl w:val="0"/>
          <w:numId w:val="12"/>
        </w:numPr>
        <w:spacing w:after="0"/>
      </w:pPr>
      <w:r w:rsidRPr="004661D2">
        <w:rPr>
          <w:b/>
          <w:bCs/>
        </w:rPr>
        <w:t>OSPF (Primero la Ruta Abierta Más Corta):</w:t>
      </w:r>
      <w:r w:rsidRPr="004661D2">
        <w:t xml:space="preserve"> Protocolo de </w:t>
      </w:r>
      <w:proofErr w:type="spellStart"/>
      <w:r w:rsidRPr="004661D2">
        <w:t>routing</w:t>
      </w:r>
      <w:proofErr w:type="spellEnd"/>
      <w:r w:rsidRPr="004661D2">
        <w:t xml:space="preserve"> de </w:t>
      </w:r>
      <w:proofErr w:type="spellStart"/>
      <w:r w:rsidRPr="004661D2">
        <w:t>gateway</w:t>
      </w:r>
      <w:proofErr w:type="spellEnd"/>
      <w:r w:rsidRPr="004661D2">
        <w:t xml:space="preserve"> interior (IGP) para redes IP.</w:t>
      </w:r>
    </w:p>
    <w:p w14:paraId="56F2617E" w14:textId="77777777" w:rsidR="001E65F0" w:rsidRPr="004661D2" w:rsidRDefault="001E65F0" w:rsidP="001E65F0">
      <w:pPr>
        <w:spacing w:after="0"/>
      </w:pPr>
    </w:p>
    <w:p w14:paraId="6BB889D3" w14:textId="77777777" w:rsidR="004661D2" w:rsidRPr="004661D2" w:rsidRDefault="004661D2" w:rsidP="004661D2">
      <w:pPr>
        <w:spacing w:after="0"/>
      </w:pPr>
      <w:r w:rsidRPr="004661D2">
        <w:rPr>
          <w:b/>
          <w:bCs/>
        </w:rPr>
        <w:t xml:space="preserve">Capa 2 - Enlace de Datos (Data </w:t>
      </w:r>
      <w:proofErr w:type="gramStart"/>
      <w:r w:rsidRPr="004661D2">
        <w:rPr>
          <w:b/>
          <w:bCs/>
        </w:rPr>
        <w:t>Link</w:t>
      </w:r>
      <w:proofErr w:type="gramEnd"/>
      <w:r w:rsidRPr="004661D2">
        <w:rPr>
          <w:b/>
          <w:bCs/>
        </w:rPr>
        <w:t>)</w:t>
      </w:r>
    </w:p>
    <w:p w14:paraId="218C6608" w14:textId="77777777" w:rsidR="004661D2" w:rsidRPr="004661D2" w:rsidRDefault="004661D2" w:rsidP="004661D2">
      <w:pPr>
        <w:numPr>
          <w:ilvl w:val="0"/>
          <w:numId w:val="13"/>
        </w:numPr>
        <w:spacing w:after="0"/>
      </w:pPr>
      <w:r w:rsidRPr="004661D2">
        <w:rPr>
          <w:b/>
          <w:bCs/>
        </w:rPr>
        <w:t>Ethernet:</w:t>
      </w:r>
      <w:r w:rsidRPr="004661D2">
        <w:t xml:space="preserve"> Familia de tecnologías de </w:t>
      </w:r>
      <w:proofErr w:type="spellStart"/>
      <w:r w:rsidRPr="004661D2">
        <w:t>networking</w:t>
      </w:r>
      <w:proofErr w:type="spellEnd"/>
      <w:r w:rsidRPr="004661D2">
        <w:t xml:space="preserve"> utilizadas en redes de área local (LAN).</w:t>
      </w:r>
    </w:p>
    <w:p w14:paraId="2232F67B" w14:textId="77777777" w:rsidR="004661D2" w:rsidRPr="004661D2" w:rsidRDefault="004661D2" w:rsidP="004661D2">
      <w:pPr>
        <w:numPr>
          <w:ilvl w:val="0"/>
          <w:numId w:val="13"/>
        </w:numPr>
        <w:spacing w:after="0"/>
      </w:pPr>
      <w:r w:rsidRPr="004661D2">
        <w:rPr>
          <w:b/>
          <w:bCs/>
        </w:rPr>
        <w:t>802.11 (</w:t>
      </w:r>
      <w:proofErr w:type="spellStart"/>
      <w:r w:rsidRPr="004661D2">
        <w:rPr>
          <w:b/>
          <w:bCs/>
        </w:rPr>
        <w:t>Wi</w:t>
      </w:r>
      <w:proofErr w:type="spellEnd"/>
      <w:r w:rsidRPr="004661D2">
        <w:rPr>
          <w:b/>
          <w:bCs/>
        </w:rPr>
        <w:t>-Fi):</w:t>
      </w:r>
      <w:r w:rsidRPr="004661D2">
        <w:t> Conjunto de estándares para redes inalámbricas de área local.</w:t>
      </w:r>
    </w:p>
    <w:p w14:paraId="1826A1A8" w14:textId="77777777" w:rsidR="004661D2" w:rsidRPr="004661D2" w:rsidRDefault="004661D2" w:rsidP="004661D2">
      <w:pPr>
        <w:numPr>
          <w:ilvl w:val="0"/>
          <w:numId w:val="13"/>
        </w:numPr>
        <w:spacing w:after="0"/>
      </w:pPr>
      <w:r w:rsidRPr="004661D2">
        <w:rPr>
          <w:b/>
          <w:bCs/>
        </w:rPr>
        <w:t>MAC/LLC (Control de Acceso al Medio/Control de Enlace Lógico):</w:t>
      </w:r>
      <w:r w:rsidRPr="004661D2">
        <w:t> Subcapas de la capa de enlace de datos; MAC gestiona el acceso al medio físico y LLC maneja el control de flujo y detección de errores.</w:t>
      </w:r>
    </w:p>
    <w:p w14:paraId="1D145CC3" w14:textId="77777777" w:rsidR="004661D2" w:rsidRPr="004661D2" w:rsidRDefault="004661D2" w:rsidP="004661D2">
      <w:pPr>
        <w:numPr>
          <w:ilvl w:val="0"/>
          <w:numId w:val="13"/>
        </w:numPr>
        <w:spacing w:after="0"/>
      </w:pPr>
      <w:r w:rsidRPr="004661D2">
        <w:rPr>
          <w:b/>
          <w:bCs/>
        </w:rPr>
        <w:t>VLAN (Red de Área Local Virtual):</w:t>
      </w:r>
      <w:r w:rsidRPr="004661D2">
        <w:t> Dominio de broadcast creado lógicamente dentro de una red física.</w:t>
      </w:r>
    </w:p>
    <w:p w14:paraId="31375731" w14:textId="77777777" w:rsidR="004661D2" w:rsidRPr="004661D2" w:rsidRDefault="004661D2" w:rsidP="004661D2">
      <w:pPr>
        <w:numPr>
          <w:ilvl w:val="0"/>
          <w:numId w:val="13"/>
        </w:numPr>
        <w:spacing w:after="0"/>
      </w:pPr>
      <w:r w:rsidRPr="004661D2">
        <w:rPr>
          <w:b/>
          <w:bCs/>
        </w:rPr>
        <w:t>ATM (Modo de Transferencia Asíncrona):</w:t>
      </w:r>
      <w:r w:rsidRPr="004661D2">
        <w:t xml:space="preserve"> Tecnología de </w:t>
      </w:r>
      <w:proofErr w:type="spellStart"/>
      <w:r w:rsidRPr="004661D2">
        <w:t>networking</w:t>
      </w:r>
      <w:proofErr w:type="spellEnd"/>
      <w:r w:rsidRPr="004661D2">
        <w:t xml:space="preserve"> que utiliza celdas de tamaño fijo para transportar datos.</w:t>
      </w:r>
    </w:p>
    <w:p w14:paraId="3318CF0A" w14:textId="77777777" w:rsidR="004661D2" w:rsidRPr="004661D2" w:rsidRDefault="004661D2" w:rsidP="004661D2">
      <w:pPr>
        <w:numPr>
          <w:ilvl w:val="0"/>
          <w:numId w:val="13"/>
        </w:numPr>
        <w:spacing w:after="0"/>
      </w:pPr>
      <w:r w:rsidRPr="004661D2">
        <w:rPr>
          <w:b/>
          <w:bCs/>
        </w:rPr>
        <w:t>HDP:</w:t>
      </w:r>
      <w:r w:rsidRPr="004661D2">
        <w:t> Posible error; podría referirse a HDLC.</w:t>
      </w:r>
    </w:p>
    <w:p w14:paraId="59CB7D1C" w14:textId="77777777" w:rsidR="004661D2" w:rsidRPr="004661D2" w:rsidRDefault="004661D2" w:rsidP="004661D2">
      <w:pPr>
        <w:numPr>
          <w:ilvl w:val="0"/>
          <w:numId w:val="13"/>
        </w:numPr>
        <w:spacing w:after="0"/>
      </w:pPr>
      <w:proofErr w:type="spellStart"/>
      <w:r w:rsidRPr="004661D2">
        <w:rPr>
          <w:b/>
          <w:bCs/>
        </w:rPr>
        <w:t>Fibre</w:t>
      </w:r>
      <w:proofErr w:type="spellEnd"/>
      <w:r w:rsidRPr="004661D2">
        <w:rPr>
          <w:b/>
          <w:bCs/>
        </w:rPr>
        <w:t xml:space="preserve"> </w:t>
      </w:r>
      <w:proofErr w:type="spellStart"/>
      <w:r w:rsidRPr="004661D2">
        <w:rPr>
          <w:b/>
          <w:bCs/>
        </w:rPr>
        <w:t>Channel</w:t>
      </w:r>
      <w:proofErr w:type="spellEnd"/>
      <w:r w:rsidRPr="004661D2">
        <w:rPr>
          <w:b/>
          <w:bCs/>
        </w:rPr>
        <w:t>:</w:t>
      </w:r>
      <w:r w:rsidRPr="004661D2">
        <w:t> Tecnología de red para almacenamiento de datos de alta velocidad.</w:t>
      </w:r>
    </w:p>
    <w:p w14:paraId="6E8B8A23" w14:textId="77777777" w:rsidR="004661D2" w:rsidRPr="004661D2" w:rsidRDefault="004661D2" w:rsidP="004661D2">
      <w:pPr>
        <w:numPr>
          <w:ilvl w:val="0"/>
          <w:numId w:val="13"/>
        </w:numPr>
        <w:spacing w:after="0"/>
      </w:pPr>
      <w:proofErr w:type="spellStart"/>
      <w:proofErr w:type="gramStart"/>
      <w:r w:rsidRPr="004661D2">
        <w:rPr>
          <w:b/>
          <w:bCs/>
        </w:rPr>
        <w:t>Frame</w:t>
      </w:r>
      <w:proofErr w:type="spellEnd"/>
      <w:proofErr w:type="gramEnd"/>
      <w:r w:rsidRPr="004661D2">
        <w:rPr>
          <w:b/>
          <w:bCs/>
        </w:rPr>
        <w:t xml:space="preserve"> </w:t>
      </w:r>
      <w:proofErr w:type="spellStart"/>
      <w:r w:rsidRPr="004661D2">
        <w:rPr>
          <w:b/>
          <w:bCs/>
        </w:rPr>
        <w:t>Relay</w:t>
      </w:r>
      <w:proofErr w:type="spellEnd"/>
      <w:r w:rsidRPr="004661D2">
        <w:rPr>
          <w:b/>
          <w:bCs/>
        </w:rPr>
        <w:t>:</w:t>
      </w:r>
      <w:r w:rsidRPr="004661D2">
        <w:t> Protocolo de WAN que utiliza técnicas de conmutación de paquetes.</w:t>
      </w:r>
    </w:p>
    <w:p w14:paraId="7A3F614A" w14:textId="77777777" w:rsidR="004661D2" w:rsidRPr="004661D2" w:rsidRDefault="004661D2" w:rsidP="004661D2">
      <w:pPr>
        <w:numPr>
          <w:ilvl w:val="0"/>
          <w:numId w:val="13"/>
        </w:numPr>
        <w:spacing w:after="0"/>
      </w:pPr>
      <w:r w:rsidRPr="004661D2">
        <w:rPr>
          <w:b/>
          <w:bCs/>
        </w:rPr>
        <w:t>HDLC (Control de Enlace de Datos de Alto Nivel):</w:t>
      </w:r>
      <w:r w:rsidRPr="004661D2">
        <w:t> Protocolo de capa de enlace de datos orientado a bits para comunicaciones síncronas.</w:t>
      </w:r>
    </w:p>
    <w:p w14:paraId="6C844865" w14:textId="77777777" w:rsidR="004661D2" w:rsidRPr="004661D2" w:rsidRDefault="004661D2" w:rsidP="004661D2">
      <w:pPr>
        <w:numPr>
          <w:ilvl w:val="0"/>
          <w:numId w:val="13"/>
        </w:numPr>
        <w:spacing w:after="0"/>
      </w:pPr>
      <w:r w:rsidRPr="004661D2">
        <w:rPr>
          <w:b/>
          <w:bCs/>
        </w:rPr>
        <w:t>PPP (Protocolo Punto a Punto):</w:t>
      </w:r>
      <w:r w:rsidRPr="004661D2">
        <w:t> Protocolo de enlace de datos para conexiones directas entre dos nodos.</w:t>
      </w:r>
    </w:p>
    <w:p w14:paraId="29DA35EA" w14:textId="77777777" w:rsidR="004661D2" w:rsidRPr="004661D2" w:rsidRDefault="004661D2" w:rsidP="004661D2">
      <w:pPr>
        <w:numPr>
          <w:ilvl w:val="0"/>
          <w:numId w:val="13"/>
        </w:numPr>
        <w:spacing w:after="0"/>
      </w:pPr>
      <w:r w:rsidRPr="004661D2">
        <w:rPr>
          <w:b/>
          <w:bCs/>
        </w:rPr>
        <w:t>Q.921:</w:t>
      </w:r>
      <w:r w:rsidRPr="004661D2">
        <w:t> Protocolo de capa de enlace de datos para ISDN (Red Digital de Servicios Integrados).</w:t>
      </w:r>
    </w:p>
    <w:p w14:paraId="33532927" w14:textId="77777777" w:rsidR="004661D2" w:rsidRDefault="004661D2" w:rsidP="004661D2">
      <w:pPr>
        <w:numPr>
          <w:ilvl w:val="0"/>
          <w:numId w:val="13"/>
        </w:numPr>
        <w:spacing w:after="0"/>
      </w:pPr>
      <w:r w:rsidRPr="004661D2">
        <w:rPr>
          <w:b/>
          <w:bCs/>
        </w:rPr>
        <w:lastRenderedPageBreak/>
        <w:t>Token Ring:</w:t>
      </w:r>
      <w:r w:rsidRPr="004661D2">
        <w:t> Tecnología de LAN donde los dispositivos se pasan un "token" para transmitir datos.</w:t>
      </w:r>
    </w:p>
    <w:p w14:paraId="4482E0BA" w14:textId="77777777" w:rsidR="001E65F0" w:rsidRPr="004661D2" w:rsidRDefault="001E65F0" w:rsidP="001E65F0">
      <w:pPr>
        <w:spacing w:after="0"/>
      </w:pPr>
    </w:p>
    <w:p w14:paraId="185E7A2A" w14:textId="77777777" w:rsidR="004661D2" w:rsidRPr="004661D2" w:rsidRDefault="004661D2" w:rsidP="004661D2">
      <w:pPr>
        <w:spacing w:after="0"/>
      </w:pPr>
      <w:r w:rsidRPr="004661D2">
        <w:rPr>
          <w:b/>
          <w:bCs/>
        </w:rPr>
        <w:t>Capa 1 - Física (</w:t>
      </w:r>
      <w:proofErr w:type="spellStart"/>
      <w:r w:rsidRPr="004661D2">
        <w:rPr>
          <w:b/>
          <w:bCs/>
        </w:rPr>
        <w:t>Physical</w:t>
      </w:r>
      <w:proofErr w:type="spellEnd"/>
      <w:r w:rsidRPr="004661D2">
        <w:rPr>
          <w:b/>
          <w:bCs/>
        </w:rPr>
        <w:t>)</w:t>
      </w:r>
    </w:p>
    <w:p w14:paraId="7B814B30" w14:textId="77777777" w:rsidR="004661D2" w:rsidRPr="004661D2" w:rsidRDefault="004661D2" w:rsidP="004661D2">
      <w:pPr>
        <w:numPr>
          <w:ilvl w:val="0"/>
          <w:numId w:val="14"/>
        </w:numPr>
        <w:spacing w:after="0"/>
      </w:pPr>
      <w:r w:rsidRPr="004661D2">
        <w:rPr>
          <w:b/>
          <w:bCs/>
        </w:rPr>
        <w:t>RS-232:</w:t>
      </w:r>
      <w:r w:rsidRPr="004661D2">
        <w:t> Estándar para comunicación serial binaria entre un DTE y un DCE.</w:t>
      </w:r>
    </w:p>
    <w:p w14:paraId="2A2E578A" w14:textId="77777777" w:rsidR="004661D2" w:rsidRPr="004661D2" w:rsidRDefault="004661D2" w:rsidP="004661D2">
      <w:pPr>
        <w:numPr>
          <w:ilvl w:val="0"/>
          <w:numId w:val="14"/>
        </w:numPr>
        <w:spacing w:after="0"/>
      </w:pPr>
      <w:r w:rsidRPr="004661D2">
        <w:rPr>
          <w:b/>
          <w:bCs/>
        </w:rPr>
        <w:t>RJ45:</w:t>
      </w:r>
      <w:r w:rsidRPr="004661D2">
        <w:t> Conector físico estándar para cables de par trenzado.</w:t>
      </w:r>
    </w:p>
    <w:p w14:paraId="4EE12093" w14:textId="77777777" w:rsidR="004661D2" w:rsidRPr="004661D2" w:rsidRDefault="004661D2" w:rsidP="004661D2">
      <w:pPr>
        <w:numPr>
          <w:ilvl w:val="0"/>
          <w:numId w:val="14"/>
        </w:numPr>
        <w:spacing w:after="0"/>
      </w:pPr>
      <w:r w:rsidRPr="004661D2">
        <w:rPr>
          <w:b/>
          <w:bCs/>
        </w:rPr>
        <w:t>V.34:</w:t>
      </w:r>
      <w:r w:rsidRPr="004661D2">
        <w:t> Estándar para módems que permite velocidades de hasta 33.6 kbps.</w:t>
      </w:r>
    </w:p>
    <w:p w14:paraId="2DAB8045" w14:textId="77777777" w:rsidR="004661D2" w:rsidRPr="004661D2" w:rsidRDefault="004661D2" w:rsidP="004661D2">
      <w:pPr>
        <w:numPr>
          <w:ilvl w:val="0"/>
          <w:numId w:val="14"/>
        </w:numPr>
        <w:spacing w:after="0"/>
      </w:pPr>
      <w:r w:rsidRPr="004661D2">
        <w:rPr>
          <w:b/>
          <w:bCs/>
        </w:rPr>
        <w:t>100BASE-TX:</w:t>
      </w:r>
      <w:r w:rsidRPr="004661D2">
        <w:t xml:space="preserve"> Estándar Ethernet para </w:t>
      </w:r>
      <w:proofErr w:type="spellStart"/>
      <w:r w:rsidRPr="004661D2">
        <w:t>LANs</w:t>
      </w:r>
      <w:proofErr w:type="spellEnd"/>
      <w:r w:rsidRPr="004661D2">
        <w:t xml:space="preserve"> a 100 Mbps sobre cable de par trenzado.</w:t>
      </w:r>
    </w:p>
    <w:p w14:paraId="27649AE1" w14:textId="77777777" w:rsidR="004661D2" w:rsidRPr="004661D2" w:rsidRDefault="004661D2" w:rsidP="004661D2">
      <w:pPr>
        <w:numPr>
          <w:ilvl w:val="0"/>
          <w:numId w:val="14"/>
        </w:numPr>
        <w:spacing w:after="0"/>
      </w:pPr>
      <w:r w:rsidRPr="004661D2">
        <w:rPr>
          <w:b/>
          <w:bCs/>
        </w:rPr>
        <w:t>SDH (Jerarquía Digital Síncrona):</w:t>
      </w:r>
      <w:r w:rsidRPr="004661D2">
        <w:t> Tecnología de multiplexación que transporta múltiples flujos de bits digitales sobre fibra óptica.</w:t>
      </w:r>
    </w:p>
    <w:p w14:paraId="59966BF9" w14:textId="77777777" w:rsidR="004661D2" w:rsidRPr="004661D2" w:rsidRDefault="004661D2" w:rsidP="004661D2">
      <w:pPr>
        <w:numPr>
          <w:ilvl w:val="0"/>
          <w:numId w:val="14"/>
        </w:numPr>
        <w:spacing w:after="0"/>
      </w:pPr>
      <w:r w:rsidRPr="004661D2">
        <w:rPr>
          <w:b/>
          <w:bCs/>
        </w:rPr>
        <w:t>DSL (Línea de Abonado Digital):</w:t>
      </w:r>
      <w:r w:rsidRPr="004661D2">
        <w:t> Familia de tecnologías que proporcionan transmisión de datos digitales sobre cables de teléfono de cobre.</w:t>
      </w:r>
    </w:p>
    <w:p w14:paraId="7AB91F2C" w14:textId="77777777" w:rsidR="004661D2" w:rsidRPr="004661D2" w:rsidRDefault="004661D2" w:rsidP="004661D2">
      <w:pPr>
        <w:numPr>
          <w:ilvl w:val="0"/>
          <w:numId w:val="14"/>
        </w:numPr>
        <w:spacing w:after="0"/>
      </w:pPr>
      <w:r w:rsidRPr="004661D2">
        <w:rPr>
          <w:b/>
          <w:bCs/>
        </w:rPr>
        <w:t>802.11:</w:t>
      </w:r>
      <w:r w:rsidRPr="004661D2">
        <w:t xml:space="preserve"> Estándar para redes inalámbricas de área local (define </w:t>
      </w:r>
      <w:proofErr w:type="gramStart"/>
      <w:r w:rsidRPr="004661D2">
        <w:t>capas física</w:t>
      </w:r>
      <w:proofErr w:type="gramEnd"/>
      <w:r w:rsidRPr="004661D2">
        <w:t xml:space="preserve"> y de enlace de datos).</w:t>
      </w:r>
    </w:p>
    <w:p w14:paraId="611EBEE5" w14:textId="77777777" w:rsidR="004E0529" w:rsidRDefault="004E0529"/>
    <w:p w14:paraId="1D56490E" w14:textId="77777777" w:rsidR="004661D2" w:rsidRDefault="004661D2"/>
    <w:p w14:paraId="568E460D" w14:textId="77777777" w:rsidR="004661D2" w:rsidRDefault="004661D2"/>
    <w:p w14:paraId="5C97A7B0" w14:textId="77777777" w:rsidR="004661D2" w:rsidRDefault="004661D2"/>
    <w:p w14:paraId="0FD859F7" w14:textId="77777777" w:rsidR="004661D2" w:rsidRDefault="004661D2"/>
    <w:p w14:paraId="6F42DA87" w14:textId="77777777" w:rsidR="004661D2" w:rsidRDefault="004661D2"/>
    <w:p w14:paraId="3D88879B" w14:textId="77777777" w:rsidR="004661D2" w:rsidRDefault="004661D2"/>
    <w:p w14:paraId="25425AA7" w14:textId="77777777" w:rsidR="004661D2" w:rsidRDefault="004661D2"/>
    <w:p w14:paraId="7937A7B5" w14:textId="77777777" w:rsidR="004661D2" w:rsidRDefault="004661D2"/>
    <w:p w14:paraId="4916EDDB" w14:textId="77777777" w:rsidR="004661D2" w:rsidRDefault="004661D2"/>
    <w:p w14:paraId="0F45F9E5" w14:textId="77777777" w:rsidR="001E65F0" w:rsidRDefault="001E65F0"/>
    <w:p w14:paraId="66EB4083" w14:textId="77777777" w:rsidR="001E65F0" w:rsidRDefault="001E65F0"/>
    <w:p w14:paraId="063AEFF6" w14:textId="77777777" w:rsidR="001E65F0" w:rsidRDefault="001E65F0"/>
    <w:p w14:paraId="11ED889F" w14:textId="77777777" w:rsidR="001E65F0" w:rsidRDefault="001E65F0"/>
    <w:p w14:paraId="60D7A78E" w14:textId="615C53E1" w:rsidR="001E65F0" w:rsidRDefault="001E65F0"/>
    <w:p w14:paraId="6D85A9DB" w14:textId="77777777" w:rsidR="001E65F0" w:rsidRDefault="001E65F0"/>
    <w:p w14:paraId="08DF5BEF" w14:textId="71A4DC2C" w:rsidR="001E65F0" w:rsidRDefault="001E65F0" w:rsidP="001E65F0">
      <w:pPr>
        <w:jc w:val="center"/>
        <w:rPr>
          <w:b/>
          <w:bCs/>
          <w:color w:val="EE0000"/>
          <w:sz w:val="40"/>
          <w:szCs w:val="40"/>
        </w:rPr>
      </w:pPr>
      <w:r w:rsidRPr="001E65F0">
        <w:rPr>
          <w:b/>
          <w:bCs/>
          <w:color w:val="EE0000"/>
          <w:sz w:val="40"/>
          <w:szCs w:val="40"/>
        </w:rPr>
        <w:lastRenderedPageBreak/>
        <w:t>CUESTIONARIO</w:t>
      </w:r>
    </w:p>
    <w:p w14:paraId="0D47DCCD" w14:textId="77777777" w:rsidR="001E65F0" w:rsidRPr="001E65F0" w:rsidRDefault="001E65F0" w:rsidP="001E65F0">
      <w:pPr>
        <w:jc w:val="both"/>
        <w:rPr>
          <w:color w:val="000000" w:themeColor="text1"/>
        </w:rPr>
      </w:pPr>
      <w:r w:rsidRPr="001E65F0">
        <w:rPr>
          <w:color w:val="000000" w:themeColor="text1"/>
        </w:rPr>
        <w:t>Capa 7 - Aplicación</w:t>
      </w:r>
    </w:p>
    <w:p w14:paraId="0DAA94AE" w14:textId="712C1817" w:rsidR="001E65F0" w:rsidRPr="001E65F0" w:rsidRDefault="001E65F0" w:rsidP="001E65F0">
      <w:pPr>
        <w:jc w:val="both"/>
        <w:rPr>
          <w:color w:val="000000" w:themeColor="text1"/>
        </w:rPr>
      </w:pPr>
      <w:r>
        <w:rPr>
          <w:color w:val="000000" w:themeColor="text1"/>
        </w:rPr>
        <w:t xml:space="preserve">1.- </w:t>
      </w:r>
      <w:r w:rsidRPr="001E65F0">
        <w:rPr>
          <w:color w:val="000000" w:themeColor="text1"/>
        </w:rPr>
        <w:t>¿Qué protocolo de la capa de aplicación se utiliza para traducir nombres de dominio a direcciones IP y cuál es su función principal?</w:t>
      </w:r>
    </w:p>
    <w:p w14:paraId="64169EB1" w14:textId="77777777" w:rsidR="001E65F0" w:rsidRPr="001E65F0" w:rsidRDefault="001E65F0" w:rsidP="001E65F0">
      <w:pPr>
        <w:jc w:val="both"/>
        <w:rPr>
          <w:color w:val="000000" w:themeColor="text1"/>
        </w:rPr>
      </w:pPr>
      <w:r w:rsidRPr="001E65F0">
        <w:rPr>
          <w:color w:val="000000" w:themeColor="text1"/>
        </w:rPr>
        <w:t>Respuesta: DNS (Sistema de Nombres de Dominio). Su función es resolver nombres de dominio legibles en direcciones IP numéricas.</w:t>
      </w:r>
    </w:p>
    <w:p w14:paraId="7CABD1DD" w14:textId="67E64FCA" w:rsidR="001E65F0" w:rsidRPr="001E65F0" w:rsidRDefault="001E65F0" w:rsidP="001E65F0">
      <w:pPr>
        <w:jc w:val="both"/>
        <w:rPr>
          <w:color w:val="000000" w:themeColor="text1"/>
        </w:rPr>
      </w:pPr>
      <w:r>
        <w:rPr>
          <w:color w:val="000000" w:themeColor="text1"/>
        </w:rPr>
        <w:t>2.-</w:t>
      </w:r>
      <w:r w:rsidRPr="001E65F0">
        <w:rPr>
          <w:color w:val="000000" w:themeColor="text1"/>
        </w:rPr>
        <w:t xml:space="preserve"> Menciona un protocolo de la capa de aplicación utilizado para enviar correos electrónicos y describe brevemente su propósito.</w:t>
      </w:r>
    </w:p>
    <w:p w14:paraId="669F172D" w14:textId="77777777" w:rsidR="001E65F0" w:rsidRPr="001E65F0" w:rsidRDefault="001E65F0" w:rsidP="001E65F0">
      <w:pPr>
        <w:jc w:val="both"/>
        <w:rPr>
          <w:color w:val="000000" w:themeColor="text1"/>
        </w:rPr>
      </w:pPr>
      <w:r w:rsidRPr="001E65F0">
        <w:rPr>
          <w:color w:val="000000" w:themeColor="text1"/>
        </w:rPr>
        <w:t>Respuesta: SMTP (Protocolo Simple de Transferencia de Correo). Se utiliza para enviar mensajes de correo electrónico desde un cliente a un servidor o entre servidores.</w:t>
      </w:r>
    </w:p>
    <w:p w14:paraId="0048F7FC" w14:textId="77777777" w:rsidR="001E65F0" w:rsidRPr="001E65F0" w:rsidRDefault="001E65F0" w:rsidP="001E65F0">
      <w:pPr>
        <w:jc w:val="both"/>
        <w:rPr>
          <w:color w:val="000000" w:themeColor="text1"/>
        </w:rPr>
      </w:pPr>
    </w:p>
    <w:p w14:paraId="0A5E41D6" w14:textId="77777777" w:rsidR="001E65F0" w:rsidRPr="001E65F0" w:rsidRDefault="001E65F0" w:rsidP="001E65F0">
      <w:pPr>
        <w:jc w:val="both"/>
        <w:rPr>
          <w:color w:val="000000" w:themeColor="text1"/>
        </w:rPr>
      </w:pPr>
      <w:r w:rsidRPr="001E65F0">
        <w:rPr>
          <w:color w:val="000000" w:themeColor="text1"/>
        </w:rPr>
        <w:t>Capa 6 - Presentación</w:t>
      </w:r>
    </w:p>
    <w:p w14:paraId="5D106690" w14:textId="098FEE19" w:rsidR="001E65F0" w:rsidRPr="001E65F0" w:rsidRDefault="001E65F0" w:rsidP="001E65F0">
      <w:pPr>
        <w:jc w:val="both"/>
        <w:rPr>
          <w:color w:val="000000" w:themeColor="text1"/>
        </w:rPr>
      </w:pPr>
      <w:r w:rsidRPr="001E65F0">
        <w:rPr>
          <w:color w:val="000000" w:themeColor="text1"/>
        </w:rPr>
        <w:t>3.</w:t>
      </w:r>
      <w:r>
        <w:rPr>
          <w:color w:val="000000" w:themeColor="text1"/>
        </w:rPr>
        <w:t>-</w:t>
      </w:r>
      <w:r w:rsidRPr="001E65F0">
        <w:rPr>
          <w:color w:val="000000" w:themeColor="text1"/>
        </w:rPr>
        <w:t xml:space="preserve"> Pregunta: ¿Cuál es la responsabilidad principal de la capa de presentación en el modelo OSI?</w:t>
      </w:r>
    </w:p>
    <w:p w14:paraId="593B96E4" w14:textId="77777777" w:rsidR="001E65F0" w:rsidRPr="001E65F0" w:rsidRDefault="001E65F0" w:rsidP="001E65F0">
      <w:pPr>
        <w:jc w:val="both"/>
        <w:rPr>
          <w:color w:val="000000" w:themeColor="text1"/>
        </w:rPr>
      </w:pPr>
      <w:r w:rsidRPr="001E65F0">
        <w:rPr>
          <w:color w:val="000000" w:themeColor="text1"/>
        </w:rPr>
        <w:t>Respuesta: Gestionar la representación de los datos, incluyendo traducción, cifrado, compresión y descifrado para que las aplicaciones puedan interpretarlos.</w:t>
      </w:r>
    </w:p>
    <w:p w14:paraId="6EB29C45" w14:textId="31A4A1ED" w:rsidR="001E65F0" w:rsidRPr="001E65F0" w:rsidRDefault="001E65F0" w:rsidP="001E65F0">
      <w:pPr>
        <w:jc w:val="both"/>
        <w:rPr>
          <w:color w:val="000000" w:themeColor="text1"/>
        </w:rPr>
      </w:pPr>
      <w:r>
        <w:rPr>
          <w:color w:val="000000" w:themeColor="text1"/>
        </w:rPr>
        <w:t>4.-</w:t>
      </w:r>
      <w:r w:rsidRPr="001E65F0">
        <w:rPr>
          <w:color w:val="000000" w:themeColor="text1"/>
        </w:rPr>
        <w:t xml:space="preserve"> Nombra un formato de archivo de audio manejado por la capa de presentación y describe su uso común.</w:t>
      </w:r>
    </w:p>
    <w:p w14:paraId="55220704" w14:textId="77777777" w:rsidR="001E65F0" w:rsidRPr="001E65F0" w:rsidRDefault="001E65F0" w:rsidP="001E65F0">
      <w:pPr>
        <w:jc w:val="both"/>
        <w:rPr>
          <w:color w:val="000000" w:themeColor="text1"/>
        </w:rPr>
      </w:pPr>
      <w:r w:rsidRPr="001E65F0">
        <w:rPr>
          <w:color w:val="000000" w:themeColor="text1"/>
        </w:rPr>
        <w:t>Respuesta: MP3. Es un formato de compresión de audio ampliamente utilizado para almacenar música y otros contenidos de audio.</w:t>
      </w:r>
    </w:p>
    <w:p w14:paraId="1D319D75" w14:textId="77777777" w:rsidR="001E65F0" w:rsidRPr="001E65F0" w:rsidRDefault="001E65F0" w:rsidP="001E65F0">
      <w:pPr>
        <w:jc w:val="both"/>
        <w:rPr>
          <w:color w:val="000000" w:themeColor="text1"/>
        </w:rPr>
      </w:pPr>
      <w:r w:rsidRPr="001E65F0">
        <w:rPr>
          <w:color w:val="000000" w:themeColor="text1"/>
        </w:rPr>
        <w:t>Capa 5 - Sesión</w:t>
      </w:r>
    </w:p>
    <w:p w14:paraId="137247FB" w14:textId="77777777" w:rsidR="001E65F0" w:rsidRPr="001E65F0" w:rsidRDefault="001E65F0" w:rsidP="001E65F0">
      <w:pPr>
        <w:jc w:val="both"/>
        <w:rPr>
          <w:color w:val="000000" w:themeColor="text1"/>
        </w:rPr>
      </w:pPr>
      <w:r w:rsidRPr="001E65F0">
        <w:rPr>
          <w:color w:val="000000" w:themeColor="text1"/>
        </w:rPr>
        <w:t>5. Pregunta: ¿Qué protocolo de la capa de sesión se utiliza para gestionar sesiones de comunicación multimedia como voz y video sobre IP?</w:t>
      </w:r>
    </w:p>
    <w:p w14:paraId="22401DAF" w14:textId="77777777" w:rsidR="001E65F0" w:rsidRPr="001E65F0" w:rsidRDefault="001E65F0" w:rsidP="001E65F0">
      <w:pPr>
        <w:jc w:val="both"/>
        <w:rPr>
          <w:color w:val="000000" w:themeColor="text1"/>
        </w:rPr>
      </w:pPr>
      <w:r w:rsidRPr="001E65F0">
        <w:rPr>
          <w:color w:val="000000" w:themeColor="text1"/>
        </w:rPr>
        <w:t>Respuesta: SIP (Protocolo de Iniciación de Sesiones). Establece, modifica y termina sesiones multimedia.</w:t>
      </w:r>
    </w:p>
    <w:p w14:paraId="201A349E" w14:textId="0DD4E65C" w:rsidR="001E65F0" w:rsidRPr="001E65F0" w:rsidRDefault="001E65F0" w:rsidP="001E65F0">
      <w:pPr>
        <w:jc w:val="both"/>
        <w:rPr>
          <w:color w:val="000000" w:themeColor="text1"/>
        </w:rPr>
      </w:pPr>
      <w:r>
        <w:rPr>
          <w:color w:val="000000" w:themeColor="text1"/>
        </w:rPr>
        <w:t>6.-</w:t>
      </w:r>
      <w:r w:rsidRPr="001E65F0">
        <w:rPr>
          <w:color w:val="000000" w:themeColor="text1"/>
        </w:rPr>
        <w:t xml:space="preserve"> Explica la función de las "</w:t>
      </w:r>
      <w:proofErr w:type="spellStart"/>
      <w:r w:rsidRPr="001E65F0">
        <w:rPr>
          <w:color w:val="000000" w:themeColor="text1"/>
        </w:rPr>
        <w:t>Named</w:t>
      </w:r>
      <w:proofErr w:type="spellEnd"/>
      <w:r w:rsidRPr="001E65F0">
        <w:rPr>
          <w:color w:val="000000" w:themeColor="text1"/>
        </w:rPr>
        <w:t xml:space="preserve"> Pipes" en la capa de sesión.</w:t>
      </w:r>
    </w:p>
    <w:p w14:paraId="366299A2" w14:textId="274A3A3A" w:rsidR="001E65F0" w:rsidRPr="001E65F0" w:rsidRDefault="001E65F0" w:rsidP="001E65F0">
      <w:pPr>
        <w:jc w:val="both"/>
        <w:rPr>
          <w:color w:val="000000" w:themeColor="text1"/>
        </w:rPr>
      </w:pPr>
      <w:r w:rsidRPr="001E65F0">
        <w:rPr>
          <w:color w:val="000000" w:themeColor="text1"/>
        </w:rPr>
        <w:t xml:space="preserve">Respuesta: Las </w:t>
      </w:r>
      <w:proofErr w:type="spellStart"/>
      <w:r w:rsidRPr="001E65F0">
        <w:rPr>
          <w:color w:val="000000" w:themeColor="text1"/>
        </w:rPr>
        <w:t>Named</w:t>
      </w:r>
      <w:proofErr w:type="spellEnd"/>
      <w:r w:rsidRPr="001E65F0">
        <w:rPr>
          <w:color w:val="000000" w:themeColor="text1"/>
        </w:rPr>
        <w:t xml:space="preserve"> Pipes (Tuberías con nombre) permiten la comunicación entre procesos en la misma máquina o en diferentes máquinas en una red, proporcionando un canal de comunicación bidireccional.</w:t>
      </w:r>
    </w:p>
    <w:p w14:paraId="7FACBAEF" w14:textId="77777777" w:rsidR="001E65F0" w:rsidRPr="001E65F0" w:rsidRDefault="001E65F0" w:rsidP="001E65F0">
      <w:pPr>
        <w:jc w:val="both"/>
        <w:rPr>
          <w:color w:val="000000" w:themeColor="text1"/>
        </w:rPr>
      </w:pPr>
      <w:r w:rsidRPr="001E65F0">
        <w:rPr>
          <w:color w:val="000000" w:themeColor="text1"/>
        </w:rPr>
        <w:lastRenderedPageBreak/>
        <w:t>Capa 4 - Transporte</w:t>
      </w:r>
    </w:p>
    <w:p w14:paraId="208C4FEC" w14:textId="6D27D796" w:rsidR="001E65F0" w:rsidRPr="001E65F0" w:rsidRDefault="001E65F0" w:rsidP="001E65F0">
      <w:pPr>
        <w:jc w:val="both"/>
        <w:rPr>
          <w:color w:val="000000" w:themeColor="text1"/>
        </w:rPr>
      </w:pPr>
      <w:r w:rsidRPr="001E65F0">
        <w:rPr>
          <w:color w:val="000000" w:themeColor="text1"/>
        </w:rPr>
        <w:t>7.</w:t>
      </w:r>
      <w:r>
        <w:rPr>
          <w:color w:val="000000" w:themeColor="text1"/>
        </w:rPr>
        <w:t>-</w:t>
      </w:r>
      <w:r w:rsidRPr="001E65F0">
        <w:rPr>
          <w:color w:val="000000" w:themeColor="text1"/>
        </w:rPr>
        <w:t xml:space="preserve"> Pregunta: Describe la diferencia principal entre TCP y UDP en la capa de transporte.</w:t>
      </w:r>
    </w:p>
    <w:p w14:paraId="363FFE40" w14:textId="3B960EA5" w:rsidR="001E65F0" w:rsidRPr="001E65F0" w:rsidRDefault="001E65F0" w:rsidP="001E65F0">
      <w:pPr>
        <w:jc w:val="both"/>
        <w:rPr>
          <w:color w:val="000000" w:themeColor="text1"/>
        </w:rPr>
      </w:pPr>
      <w:r w:rsidRPr="001E65F0">
        <w:rPr>
          <w:color w:val="000000" w:themeColor="text1"/>
        </w:rPr>
        <w:t>Respuesta: TCP es orientado a la conexión, confiable y garantiza la entrega y orden de los paquetes. UDP es no orientado a la conexión, no confiable y no garantiza la entrega o el orden.</w:t>
      </w:r>
    </w:p>
    <w:p w14:paraId="5009BF08" w14:textId="211BFD34" w:rsidR="001E65F0" w:rsidRPr="001E65F0" w:rsidRDefault="001E65F0" w:rsidP="001E65F0">
      <w:pPr>
        <w:jc w:val="both"/>
        <w:rPr>
          <w:color w:val="000000" w:themeColor="text1"/>
        </w:rPr>
      </w:pPr>
      <w:r>
        <w:rPr>
          <w:color w:val="000000" w:themeColor="text1"/>
        </w:rPr>
        <w:t>8.-</w:t>
      </w:r>
      <w:r w:rsidRPr="001E65F0">
        <w:rPr>
          <w:color w:val="000000" w:themeColor="text1"/>
        </w:rPr>
        <w:t xml:space="preserve"> ¿Qué protocolo de la capa de transporte proporciona seguridad mediante cifrado y autenticación?</w:t>
      </w:r>
    </w:p>
    <w:p w14:paraId="20F27152" w14:textId="77777777" w:rsidR="001E65F0" w:rsidRPr="001E65F0" w:rsidRDefault="001E65F0" w:rsidP="001E65F0">
      <w:pPr>
        <w:jc w:val="both"/>
        <w:rPr>
          <w:color w:val="000000" w:themeColor="text1"/>
        </w:rPr>
      </w:pPr>
      <w:r w:rsidRPr="001E65F0">
        <w:rPr>
          <w:color w:val="000000" w:themeColor="text1"/>
        </w:rPr>
        <w:t xml:space="preserve">Respuesta: TLS (Seguridad de la Capa de Transporte). Aunque a menudo se implementa </w:t>
      </w:r>
      <w:proofErr w:type="spellStart"/>
      <w:r w:rsidRPr="001E65F0">
        <w:rPr>
          <w:color w:val="000000" w:themeColor="text1"/>
        </w:rPr>
        <w:t>above</w:t>
      </w:r>
      <w:proofErr w:type="spellEnd"/>
      <w:r w:rsidRPr="001E65F0">
        <w:rPr>
          <w:color w:val="000000" w:themeColor="text1"/>
        </w:rPr>
        <w:t xml:space="preserve"> TCP, proporciona servicios de seguridad para la comunicación.</w:t>
      </w:r>
    </w:p>
    <w:p w14:paraId="0FF22159" w14:textId="77777777" w:rsidR="001E65F0" w:rsidRPr="001E65F0" w:rsidRDefault="001E65F0" w:rsidP="001E65F0">
      <w:pPr>
        <w:jc w:val="both"/>
        <w:rPr>
          <w:color w:val="000000" w:themeColor="text1"/>
        </w:rPr>
      </w:pPr>
    </w:p>
    <w:p w14:paraId="56F5FC8B" w14:textId="77777777" w:rsidR="001E65F0" w:rsidRPr="001E65F0" w:rsidRDefault="001E65F0" w:rsidP="001E65F0">
      <w:pPr>
        <w:jc w:val="both"/>
        <w:rPr>
          <w:color w:val="000000" w:themeColor="text1"/>
        </w:rPr>
      </w:pPr>
      <w:r w:rsidRPr="001E65F0">
        <w:rPr>
          <w:color w:val="000000" w:themeColor="text1"/>
        </w:rPr>
        <w:t>Capa 3 - Red</w:t>
      </w:r>
    </w:p>
    <w:p w14:paraId="35E63697" w14:textId="49CD89AF" w:rsidR="001E65F0" w:rsidRPr="001E65F0" w:rsidRDefault="001E65F0" w:rsidP="001E65F0">
      <w:pPr>
        <w:jc w:val="both"/>
        <w:rPr>
          <w:color w:val="000000" w:themeColor="text1"/>
        </w:rPr>
      </w:pPr>
      <w:r w:rsidRPr="001E65F0">
        <w:rPr>
          <w:color w:val="000000" w:themeColor="text1"/>
        </w:rPr>
        <w:t>9.</w:t>
      </w:r>
      <w:r>
        <w:rPr>
          <w:color w:val="000000" w:themeColor="text1"/>
        </w:rPr>
        <w:t>-</w:t>
      </w:r>
      <w:r w:rsidRPr="001E65F0">
        <w:rPr>
          <w:color w:val="000000" w:themeColor="text1"/>
        </w:rPr>
        <w:t xml:space="preserve"> Pregunta: ¿Cuál es el protocolo principal de la capa de red y cuál es su función esencial?</w:t>
      </w:r>
    </w:p>
    <w:p w14:paraId="4B1329DD" w14:textId="2933121A" w:rsidR="001E65F0" w:rsidRPr="001E65F0" w:rsidRDefault="001E65F0" w:rsidP="001E65F0">
      <w:pPr>
        <w:jc w:val="both"/>
        <w:rPr>
          <w:color w:val="000000" w:themeColor="text1"/>
        </w:rPr>
      </w:pPr>
      <w:r w:rsidRPr="001E65F0">
        <w:rPr>
          <w:color w:val="000000" w:themeColor="text1"/>
        </w:rPr>
        <w:t xml:space="preserve">Respuesta: IP (Protocolo de Internet). Su función es el direccionamiento lógico y el </w:t>
      </w:r>
      <w:proofErr w:type="spellStart"/>
      <w:r w:rsidRPr="001E65F0">
        <w:rPr>
          <w:color w:val="000000" w:themeColor="text1"/>
        </w:rPr>
        <w:t>routing</w:t>
      </w:r>
      <w:proofErr w:type="spellEnd"/>
      <w:r w:rsidRPr="001E65F0">
        <w:rPr>
          <w:color w:val="000000" w:themeColor="text1"/>
        </w:rPr>
        <w:t xml:space="preserve"> de paquetes entre redes.</w:t>
      </w:r>
    </w:p>
    <w:p w14:paraId="3939E524" w14:textId="34A42F78" w:rsidR="001E65F0" w:rsidRPr="001E65F0" w:rsidRDefault="001E65F0" w:rsidP="001E65F0">
      <w:pPr>
        <w:jc w:val="both"/>
        <w:rPr>
          <w:color w:val="000000" w:themeColor="text1"/>
        </w:rPr>
      </w:pPr>
      <w:r>
        <w:rPr>
          <w:color w:val="000000" w:themeColor="text1"/>
        </w:rPr>
        <w:t>10.-</w:t>
      </w:r>
      <w:r w:rsidRPr="001E65F0">
        <w:rPr>
          <w:color w:val="000000" w:themeColor="text1"/>
        </w:rPr>
        <w:t xml:space="preserve"> ¿Para qué se utiliza el protocolo ARP en la capa de red?</w:t>
      </w:r>
    </w:p>
    <w:p w14:paraId="7D187875" w14:textId="77777777" w:rsidR="001E65F0" w:rsidRPr="001E65F0" w:rsidRDefault="001E65F0" w:rsidP="001E65F0">
      <w:pPr>
        <w:jc w:val="both"/>
        <w:rPr>
          <w:color w:val="000000" w:themeColor="text1"/>
        </w:rPr>
      </w:pPr>
      <w:r w:rsidRPr="001E65F0">
        <w:rPr>
          <w:color w:val="000000" w:themeColor="text1"/>
        </w:rPr>
        <w:t>Respuesta: ARP (Protocolo de Resolución de Direcciones) se utiliza para encontrar la dirección física (MAC) asociada a una dirección IP en una red local.</w:t>
      </w:r>
    </w:p>
    <w:p w14:paraId="1A26715A" w14:textId="77777777" w:rsidR="001E65F0" w:rsidRPr="001E65F0" w:rsidRDefault="001E65F0" w:rsidP="001E65F0">
      <w:pPr>
        <w:jc w:val="both"/>
        <w:rPr>
          <w:color w:val="000000" w:themeColor="text1"/>
        </w:rPr>
      </w:pPr>
    </w:p>
    <w:p w14:paraId="4B5512EC" w14:textId="77777777" w:rsidR="001E65F0" w:rsidRPr="001E65F0" w:rsidRDefault="001E65F0" w:rsidP="001E65F0">
      <w:pPr>
        <w:jc w:val="both"/>
        <w:rPr>
          <w:color w:val="000000" w:themeColor="text1"/>
        </w:rPr>
      </w:pPr>
      <w:r w:rsidRPr="001E65F0">
        <w:rPr>
          <w:color w:val="000000" w:themeColor="text1"/>
        </w:rPr>
        <w:t>Capa 2 - Enlace de Datos</w:t>
      </w:r>
    </w:p>
    <w:p w14:paraId="19C3BA4F" w14:textId="77777777" w:rsidR="001E65F0" w:rsidRPr="001E65F0" w:rsidRDefault="001E65F0" w:rsidP="001E65F0">
      <w:pPr>
        <w:jc w:val="both"/>
        <w:rPr>
          <w:color w:val="000000" w:themeColor="text1"/>
        </w:rPr>
      </w:pPr>
      <w:r w:rsidRPr="001E65F0">
        <w:rPr>
          <w:color w:val="000000" w:themeColor="text1"/>
        </w:rPr>
        <w:t>11. Pregunta: Nombra las dos subcapas de la capa de enlace de datos y describe brevemente la función de cada una.</w:t>
      </w:r>
    </w:p>
    <w:p w14:paraId="196FF0E6" w14:textId="4FD75705" w:rsidR="001E65F0" w:rsidRPr="001E65F0" w:rsidRDefault="001E65F0" w:rsidP="001E65F0">
      <w:pPr>
        <w:jc w:val="both"/>
        <w:rPr>
          <w:color w:val="000000" w:themeColor="text1"/>
        </w:rPr>
      </w:pPr>
      <w:r w:rsidRPr="001E65F0">
        <w:rPr>
          <w:color w:val="000000" w:themeColor="text1"/>
        </w:rPr>
        <w:t xml:space="preserve">Respuesta: LLC (Control de Enlace Lógico): Gestiona el control de flujo y la detección de errores. MAC (Control de Acceso al Medio): Controla cómo los dispositivos obtienen acceso a los datos y </w:t>
      </w:r>
      <w:proofErr w:type="spellStart"/>
      <w:r w:rsidRPr="001E65F0">
        <w:rPr>
          <w:color w:val="000000" w:themeColor="text1"/>
        </w:rPr>
        <w:t>permission</w:t>
      </w:r>
      <w:proofErr w:type="spellEnd"/>
      <w:r w:rsidRPr="001E65F0">
        <w:rPr>
          <w:color w:val="000000" w:themeColor="text1"/>
        </w:rPr>
        <w:t xml:space="preserve"> para transmitirlos.</w:t>
      </w:r>
    </w:p>
    <w:p w14:paraId="767977CD" w14:textId="105EB6D5" w:rsidR="001E65F0" w:rsidRPr="001E65F0" w:rsidRDefault="001E65F0" w:rsidP="001E65F0">
      <w:pPr>
        <w:jc w:val="both"/>
        <w:rPr>
          <w:color w:val="000000" w:themeColor="text1"/>
        </w:rPr>
      </w:pPr>
      <w:r>
        <w:rPr>
          <w:color w:val="000000" w:themeColor="text1"/>
        </w:rPr>
        <w:t>12.-</w:t>
      </w:r>
      <w:r w:rsidRPr="001E65F0">
        <w:rPr>
          <w:color w:val="000000" w:themeColor="text1"/>
        </w:rPr>
        <w:t xml:space="preserve"> ¿Qué tecnología de la capa de enlace de datos es la más común en las </w:t>
      </w:r>
      <w:proofErr w:type="spellStart"/>
      <w:r w:rsidRPr="001E65F0">
        <w:rPr>
          <w:color w:val="000000" w:themeColor="text1"/>
        </w:rPr>
        <w:t>LANs</w:t>
      </w:r>
      <w:proofErr w:type="spellEnd"/>
      <w:r w:rsidRPr="001E65F0">
        <w:rPr>
          <w:color w:val="000000" w:themeColor="text1"/>
        </w:rPr>
        <w:t xml:space="preserve"> cableadas y qué método de acceso utiliza?</w:t>
      </w:r>
    </w:p>
    <w:p w14:paraId="2CF5E1EB" w14:textId="77777777" w:rsidR="001E65F0" w:rsidRPr="001E65F0" w:rsidRDefault="001E65F0" w:rsidP="001E65F0">
      <w:pPr>
        <w:jc w:val="both"/>
        <w:rPr>
          <w:color w:val="000000" w:themeColor="text1"/>
        </w:rPr>
      </w:pPr>
      <w:r w:rsidRPr="001E65F0">
        <w:rPr>
          <w:color w:val="000000" w:themeColor="text1"/>
        </w:rPr>
        <w:t xml:space="preserve">Respuesta: Ethernet. Utiliza el método CSMA/CD (Acceso Múltiple con Detección de Portadora y Detección de Colisiones) en versiones antiguas, y CSMA/CA en </w:t>
      </w:r>
      <w:proofErr w:type="spellStart"/>
      <w:r w:rsidRPr="001E65F0">
        <w:rPr>
          <w:color w:val="000000" w:themeColor="text1"/>
        </w:rPr>
        <w:t>wireless</w:t>
      </w:r>
      <w:proofErr w:type="spellEnd"/>
      <w:r w:rsidRPr="001E65F0">
        <w:rPr>
          <w:color w:val="000000" w:themeColor="text1"/>
        </w:rPr>
        <w:t>.</w:t>
      </w:r>
    </w:p>
    <w:p w14:paraId="6FE8C451" w14:textId="77777777" w:rsidR="001E65F0" w:rsidRPr="001E65F0" w:rsidRDefault="001E65F0" w:rsidP="001E65F0">
      <w:pPr>
        <w:jc w:val="both"/>
        <w:rPr>
          <w:color w:val="000000" w:themeColor="text1"/>
        </w:rPr>
      </w:pPr>
    </w:p>
    <w:p w14:paraId="4FC0505C" w14:textId="77777777" w:rsidR="001E65F0" w:rsidRPr="001E65F0" w:rsidRDefault="001E65F0" w:rsidP="001E65F0">
      <w:pPr>
        <w:jc w:val="both"/>
        <w:rPr>
          <w:color w:val="000000" w:themeColor="text1"/>
        </w:rPr>
      </w:pPr>
      <w:r w:rsidRPr="001E65F0">
        <w:rPr>
          <w:color w:val="000000" w:themeColor="text1"/>
        </w:rPr>
        <w:lastRenderedPageBreak/>
        <w:t>Capa 1 - Física</w:t>
      </w:r>
    </w:p>
    <w:p w14:paraId="1FD7B9DB" w14:textId="77777777" w:rsidR="001E65F0" w:rsidRPr="001E65F0" w:rsidRDefault="001E65F0" w:rsidP="001E65F0">
      <w:pPr>
        <w:jc w:val="both"/>
        <w:rPr>
          <w:color w:val="000000" w:themeColor="text1"/>
        </w:rPr>
      </w:pPr>
      <w:r w:rsidRPr="001E65F0">
        <w:rPr>
          <w:color w:val="000000" w:themeColor="text1"/>
        </w:rPr>
        <w:t>13. Pregunta: ¿Qué tipo de conector físico, mencionado en la capa 1, se utiliza comúnmente para conectar cables de red Ethernet?</w:t>
      </w:r>
    </w:p>
    <w:p w14:paraId="0BBA29DC" w14:textId="1C98D07D" w:rsidR="001E65F0" w:rsidRPr="001E65F0" w:rsidRDefault="001E65F0" w:rsidP="001E65F0">
      <w:pPr>
        <w:jc w:val="both"/>
        <w:rPr>
          <w:color w:val="000000" w:themeColor="text1"/>
        </w:rPr>
      </w:pPr>
      <w:r w:rsidRPr="001E65F0">
        <w:rPr>
          <w:color w:val="000000" w:themeColor="text1"/>
        </w:rPr>
        <w:t>Respuesta: Conector RJ45. Es el conector estándar para cables de par trenzado en redes Ethernet.</w:t>
      </w:r>
    </w:p>
    <w:p w14:paraId="7FE4A5C0" w14:textId="11F6193E" w:rsidR="001E65F0" w:rsidRPr="001E65F0" w:rsidRDefault="001E65F0" w:rsidP="001E65F0">
      <w:pPr>
        <w:jc w:val="both"/>
        <w:rPr>
          <w:color w:val="000000" w:themeColor="text1"/>
        </w:rPr>
      </w:pPr>
      <w:r>
        <w:rPr>
          <w:color w:val="000000" w:themeColor="text1"/>
        </w:rPr>
        <w:t>14.-</w:t>
      </w:r>
      <w:r w:rsidRPr="001E65F0">
        <w:rPr>
          <w:color w:val="000000" w:themeColor="text1"/>
        </w:rPr>
        <w:t xml:space="preserve"> Describe brevemente qué especifica el estándar "100BASE-TX" en la capa física.</w:t>
      </w:r>
    </w:p>
    <w:p w14:paraId="6E87F837" w14:textId="01B7A5DF" w:rsidR="001E65F0" w:rsidRPr="001E65F0" w:rsidRDefault="001E65F0" w:rsidP="001E65F0">
      <w:pPr>
        <w:jc w:val="both"/>
        <w:rPr>
          <w:color w:val="000000" w:themeColor="text1"/>
        </w:rPr>
      </w:pPr>
      <w:r w:rsidRPr="001E65F0">
        <w:rPr>
          <w:color w:val="000000" w:themeColor="text1"/>
        </w:rPr>
        <w:t>Respuesta: 100BASE-TX especifica Ethernet a 100 Mbps sobre dos pares de cables de par trenzado (categoría 5 o superior), donde "100" significa 100 Mbps, "BASE" indica banda base, y "TX" significa par trenzado.</w:t>
      </w:r>
    </w:p>
    <w:sectPr w:rsidR="001E65F0" w:rsidRPr="001E65F0" w:rsidSect="004661D2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8091B"/>
    <w:multiLevelType w:val="multilevel"/>
    <w:tmpl w:val="06E4D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E2799"/>
    <w:multiLevelType w:val="multilevel"/>
    <w:tmpl w:val="B9A69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E7493"/>
    <w:multiLevelType w:val="multilevel"/>
    <w:tmpl w:val="D894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B877BC"/>
    <w:multiLevelType w:val="multilevel"/>
    <w:tmpl w:val="5F862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8C261C"/>
    <w:multiLevelType w:val="multilevel"/>
    <w:tmpl w:val="551C8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6B626E"/>
    <w:multiLevelType w:val="multilevel"/>
    <w:tmpl w:val="E5685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C4547E"/>
    <w:multiLevelType w:val="multilevel"/>
    <w:tmpl w:val="6A38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800DA7"/>
    <w:multiLevelType w:val="multilevel"/>
    <w:tmpl w:val="DA3CB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89316F"/>
    <w:multiLevelType w:val="multilevel"/>
    <w:tmpl w:val="4B58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E224E5"/>
    <w:multiLevelType w:val="multilevel"/>
    <w:tmpl w:val="25FC8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D81B75"/>
    <w:multiLevelType w:val="multilevel"/>
    <w:tmpl w:val="23F4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032EA5"/>
    <w:multiLevelType w:val="multilevel"/>
    <w:tmpl w:val="6DC80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8C2516"/>
    <w:multiLevelType w:val="multilevel"/>
    <w:tmpl w:val="0218B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302500"/>
    <w:multiLevelType w:val="multilevel"/>
    <w:tmpl w:val="7856D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3945123">
    <w:abstractNumId w:val="5"/>
  </w:num>
  <w:num w:numId="2" w16cid:durableId="1972517746">
    <w:abstractNumId w:val="9"/>
  </w:num>
  <w:num w:numId="3" w16cid:durableId="1966080712">
    <w:abstractNumId w:val="6"/>
  </w:num>
  <w:num w:numId="4" w16cid:durableId="1993438473">
    <w:abstractNumId w:val="11"/>
  </w:num>
  <w:num w:numId="5" w16cid:durableId="1399549425">
    <w:abstractNumId w:val="3"/>
  </w:num>
  <w:num w:numId="6" w16cid:durableId="91554460">
    <w:abstractNumId w:val="2"/>
  </w:num>
  <w:num w:numId="7" w16cid:durableId="560873466">
    <w:abstractNumId w:val="8"/>
  </w:num>
  <w:num w:numId="8" w16cid:durableId="524254239">
    <w:abstractNumId w:val="4"/>
  </w:num>
  <w:num w:numId="9" w16cid:durableId="486284397">
    <w:abstractNumId w:val="0"/>
  </w:num>
  <w:num w:numId="10" w16cid:durableId="1901403821">
    <w:abstractNumId w:val="7"/>
  </w:num>
  <w:num w:numId="11" w16cid:durableId="1157498308">
    <w:abstractNumId w:val="1"/>
  </w:num>
  <w:num w:numId="12" w16cid:durableId="1368990570">
    <w:abstractNumId w:val="13"/>
  </w:num>
  <w:num w:numId="13" w16cid:durableId="1017002059">
    <w:abstractNumId w:val="10"/>
  </w:num>
  <w:num w:numId="14" w16cid:durableId="84424500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1D2"/>
    <w:rsid w:val="00112420"/>
    <w:rsid w:val="001E65F0"/>
    <w:rsid w:val="004661D2"/>
    <w:rsid w:val="004E0529"/>
    <w:rsid w:val="007D0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37BFE"/>
  <w15:chartTrackingRefBased/>
  <w15:docId w15:val="{15DA6989-4B29-4B0B-8450-1D2C151D8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661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661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61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61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61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61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61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61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61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61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661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61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61D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61D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61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61D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61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61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661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61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661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61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61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61D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661D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61D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61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61D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61D2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4661D2"/>
    <w:pPr>
      <w:spacing w:after="0" w:line="240" w:lineRule="auto"/>
    </w:pPr>
    <w:rPr>
      <w:rFonts w:eastAsiaTheme="minorEastAsia"/>
      <w:kern w:val="0"/>
      <w:sz w:val="22"/>
      <w:szCs w:val="22"/>
      <w:lang w:eastAsia="es-MX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4661D2"/>
    <w:rPr>
      <w:rFonts w:eastAsiaTheme="minorEastAsia"/>
      <w:kern w:val="0"/>
      <w:sz w:val="22"/>
      <w:szCs w:val="22"/>
      <w:lang w:eastAsia="es-MX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661D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661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1504</Words>
  <Characters>8276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CONCEPTOS DE REDES (MODELO OSI)</dc:title>
  <dc:subject>MALDONADO AVELLANEDA CARLOS LAIN</dc:subject>
  <dc:creator>Carlos Maldonado</dc:creator>
  <cp:keywords/>
  <dc:description/>
  <cp:lastModifiedBy>Carlos Maldonado</cp:lastModifiedBy>
  <cp:revision>1</cp:revision>
  <dcterms:created xsi:type="dcterms:W3CDTF">2025-08-31T01:44:00Z</dcterms:created>
  <dcterms:modified xsi:type="dcterms:W3CDTF">2025-08-31T01:58:00Z</dcterms:modified>
</cp:coreProperties>
</file>