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B34FD" w14:textId="77777777" w:rsidR="007C4129" w:rsidRDefault="001636FB">
      <w:pPr>
        <w:pStyle w:val="Heading1"/>
      </w:pPr>
      <w:r>
        <w:t>CSCB20 A3</w:t>
      </w:r>
    </w:p>
    <w:p w14:paraId="2A0C923F" w14:textId="77777777" w:rsidR="007C4129" w:rsidRDefault="0062381A">
      <w:pPr>
        <w:pStyle w:val="Heading2"/>
      </w:pPr>
      <w:r>
        <w:t>Overview</w:t>
      </w:r>
    </w:p>
    <w:p w14:paraId="3F53478A" w14:textId="77777777" w:rsidR="007C4129" w:rsidRDefault="008D583C">
      <w:pPr>
        <w:pStyle w:val="BlockText"/>
      </w:pPr>
      <w:sdt>
        <w:sdtPr>
          <w:id w:val="851456089"/>
          <w:placeholder>
            <w:docPart w:val="E98959788A7ECA43BDC20AC682268DE3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p w14:paraId="78EC4C00" w14:textId="77777777" w:rsidR="00110E74" w:rsidRDefault="008D583C" w:rsidP="00110E74">
      <w:r>
        <w:t xml:space="preserve">View and edit this document in Word on your computer, tablet, or </w:t>
      </w:r>
      <w:r>
        <w:t xml:space="preserve">phone. You can edit text; easily insert content such as pictures, shapes, or tables; and seamlessly save the document to the cloud from </w:t>
      </w:r>
      <w:r w:rsidR="00110E74">
        <w:t>Word on your Windows, Mac, Android, or iOS device.</w:t>
      </w:r>
    </w:p>
    <w:p w14:paraId="1C2C9829" w14:textId="77777777" w:rsidR="00110E74" w:rsidRDefault="00110E74" w:rsidP="00110E74">
      <w:pPr>
        <w:pStyle w:val="Heading2"/>
      </w:pPr>
      <w:r>
        <w:t>Challenges</w:t>
      </w:r>
    </w:p>
    <w:p w14:paraId="75D60F9E" w14:textId="77777777" w:rsidR="00110E74" w:rsidRDefault="00110E74" w:rsidP="00110E74">
      <w:pPr>
        <w:pStyle w:val="ListBullet"/>
      </w:pPr>
      <w:r>
        <w:t xml:space="preserve">One challenge was </w:t>
      </w:r>
      <w:r w:rsidR="00B05744">
        <w:t>deciding what</w:t>
      </w:r>
      <w:r>
        <w:t xml:space="preserve"> info on a single page</w:t>
      </w:r>
      <w:r w:rsidR="00B05744">
        <w:t xml:space="preserve"> to </w:t>
      </w:r>
      <w:r w:rsidR="007F13BB">
        <w:t>hide or display,</w:t>
      </w:r>
      <w:r>
        <w:t xml:space="preserve"> depending on who is logged in. We had </w:t>
      </w:r>
      <w:r w:rsidR="007F13BB">
        <w:t>looked at how much common code and elements we had on a single page, and if it was not much overlap, we made a new page for the students and instructors. The student would be directed to the student marks page for example, and the instructor would be directed to a different page.</w:t>
      </w:r>
    </w:p>
    <w:p w14:paraId="30221F7A" w14:textId="77777777" w:rsidR="00110E74" w:rsidRDefault="005F3779" w:rsidP="00110E74">
      <w:pPr>
        <w:pStyle w:val="Heading2"/>
      </w:pPr>
      <w:r>
        <w:lastRenderedPageBreak/>
        <w:t>Instructions</w:t>
      </w:r>
    </w:p>
    <w:p w14:paraId="281E678F" w14:textId="77777777" w:rsidR="00110E74" w:rsidRPr="00D950CC" w:rsidRDefault="005F3779" w:rsidP="005F3779">
      <w:pPr>
        <w:pStyle w:val="ListBullet"/>
      </w:pPr>
      <w:r>
        <w:t>When accessing the website, you will automatically be redirected to the login page. You must login before you can access anything on the website. The current instruc</w:t>
      </w:r>
      <w:r w:rsidR="00D950CC">
        <w:t xml:space="preserve">tor account that has been setup has the following credentials: </w:t>
      </w:r>
      <w:r w:rsidR="00D950CC">
        <w:rPr>
          <w:i/>
        </w:rPr>
        <w:t xml:space="preserve">username: </w:t>
      </w:r>
      <w:proofErr w:type="spellStart"/>
      <w:r w:rsidR="00D950CC" w:rsidRPr="00D950CC">
        <w:rPr>
          <w:b/>
        </w:rPr>
        <w:t>attarwa</w:t>
      </w:r>
      <w:proofErr w:type="spellEnd"/>
      <w:r w:rsidR="00D950CC">
        <w:t xml:space="preserve"> </w:t>
      </w:r>
      <w:r w:rsidR="00D950CC">
        <w:rPr>
          <w:i/>
        </w:rPr>
        <w:t xml:space="preserve">password: </w:t>
      </w:r>
      <w:proofErr w:type="spellStart"/>
      <w:r w:rsidR="00D950CC" w:rsidRPr="00D950CC">
        <w:rPr>
          <w:b/>
        </w:rPr>
        <w:t>ilovephp</w:t>
      </w:r>
      <w:proofErr w:type="spellEnd"/>
      <w:r w:rsidR="00D950CC">
        <w:t>. Make sure to select the type of account when logging in at the top.</w:t>
      </w:r>
      <w:r w:rsidR="00D950CC">
        <w:br/>
      </w:r>
      <w:r w:rsidR="00D950CC">
        <w:rPr>
          <w:noProof/>
          <w:lang w:eastAsia="en-US"/>
        </w:rPr>
        <w:drawing>
          <wp:inline distT="0" distB="0" distL="0" distR="0" wp14:anchorId="01934FFC" wp14:editId="0B7014F9">
            <wp:extent cx="2216706" cy="2019599"/>
            <wp:effectExtent l="0" t="0" r="0" b="0"/>
            <wp:docPr id="1" name="Picture 1" descr="/Users/rikin/Desktop/Screen Shot 2018-04-06 at 8.3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ikin/Desktop/Screen Shot 2018-04-06 at 8.32.3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06" cy="20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A36E" w14:textId="7A9F0416" w:rsidR="00D950CC" w:rsidRDefault="00D950CC" w:rsidP="005F3779">
      <w:pPr>
        <w:pStyle w:val="ListBullet"/>
      </w:pPr>
      <w:r>
        <w:t>You ca</w:t>
      </w:r>
      <w:r w:rsidR="003708B2">
        <w:t>n sign up for a new account</w:t>
      </w:r>
      <w:r w:rsidR="00F215B3">
        <w:t xml:space="preserve"> by clicking the text below the button. Your account will need to be approved by an instructor before you will be able to login.</w:t>
      </w:r>
      <w:r w:rsidR="00F215B3">
        <w:tab/>
      </w:r>
      <w:bookmarkStart w:id="0" w:name="_GoBack"/>
      <w:bookmarkEnd w:id="0"/>
    </w:p>
    <w:p w14:paraId="55C57B91" w14:textId="77777777" w:rsidR="00110E74" w:rsidRDefault="00110E74" w:rsidP="00110E74"/>
    <w:p w14:paraId="142243E4" w14:textId="77777777" w:rsidR="007C4129" w:rsidRDefault="007C4129" w:rsidP="00110E74"/>
    <w:sectPr w:rsidR="007C4129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6B519" w14:textId="77777777" w:rsidR="008D583C" w:rsidRDefault="008D583C">
      <w:pPr>
        <w:spacing w:after="0" w:line="240" w:lineRule="auto"/>
      </w:pPr>
      <w:r>
        <w:separator/>
      </w:r>
    </w:p>
  </w:endnote>
  <w:endnote w:type="continuationSeparator" w:id="0">
    <w:p w14:paraId="7CFF9C17" w14:textId="77777777" w:rsidR="008D583C" w:rsidRDefault="008D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>
      <w:rPr>
        <w:sz w:val="16"/>
      </w:rPr>
    </w:sdtEndPr>
    <w:sdtContent>
      <w:p w14:paraId="053FAB85" w14:textId="77777777" w:rsidR="007C4129" w:rsidRPr="001636FB" w:rsidRDefault="008D583C">
        <w:pPr>
          <w:pStyle w:val="Footer"/>
          <w:rPr>
            <w:sz w:val="16"/>
          </w:rPr>
        </w:pPr>
        <w:r w:rsidRPr="001636FB">
          <w:rPr>
            <w:sz w:val="16"/>
          </w:rPr>
          <w:fldChar w:fldCharType="begin"/>
        </w:r>
        <w:r w:rsidRPr="001636FB">
          <w:rPr>
            <w:sz w:val="16"/>
          </w:rPr>
          <w:instrText xml:space="preserve"> PAGE   \* MERGEFORMAT </w:instrText>
        </w:r>
        <w:r w:rsidRPr="001636FB">
          <w:rPr>
            <w:sz w:val="16"/>
          </w:rPr>
          <w:fldChar w:fldCharType="separate"/>
        </w:r>
        <w:r w:rsidR="00F215B3">
          <w:rPr>
            <w:noProof/>
            <w:sz w:val="16"/>
          </w:rPr>
          <w:t>2</w:t>
        </w:r>
        <w:r w:rsidRPr="001636FB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42DD8" w14:textId="77777777" w:rsidR="008D583C" w:rsidRDefault="008D583C">
      <w:pPr>
        <w:spacing w:after="0" w:line="240" w:lineRule="auto"/>
      </w:pPr>
      <w:r>
        <w:separator/>
      </w:r>
    </w:p>
  </w:footnote>
  <w:footnote w:type="continuationSeparator" w:id="0">
    <w:p w14:paraId="27218E64" w14:textId="77777777" w:rsidR="008D583C" w:rsidRDefault="008D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FB"/>
    <w:rsid w:val="00110E74"/>
    <w:rsid w:val="001636FB"/>
    <w:rsid w:val="003708B2"/>
    <w:rsid w:val="005F3779"/>
    <w:rsid w:val="0062381A"/>
    <w:rsid w:val="007C4129"/>
    <w:rsid w:val="007F13BB"/>
    <w:rsid w:val="008D583C"/>
    <w:rsid w:val="00B05744"/>
    <w:rsid w:val="00BA732A"/>
    <w:rsid w:val="00D950CC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4B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kin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8959788A7ECA43BDC20AC68226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B5009-1575-2641-AFDB-7300ED9A40AB}"/>
      </w:docPartPr>
      <w:docPartBody>
        <w:p w:rsidR="00000000" w:rsidRDefault="00131C8F">
          <w:pPr>
            <w:pStyle w:val="E98959788A7ECA43BDC20AC682268DE3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2B"/>
    <w:rsid w:val="00131C8F"/>
    <w:rsid w:val="00D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4DCF542BD47409DD9FC1FBE7A765F">
    <w:name w:val="88A4DCF542BD47409DD9FC1FBE7A765F"/>
  </w:style>
  <w:style w:type="paragraph" w:customStyle="1" w:styleId="C6AA8D9E816B3D489D81C9925BE0DEB2">
    <w:name w:val="C6AA8D9E816B3D489D81C9925BE0DEB2"/>
  </w:style>
  <w:style w:type="paragraph" w:customStyle="1" w:styleId="E98959788A7ECA43BDC20AC682268DE3">
    <w:name w:val="E98959788A7ECA43BDC20AC682268DE3"/>
  </w:style>
  <w:style w:type="paragraph" w:customStyle="1" w:styleId="2CD7853835EBC6439664D0FA59F40879">
    <w:name w:val="2CD7853835EBC6439664D0FA59F40879"/>
  </w:style>
  <w:style w:type="paragraph" w:customStyle="1" w:styleId="C3FD71734547BB449649088666EBC447">
    <w:name w:val="C3FD71734547BB449649088666EBC447"/>
  </w:style>
  <w:style w:type="paragraph" w:customStyle="1" w:styleId="10FAB4F09006174CB640647EA1FE464E">
    <w:name w:val="10FAB4F09006174CB640647EA1FE464E"/>
  </w:style>
  <w:style w:type="paragraph" w:customStyle="1" w:styleId="AC48262C013D23409EE6D80A861BF9BD">
    <w:name w:val="AC48262C013D23409EE6D80A861BF9BD"/>
  </w:style>
  <w:style w:type="paragraph" w:styleId="ListBullet">
    <w:name w:val="List Bullet"/>
    <w:basedOn w:val="Normal"/>
    <w:uiPriority w:val="12"/>
    <w:qFormat/>
    <w:rsid w:val="00DF5C2B"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41C7AE4AD93BE441AA07F38D3B8ACCA6">
    <w:name w:val="41C7AE4AD93BE441AA07F38D3B8ACCA6"/>
  </w:style>
  <w:style w:type="paragraph" w:customStyle="1" w:styleId="EAE31E368A26B948AEA3F193E1083949">
    <w:name w:val="EAE31E368A26B948AEA3F193E1083949"/>
  </w:style>
  <w:style w:type="paragraph" w:customStyle="1" w:styleId="EA983189151DB9479DD520F0896EFBF4">
    <w:name w:val="EA983189151DB9479DD520F0896EFBF4"/>
  </w:style>
  <w:style w:type="paragraph" w:customStyle="1" w:styleId="D0590137116EBE42BD5FB5A9E66F6F65">
    <w:name w:val="D0590137116EBE42BD5FB5A9E66F6F65"/>
  </w:style>
  <w:style w:type="paragraph" w:customStyle="1" w:styleId="6E7DD710B3BEEE4A991FAA11C88F7681">
    <w:name w:val="6E7DD710B3BEEE4A991FAA11C88F7681"/>
  </w:style>
  <w:style w:type="paragraph" w:customStyle="1" w:styleId="F56F586DDAD8524DAFA52B35915544E5">
    <w:name w:val="F56F586DDAD8524DAFA52B35915544E5"/>
  </w:style>
  <w:style w:type="paragraph" w:customStyle="1" w:styleId="CAE11236821BB04B96BC067CC81306F1">
    <w:name w:val="CAE11236821BB04B96BC067CC81306F1"/>
  </w:style>
  <w:style w:type="paragraph" w:customStyle="1" w:styleId="6AF010C04B5E2A4B88E28402750F089D">
    <w:name w:val="6AF010C04B5E2A4B88E28402750F089D"/>
  </w:style>
  <w:style w:type="paragraph" w:customStyle="1" w:styleId="1AF9C58308163E4A9BA19534F7A27048">
    <w:name w:val="1AF9C58308163E4A9BA19534F7A27048"/>
  </w:style>
  <w:style w:type="paragraph" w:customStyle="1" w:styleId="7639B79B5C810347AB9F068EA33C6EAD">
    <w:name w:val="7639B79B5C810347AB9F068EA33C6EAD"/>
    <w:rsid w:val="00DF5C2B"/>
  </w:style>
  <w:style w:type="paragraph" w:customStyle="1" w:styleId="6737B46C35148944AAD0220655F0533E">
    <w:name w:val="6737B46C35148944AAD0220655F0533E"/>
    <w:rsid w:val="00DF5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16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Katyal</dc:creator>
  <cp:keywords/>
  <dc:description/>
  <cp:lastModifiedBy>Rikin Katyal</cp:lastModifiedBy>
  <cp:revision>2</cp:revision>
  <dcterms:created xsi:type="dcterms:W3CDTF">2018-04-07T00:09:00Z</dcterms:created>
  <dcterms:modified xsi:type="dcterms:W3CDTF">2018-04-07T00:35:00Z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