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1393" w14:textId="7377875C" w:rsidR="00F67F3B" w:rsidRDefault="00F67F3B" w:rsidP="00F67F3B">
      <w:pPr>
        <w:pStyle w:val="1"/>
      </w:pPr>
      <w:r>
        <w:rPr>
          <w:rFonts w:hint="eastAsia"/>
        </w:rPr>
        <w:t>AI 学习记录</w:t>
      </w:r>
    </w:p>
    <w:p w14:paraId="0E1A3139" w14:textId="36F16D29" w:rsidR="00F67F3B" w:rsidRDefault="00F67F3B" w:rsidP="00F67F3B">
      <w:pPr>
        <w:pStyle w:val="2"/>
      </w:pPr>
      <w:r>
        <w:rPr>
          <w:rFonts w:hint="eastAsia"/>
        </w:rPr>
        <w:t>Day1</w:t>
      </w:r>
    </w:p>
    <w:p w14:paraId="74C29060" w14:textId="600345CD" w:rsidR="00F67F3B" w:rsidRDefault="00F67F3B" w:rsidP="00F67F3B">
      <w:r w:rsidRPr="00950722">
        <w:rPr>
          <w:rFonts w:hint="eastAsia"/>
          <w:b/>
          <w:bCs/>
          <w:sz w:val="28"/>
          <w:szCs w:val="28"/>
          <w:highlight w:val="yellow"/>
        </w:rPr>
        <w:t>LLM</w:t>
      </w:r>
      <w:r>
        <w:rPr>
          <w:rFonts w:hint="eastAsia"/>
        </w:rPr>
        <w:t>：large language model 大语言模型，是一类基于深度学习的自然语言处理（NLP）模型；能够理解和生成自然语言文本。</w:t>
      </w:r>
    </w:p>
    <w:p w14:paraId="550E2C20" w14:textId="7B8F5817" w:rsidR="00F67F3B" w:rsidRDefault="00F67F3B" w:rsidP="00F67F3B">
      <w:r>
        <w:tab/>
      </w:r>
      <w:r>
        <w:rPr>
          <w:rFonts w:hint="eastAsia"/>
        </w:rPr>
        <w:t>主流：Claude code ，DeepSeek，GPT-4，Llama 2</w:t>
      </w:r>
    </w:p>
    <w:p w14:paraId="43BFCD9B" w14:textId="67D98887" w:rsidR="00F67F3B" w:rsidRDefault="00F67F3B" w:rsidP="00F67F3B">
      <w:r>
        <w:tab/>
      </w:r>
      <w:r>
        <w:rPr>
          <w:rFonts w:hint="eastAsia"/>
        </w:rPr>
        <w:t>整个流程</w:t>
      </w:r>
    </w:p>
    <w:p w14:paraId="7D21DBF5" w14:textId="2621AE67" w:rsidR="00F67F3B" w:rsidRDefault="00F67F3B" w:rsidP="00F67F3B">
      <w:pPr>
        <w:rPr>
          <w:rFonts w:hint="eastAsia"/>
        </w:rPr>
      </w:pPr>
      <w:r>
        <w:tab/>
      </w:r>
      <w:r w:rsidR="002C7C2F">
        <w:rPr>
          <w:rFonts w:hint="eastAsia"/>
        </w:rPr>
        <w:t>数据收集（md docx txt 网页爬虫等）-----</w:t>
      </w:r>
      <w:r w:rsidR="002C7C2F">
        <w:rPr>
          <w:rFonts w:hint="eastAsia"/>
        </w:rPr>
        <w:sym w:font="Wingdings" w:char="F0E0"/>
      </w:r>
      <w:r w:rsidR="002C7C2F">
        <w:rPr>
          <w:rFonts w:hint="eastAsia"/>
        </w:rPr>
        <w:t>数据预处理（文本解析 清理 向量化）----</w:t>
      </w:r>
      <w:r w:rsidR="002C7C2F">
        <w:rPr>
          <w:rFonts w:hint="eastAsia"/>
        </w:rPr>
        <w:sym w:font="Wingdings" w:char="F0E0"/>
      </w:r>
      <w:r w:rsidR="002C7C2F">
        <w:rPr>
          <w:rFonts w:hint="eastAsia"/>
        </w:rPr>
        <w:t>存储入库（Milvus）</w:t>
      </w:r>
    </w:p>
    <w:p w14:paraId="625D6CBE" w14:textId="518AAEF2" w:rsidR="00F67F3B" w:rsidRDefault="00F67F3B" w:rsidP="00F67F3B">
      <w:r w:rsidRPr="00950722">
        <w:rPr>
          <w:rFonts w:hint="eastAsia"/>
          <w:b/>
          <w:bCs/>
          <w:sz w:val="28"/>
          <w:szCs w:val="28"/>
          <w:highlight w:val="yellow"/>
        </w:rPr>
        <w:t>Token</w:t>
      </w:r>
      <w:r>
        <w:rPr>
          <w:rFonts w:hint="eastAsia"/>
        </w:rPr>
        <w:t>：</w:t>
      </w:r>
      <w:r w:rsidR="001C1A82">
        <w:rPr>
          <w:rFonts w:hint="eastAsia"/>
        </w:rPr>
        <w:t>AI模型处理文本的最小单位</w:t>
      </w:r>
    </w:p>
    <w:p w14:paraId="5AD384DB" w14:textId="19393D97" w:rsidR="00A43C1E" w:rsidRDefault="00FB4639" w:rsidP="00F67F3B">
      <w:r w:rsidRPr="00950722">
        <w:rPr>
          <w:rFonts w:hint="eastAsia"/>
          <w:b/>
          <w:bCs/>
          <w:sz w:val="28"/>
          <w:szCs w:val="28"/>
          <w:highlight w:val="yellow"/>
        </w:rPr>
        <w:t>上下窗口</w:t>
      </w:r>
      <w:r>
        <w:rPr>
          <w:rFonts w:hint="eastAsia"/>
        </w:rPr>
        <w:t xml:space="preserve">（Context </w:t>
      </w:r>
      <w:proofErr w:type="spellStart"/>
      <w:r>
        <w:rPr>
          <w:rFonts w:hint="eastAsia"/>
        </w:rPr>
        <w:t>Windouw</w:t>
      </w:r>
      <w:proofErr w:type="spellEnd"/>
      <w:r>
        <w:rPr>
          <w:rFonts w:hint="eastAsia"/>
        </w:rPr>
        <w:t>）：模型在处理输入文本时能够处理的最大Token数量</w:t>
      </w:r>
      <w:r w:rsidR="00A43C1E">
        <w:rPr>
          <w:rFonts w:hint="eastAsia"/>
        </w:rPr>
        <w:t>。上下窗口大小影响性的性能和效率</w:t>
      </w:r>
    </w:p>
    <w:p w14:paraId="0F311850" w14:textId="1ECD0210" w:rsidR="00E43829" w:rsidRDefault="00E43829" w:rsidP="00F67F3B">
      <w:r w:rsidRPr="00950722">
        <w:rPr>
          <w:rFonts w:hint="eastAsia"/>
          <w:b/>
          <w:bCs/>
          <w:sz w:val="28"/>
          <w:szCs w:val="28"/>
          <w:highlight w:val="yellow"/>
        </w:rPr>
        <w:t>温度</w:t>
      </w:r>
      <w:r w:rsidR="00950722">
        <w:rPr>
          <w:rFonts w:hint="eastAsia"/>
        </w:rPr>
        <w:t>（</w:t>
      </w:r>
      <w:r w:rsidR="00950722">
        <w:rPr>
          <w:rFonts w:hint="eastAsia"/>
        </w:rPr>
        <w:t>0~1</w:t>
      </w:r>
      <w:r w:rsidR="00950722">
        <w:rPr>
          <w:rFonts w:hint="eastAsia"/>
        </w:rPr>
        <w:t>）</w:t>
      </w:r>
      <w:r>
        <w:rPr>
          <w:rFonts w:hint="eastAsia"/>
        </w:rPr>
        <w:t>：</w:t>
      </w:r>
      <w:r w:rsidR="00F44590">
        <w:rPr>
          <w:rFonts w:hint="eastAsia"/>
        </w:rPr>
        <w:t>一个用户控制模型生成文本的随机性或创造性的一个参数。它影响模型生成下一个Token的概率分布。</w:t>
      </w:r>
    </w:p>
    <w:p w14:paraId="330FF23C" w14:textId="3777CCD0" w:rsidR="00F44590" w:rsidRDefault="00F44590" w:rsidP="00F67F3B">
      <w:r>
        <w:tab/>
      </w:r>
      <w:r>
        <w:rPr>
          <w:rFonts w:hint="eastAsia"/>
        </w:rPr>
        <w:t>温度低---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稳定    温度高---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随机</w:t>
      </w:r>
    </w:p>
    <w:p w14:paraId="4F309467" w14:textId="57E43FA4" w:rsidR="00F0007A" w:rsidRDefault="00F0007A" w:rsidP="00F67F3B">
      <w:r>
        <w:rPr>
          <w:rFonts w:hint="eastAsia"/>
        </w:rPr>
        <w:t>流</w:t>
      </w:r>
      <w:r w:rsidRPr="00F0007A">
        <w:rPr>
          <w:rFonts w:hint="eastAsia"/>
          <w:b/>
          <w:bCs/>
          <w:sz w:val="28"/>
          <w:szCs w:val="28"/>
          <w:highlight w:val="yellow"/>
        </w:rPr>
        <w:t>式SSE验收：</w:t>
      </w:r>
      <w:r>
        <w:rPr>
          <w:rFonts w:hint="eastAsia"/>
        </w:rPr>
        <w:t>逐步从服务端返回Token给客户端。</w:t>
      </w:r>
    </w:p>
    <w:p w14:paraId="49739934" w14:textId="5D73C527" w:rsidR="00F0007A" w:rsidRPr="00F0007A" w:rsidRDefault="00F0007A" w:rsidP="00F67F3B">
      <w:pPr>
        <w:rPr>
          <w:rFonts w:hint="eastAsia"/>
        </w:rPr>
      </w:pPr>
      <w:r>
        <w:tab/>
      </w:r>
      <w:r>
        <w:rPr>
          <w:rFonts w:hint="eastAsia"/>
        </w:rPr>
        <w:t>SSE和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的区别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0007A" w14:paraId="045369C2" w14:textId="77777777" w:rsidTr="00F0007A">
        <w:tc>
          <w:tcPr>
            <w:tcW w:w="2765" w:type="dxa"/>
          </w:tcPr>
          <w:p w14:paraId="432C1D5C" w14:textId="507EA290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特性</w:t>
            </w:r>
          </w:p>
        </w:tc>
        <w:tc>
          <w:tcPr>
            <w:tcW w:w="2765" w:type="dxa"/>
          </w:tcPr>
          <w:p w14:paraId="0E6F206D" w14:textId="252F5D22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SSE</w:t>
            </w:r>
          </w:p>
        </w:tc>
        <w:tc>
          <w:tcPr>
            <w:tcW w:w="2766" w:type="dxa"/>
          </w:tcPr>
          <w:p w14:paraId="583BAC72" w14:textId="2514ADA1" w:rsidR="00F0007A" w:rsidRDefault="00F0007A" w:rsidP="00F67F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Websocket</w:t>
            </w:r>
            <w:proofErr w:type="spellEnd"/>
          </w:p>
        </w:tc>
      </w:tr>
      <w:tr w:rsidR="00F0007A" w14:paraId="54A53262" w14:textId="77777777" w:rsidTr="00F0007A">
        <w:tc>
          <w:tcPr>
            <w:tcW w:w="2765" w:type="dxa"/>
          </w:tcPr>
          <w:p w14:paraId="0F0CF0E0" w14:textId="2555CFE2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通信方式</w:t>
            </w:r>
          </w:p>
        </w:tc>
        <w:tc>
          <w:tcPr>
            <w:tcW w:w="2765" w:type="dxa"/>
          </w:tcPr>
          <w:p w14:paraId="7E817A18" w14:textId="674D0451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单向（服务器-</w:t>
            </w:r>
            <w:proofErr w:type="gramStart"/>
            <w:r>
              <w:rPr>
                <w:rFonts w:hint="eastAsia"/>
              </w:rPr>
              <w:t>》</w:t>
            </w:r>
            <w:proofErr w:type="gramEnd"/>
            <w:r>
              <w:rPr>
                <w:rFonts w:hint="eastAsia"/>
              </w:rPr>
              <w:t>客户端）</w:t>
            </w:r>
          </w:p>
        </w:tc>
        <w:tc>
          <w:tcPr>
            <w:tcW w:w="2766" w:type="dxa"/>
          </w:tcPr>
          <w:p w14:paraId="4835D7D0" w14:textId="25004169" w:rsidR="00F0007A" w:rsidRP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双向（服务器《-》客户端）</w:t>
            </w:r>
          </w:p>
        </w:tc>
      </w:tr>
      <w:tr w:rsidR="00F0007A" w14:paraId="4A571C59" w14:textId="77777777" w:rsidTr="00F0007A">
        <w:tc>
          <w:tcPr>
            <w:tcW w:w="2765" w:type="dxa"/>
          </w:tcPr>
          <w:p w14:paraId="608AC20D" w14:textId="10AB75D7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协议</w:t>
            </w:r>
          </w:p>
        </w:tc>
        <w:tc>
          <w:tcPr>
            <w:tcW w:w="2765" w:type="dxa"/>
          </w:tcPr>
          <w:p w14:paraId="46434E81" w14:textId="1CD4677D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HTTP</w:t>
            </w:r>
          </w:p>
        </w:tc>
        <w:tc>
          <w:tcPr>
            <w:tcW w:w="2766" w:type="dxa"/>
          </w:tcPr>
          <w:p w14:paraId="1F278647" w14:textId="6E3EAE4B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自定义协议</w:t>
            </w:r>
          </w:p>
        </w:tc>
      </w:tr>
      <w:tr w:rsidR="00F0007A" w14:paraId="11217CAF" w14:textId="77777777" w:rsidTr="00F0007A">
        <w:tc>
          <w:tcPr>
            <w:tcW w:w="2765" w:type="dxa"/>
          </w:tcPr>
          <w:p w14:paraId="0AE751E9" w14:textId="33D7B240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重</w:t>
            </w:r>
            <w:proofErr w:type="gramStart"/>
            <w:r>
              <w:rPr>
                <w:rFonts w:hint="eastAsia"/>
              </w:rPr>
              <w:t>连机制</w:t>
            </w:r>
            <w:proofErr w:type="gramEnd"/>
          </w:p>
        </w:tc>
        <w:tc>
          <w:tcPr>
            <w:tcW w:w="2765" w:type="dxa"/>
          </w:tcPr>
          <w:p w14:paraId="673E075F" w14:textId="08B3882B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自动重连</w:t>
            </w:r>
          </w:p>
        </w:tc>
        <w:tc>
          <w:tcPr>
            <w:tcW w:w="2766" w:type="dxa"/>
          </w:tcPr>
          <w:p w14:paraId="51ADBC66" w14:textId="06422C42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需要</w:t>
            </w:r>
            <w:proofErr w:type="gramStart"/>
            <w:r>
              <w:rPr>
                <w:rFonts w:hint="eastAsia"/>
              </w:rPr>
              <w:t>手动实现</w:t>
            </w:r>
            <w:proofErr w:type="gramEnd"/>
          </w:p>
        </w:tc>
      </w:tr>
      <w:tr w:rsidR="00F0007A" w14:paraId="1AF8C68D" w14:textId="77777777" w:rsidTr="00F0007A">
        <w:tc>
          <w:tcPr>
            <w:tcW w:w="2765" w:type="dxa"/>
          </w:tcPr>
          <w:p w14:paraId="4CB90111" w14:textId="628A1934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数据格式</w:t>
            </w:r>
          </w:p>
        </w:tc>
        <w:tc>
          <w:tcPr>
            <w:tcW w:w="2765" w:type="dxa"/>
          </w:tcPr>
          <w:p w14:paraId="706ACB8E" w14:textId="66F5C2A5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文本</w:t>
            </w:r>
          </w:p>
        </w:tc>
        <w:tc>
          <w:tcPr>
            <w:tcW w:w="2766" w:type="dxa"/>
          </w:tcPr>
          <w:p w14:paraId="4C0FF362" w14:textId="33AE3C62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二进制或者文本</w:t>
            </w:r>
          </w:p>
        </w:tc>
      </w:tr>
      <w:tr w:rsidR="00F0007A" w14:paraId="3504E53F" w14:textId="77777777" w:rsidTr="00F0007A">
        <w:tc>
          <w:tcPr>
            <w:tcW w:w="2765" w:type="dxa"/>
          </w:tcPr>
          <w:p w14:paraId="54E5E1CB" w14:textId="02E154FF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使用场景</w:t>
            </w:r>
          </w:p>
        </w:tc>
        <w:tc>
          <w:tcPr>
            <w:tcW w:w="2765" w:type="dxa"/>
          </w:tcPr>
          <w:p w14:paraId="12140908" w14:textId="421055B3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实时更新，AI流式输出</w:t>
            </w:r>
          </w:p>
        </w:tc>
        <w:tc>
          <w:tcPr>
            <w:tcW w:w="2766" w:type="dxa"/>
          </w:tcPr>
          <w:p w14:paraId="25AB3B0B" w14:textId="15B7D30F" w:rsidR="00F0007A" w:rsidRDefault="00F0007A" w:rsidP="00F67F3B">
            <w:pPr>
              <w:rPr>
                <w:rFonts w:hint="eastAsia"/>
              </w:rPr>
            </w:pPr>
            <w:r>
              <w:rPr>
                <w:rFonts w:hint="eastAsia"/>
              </w:rPr>
              <w:t>实时聊天，游戏，实时数据同步</w:t>
            </w:r>
          </w:p>
        </w:tc>
      </w:tr>
    </w:tbl>
    <w:p w14:paraId="3C8971E7" w14:textId="718D0131" w:rsidR="00F0007A" w:rsidRPr="00F0007A" w:rsidRDefault="00F0007A" w:rsidP="00F67F3B">
      <w:pPr>
        <w:rPr>
          <w:rFonts w:hint="eastAsia"/>
        </w:rPr>
      </w:pPr>
    </w:p>
    <w:p w14:paraId="3462E671" w14:textId="77777777" w:rsidR="00E43829" w:rsidRPr="00F67F3B" w:rsidRDefault="00E43829" w:rsidP="00F67F3B">
      <w:pPr>
        <w:rPr>
          <w:rFonts w:hint="eastAsia"/>
        </w:rPr>
      </w:pPr>
    </w:p>
    <w:sectPr w:rsidR="00E43829" w:rsidRPr="00F67F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3B"/>
    <w:rsid w:val="00020273"/>
    <w:rsid w:val="001C1A82"/>
    <w:rsid w:val="002C7C2F"/>
    <w:rsid w:val="002D3E28"/>
    <w:rsid w:val="00950722"/>
    <w:rsid w:val="00985DEC"/>
    <w:rsid w:val="00A253C3"/>
    <w:rsid w:val="00A43C1E"/>
    <w:rsid w:val="00C0147A"/>
    <w:rsid w:val="00E43829"/>
    <w:rsid w:val="00F0007A"/>
    <w:rsid w:val="00F44590"/>
    <w:rsid w:val="00F67F3B"/>
    <w:rsid w:val="00FB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8EC3"/>
  <w15:chartTrackingRefBased/>
  <w15:docId w15:val="{A6E49DD9-5340-4275-AE6B-0032FF74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7F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7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F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F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F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F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F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F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F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F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67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7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F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F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7F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F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F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F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F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F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F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F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F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F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F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F3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00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268</Words>
  <Characters>271</Characters>
  <Application>Microsoft Office Word</Application>
  <DocSecurity>0</DocSecurity>
  <Lines>18</Lines>
  <Paragraphs>22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zxn</dc:creator>
  <cp:keywords/>
  <dc:description/>
  <cp:lastModifiedBy>zxn</cp:lastModifiedBy>
  <cp:revision>6</cp:revision>
  <dcterms:created xsi:type="dcterms:W3CDTF">2026-06-09T08:19:00Z</dcterms:created>
  <dcterms:modified xsi:type="dcterms:W3CDTF">2026-06-09T09:17:00Z</dcterms:modified>
</cp:coreProperties>
</file>