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9"/>
        <w:gridCol w:w="81"/>
      </w:tblGrid>
      <w:tr w:rsidR="007B19AE" w14:paraId="643D24E5" w14:textId="77777777" w:rsidTr="007B19AE">
        <w:trPr>
          <w:tblCellSpacing w:w="15" w:type="dxa"/>
        </w:trPr>
        <w:tc>
          <w:tcPr>
            <w:tcW w:w="0" w:type="auto"/>
            <w:hideMark/>
          </w:tcPr>
          <w:p w14:paraId="4F5D1AE0" w14:textId="146974CD" w:rsidR="007B19AE" w:rsidRDefault="007B19AE">
            <w:pPr>
              <w:pStyle w:val="NormalWeb"/>
              <w:rPr>
                <w:rFonts w:ascii="-webkit-standard" w:hAnsi="-webkit-standard"/>
              </w:rPr>
            </w:pPr>
            <w:r>
              <w:rPr>
                <w:rStyle w:val="heading"/>
                <w:rFonts w:ascii="Arial" w:hAnsi="Arial" w:cs="Arial"/>
                <w:b/>
                <w:bCs/>
                <w:color w:val="123654"/>
                <w:sz w:val="40"/>
                <w:szCs w:val="40"/>
              </w:rPr>
              <w:t>Exasens Data Set</w:t>
            </w:r>
            <w:r>
              <w:rPr>
                <w:rStyle w:val="apple-converted-space"/>
                <w:rFonts w:ascii="-webkit-standard" w:hAnsi="-webkit-standard"/>
              </w:rPr>
              <w:t> </w:t>
            </w:r>
          </w:p>
          <w:p w14:paraId="41DCD1AD" w14:textId="77777777" w:rsidR="007B19AE" w:rsidRDefault="007B19AE">
            <w:pPr>
              <w:pStyle w:val="normal10"/>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This repository introduces a novel dataset for the classification of 4 groups of respiratory diseases: Chronic Obstructive Pulmonary Disease (COPD), asthma, infected, and Healthy Controls (HC).</w:t>
            </w:r>
          </w:p>
        </w:tc>
        <w:tc>
          <w:tcPr>
            <w:tcW w:w="0" w:type="auto"/>
            <w:vAlign w:val="center"/>
            <w:hideMark/>
          </w:tcPr>
          <w:p w14:paraId="4F64AC91" w14:textId="77777777" w:rsidR="007B19AE" w:rsidRDefault="007B19AE">
            <w:pPr>
              <w:rPr>
                <w:rFonts w:ascii="Arial" w:hAnsi="Arial" w:cs="Arial"/>
                <w:color w:val="123654"/>
                <w:sz w:val="20"/>
                <w:szCs w:val="20"/>
              </w:rPr>
            </w:pPr>
          </w:p>
        </w:tc>
      </w:tr>
    </w:tbl>
    <w:p w14:paraId="18BD4673" w14:textId="77777777" w:rsidR="007B19AE" w:rsidRDefault="007B19AE" w:rsidP="007B19AE">
      <w:pPr>
        <w:rPr>
          <w:vanish/>
        </w:rPr>
      </w:pPr>
    </w:p>
    <w:p w14:paraId="7B8FADFE" w14:textId="77777777" w:rsidR="007B19AE" w:rsidRDefault="007B19AE" w:rsidP="007B19AE">
      <w:pPr>
        <w:pStyle w:val="small-heading"/>
        <w:rPr>
          <w:rFonts w:ascii="Arial" w:hAnsi="Arial" w:cs="Arial"/>
          <w:color w:val="123654"/>
          <w:sz w:val="27"/>
          <w:szCs w:val="27"/>
        </w:rPr>
      </w:pPr>
      <w:r>
        <w:rPr>
          <w:rFonts w:ascii="Arial" w:hAnsi="Arial" w:cs="Arial"/>
          <w:b/>
          <w:bCs/>
          <w:color w:val="123654"/>
          <w:sz w:val="27"/>
          <w:szCs w:val="27"/>
        </w:rPr>
        <w:t>Source:</w:t>
      </w:r>
    </w:p>
    <w:p w14:paraId="5212EBDF" w14:textId="77777777" w:rsidR="007B19AE" w:rsidRDefault="007B19AE" w:rsidP="007B19AE">
      <w:pPr>
        <w:pStyle w:val="normal10"/>
        <w:rPr>
          <w:rFonts w:ascii="Arial" w:hAnsi="Arial" w:cs="Arial"/>
          <w:color w:val="123654"/>
          <w:sz w:val="20"/>
          <w:szCs w:val="20"/>
        </w:rPr>
      </w:pPr>
      <w:r>
        <w:rPr>
          <w:rFonts w:ascii="Arial" w:hAnsi="Arial" w:cs="Arial"/>
          <w:color w:val="123654"/>
          <w:sz w:val="20"/>
          <w:szCs w:val="20"/>
        </w:rPr>
        <w:t>Pouya Soltani Zarrin,</w:t>
      </w:r>
      <w:r>
        <w:rPr>
          <w:rStyle w:val="apple-converted-space"/>
          <w:rFonts w:ascii="Arial" w:hAnsi="Arial" w:cs="Arial"/>
          <w:color w:val="123654"/>
          <w:sz w:val="20"/>
          <w:szCs w:val="20"/>
        </w:rPr>
        <w:t> </w:t>
      </w:r>
      <w:r>
        <w:rPr>
          <w:rFonts w:ascii="Arial" w:hAnsi="Arial" w:cs="Arial"/>
          <w:color w:val="123654"/>
          <w:sz w:val="20"/>
          <w:szCs w:val="20"/>
          <w:u w:val="single"/>
        </w:rPr>
        <w:t>soltani</w:t>
      </w:r>
      <w:r>
        <w:rPr>
          <w:rStyle w:val="apple-converted-space"/>
          <w:rFonts w:ascii="Arial" w:hAnsi="Arial" w:cs="Arial"/>
          <w:color w:val="123654"/>
          <w:sz w:val="20"/>
          <w:szCs w:val="20"/>
          <w:u w:val="single"/>
        </w:rPr>
        <w:t> </w:t>
      </w:r>
      <w:r>
        <w:rPr>
          <w:rFonts w:ascii="Arial" w:hAnsi="Arial" w:cs="Arial"/>
          <w:b/>
          <w:bCs/>
          <w:color w:val="123654"/>
          <w:sz w:val="20"/>
          <w:szCs w:val="20"/>
          <w:u w:val="single"/>
        </w:rPr>
        <w:t>'@'</w:t>
      </w:r>
      <w:r>
        <w:rPr>
          <w:rStyle w:val="apple-converted-space"/>
          <w:rFonts w:ascii="Arial" w:hAnsi="Arial" w:cs="Arial"/>
          <w:color w:val="123654"/>
          <w:sz w:val="20"/>
          <w:szCs w:val="20"/>
          <w:u w:val="single"/>
        </w:rPr>
        <w:t> </w:t>
      </w:r>
      <w:r>
        <w:rPr>
          <w:rFonts w:ascii="Arial" w:hAnsi="Arial" w:cs="Arial"/>
          <w:color w:val="123654"/>
          <w:sz w:val="20"/>
          <w:szCs w:val="20"/>
          <w:u w:val="single"/>
        </w:rPr>
        <w:t>ihp-microelectronics.com</w:t>
      </w:r>
      <w:r>
        <w:rPr>
          <w:rFonts w:ascii="Arial" w:hAnsi="Arial" w:cs="Arial"/>
          <w:color w:val="123654"/>
          <w:sz w:val="20"/>
          <w:szCs w:val="20"/>
        </w:rPr>
        <w:t>, IHPâ€“Leibniz-institute for innovative microelectronics, 15236 Frankfurt (Oder), Germany</w:t>
      </w:r>
      <w:r>
        <w:rPr>
          <w:rStyle w:val="apple-converted-space"/>
          <w:rFonts w:ascii="Arial" w:hAnsi="Arial" w:cs="Arial"/>
          <w:color w:val="123654"/>
          <w:sz w:val="20"/>
          <w:szCs w:val="20"/>
        </w:rPr>
        <w:t> </w:t>
      </w:r>
      <w:r>
        <w:rPr>
          <w:rFonts w:ascii="Arial" w:hAnsi="Arial" w:cs="Arial"/>
          <w:color w:val="123654"/>
          <w:sz w:val="20"/>
          <w:szCs w:val="20"/>
        </w:rPr>
        <w:br/>
        <w:t>Niels Roeckendorf, Research Center Borstelâ€“Leibniz Lung Center, Priority Area Asthma &amp; Allergy, Division of Mucosal Immunology &amp; Diagnostics, Member of Leibniz Health Technologies and German Center for Lung Research, 23845 Borstel, Germany</w:t>
      </w:r>
    </w:p>
    <w:p w14:paraId="19E30C0A" w14:textId="4064072A" w:rsidR="007B19AE" w:rsidRDefault="007B19AE" w:rsidP="001B049C">
      <w:pPr>
        <w:rPr>
          <w:rFonts w:ascii="Arial" w:hAnsi="Arial" w:cs="Arial"/>
          <w:color w:val="123654"/>
          <w:sz w:val="27"/>
          <w:szCs w:val="27"/>
        </w:rPr>
      </w:pPr>
      <w:r>
        <w:rPr>
          <w:rFonts w:ascii="Arial" w:hAnsi="Arial" w:cs="Arial"/>
          <w:b/>
          <w:bCs/>
          <w:color w:val="123654"/>
          <w:sz w:val="27"/>
          <w:szCs w:val="27"/>
        </w:rPr>
        <w:t>Data Set Information:</w:t>
      </w:r>
    </w:p>
    <w:p w14:paraId="36518B5D" w14:textId="77777777" w:rsidR="007B19AE" w:rsidRDefault="007B19AE" w:rsidP="007B19AE">
      <w:pPr>
        <w:pStyle w:val="normal10"/>
        <w:rPr>
          <w:rFonts w:ascii="Arial" w:hAnsi="Arial" w:cs="Arial"/>
          <w:color w:val="123654"/>
          <w:sz w:val="20"/>
          <w:szCs w:val="20"/>
        </w:rPr>
      </w:pPr>
      <w:r>
        <w:rPr>
          <w:rFonts w:ascii="Arial" w:hAnsi="Arial" w:cs="Arial"/>
          <w:color w:val="123654"/>
          <w:sz w:val="20"/>
          <w:szCs w:val="20"/>
        </w:rPr>
        <w:t>The Exasens dataset includes demographic information on 4 groups of saliva samples (COPD-Asthma-Infected-HC) collected in the frame of a joint research project, Exasens (</w:t>
      </w:r>
      <w:hyperlink r:id="rId5" w:history="1">
        <w:r>
          <w:rPr>
            <w:rStyle w:val="Hyperlink"/>
            <w:rFonts w:ascii="Arial" w:hAnsi="Arial" w:cs="Arial"/>
            <w:color w:val="123654"/>
            <w:sz w:val="20"/>
            <w:szCs w:val="20"/>
          </w:rPr>
          <w:t>[Web Link]</w:t>
        </w:r>
      </w:hyperlink>
      <w:r>
        <w:rPr>
          <w:rFonts w:ascii="Arial" w:hAnsi="Arial" w:cs="Arial"/>
          <w:color w:val="123654"/>
          <w:sz w:val="20"/>
          <w:szCs w:val="20"/>
        </w:rPr>
        <w:t>), at the Research Center Borstel, BioMaterialBank Nord (Borstel, Germany). The sampling procedure of the patient materials was approved by the local ethics committee of the University of Luebeck under the approval number AZ-16-167 and a written informed consent was obtained from all subjects. A permittivity biosensor, developed at IHP Microelectronics (Frankfurt Oder, Germany), was used for the dielectric characterization of the saliva samples for classification purposes (</w:t>
      </w:r>
      <w:hyperlink r:id="rId6" w:history="1">
        <w:r>
          <w:rPr>
            <w:rStyle w:val="Hyperlink"/>
            <w:rFonts w:ascii="Arial" w:hAnsi="Arial" w:cs="Arial"/>
            <w:color w:val="123654"/>
            <w:sz w:val="20"/>
            <w:szCs w:val="20"/>
          </w:rPr>
          <w:t>[Web Link]</w:t>
        </w:r>
      </w:hyperlink>
      <w:r>
        <w:rPr>
          <w:rFonts w:ascii="Arial" w:hAnsi="Arial" w:cs="Arial"/>
          <w:color w:val="123654"/>
          <w:sz w:val="20"/>
          <w:szCs w:val="20"/>
        </w:rPr>
        <w:t>).</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Definition of 4 sample groups included within the Exasens dataset:</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(I) Outpatients and hospitalized patients with COPD without acute respiratory infection (COPD).</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(II) Outpatients and hospitalized patients with asthma without acute respiratory infections (Asthma).</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(III) Patients with respiratory infections, but without COPD or asthma (Infected).</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(IV) Healthy controls without COPD, asthma, or any respiratory infection (HC).</w:t>
      </w:r>
    </w:p>
    <w:p w14:paraId="7AA8E752" w14:textId="77777777" w:rsidR="007B19AE" w:rsidRDefault="007B19AE" w:rsidP="007B19AE">
      <w:pPr>
        <w:pStyle w:val="small-heading"/>
        <w:rPr>
          <w:rFonts w:ascii="Arial" w:hAnsi="Arial" w:cs="Arial"/>
          <w:color w:val="123654"/>
          <w:sz w:val="27"/>
          <w:szCs w:val="27"/>
        </w:rPr>
      </w:pPr>
      <w:r>
        <w:rPr>
          <w:rFonts w:ascii="Arial" w:hAnsi="Arial" w:cs="Arial"/>
          <w:b/>
          <w:bCs/>
          <w:color w:val="123654"/>
          <w:sz w:val="27"/>
          <w:szCs w:val="27"/>
        </w:rPr>
        <w:t>Attribute Information:</w:t>
      </w:r>
    </w:p>
    <w:p w14:paraId="3CBF3D16" w14:textId="77777777" w:rsidR="007B19AE" w:rsidRDefault="007B19AE" w:rsidP="007B19AE">
      <w:pPr>
        <w:pStyle w:val="normal10"/>
        <w:rPr>
          <w:rFonts w:ascii="Arial" w:hAnsi="Arial" w:cs="Arial"/>
          <w:color w:val="123654"/>
          <w:sz w:val="20"/>
          <w:szCs w:val="20"/>
        </w:rPr>
      </w:pPr>
      <w:r>
        <w:rPr>
          <w:rFonts w:ascii="Arial" w:hAnsi="Arial" w:cs="Arial"/>
          <w:color w:val="123654"/>
          <w:sz w:val="20"/>
          <w:szCs w:val="20"/>
        </w:rPr>
        <w:t>1- Diagnosis (COPD-HC-Asthma-Infected)</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2- ID</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3- Age</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4- Gender (1=male, 0=female)</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5- Smoking Status (1=Non-smoker, 2=Ex-smoker, 3=Active-smoker)</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6- Saliva Permittivity:</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a) Imaginary part (Min(Î”)=Absolute minimum value, Avg.(Î”)=Average)</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b) Real part (Min(Î”)=Absolute minimum value, Avg.(Î”)=Average)</w:t>
      </w:r>
      <w:r>
        <w:rPr>
          <w:rStyle w:val="apple-converted-space"/>
          <w:rFonts w:ascii="Arial" w:hAnsi="Arial" w:cs="Arial"/>
          <w:color w:val="123654"/>
          <w:sz w:val="20"/>
          <w:szCs w:val="20"/>
        </w:rPr>
        <w:t> </w:t>
      </w:r>
    </w:p>
    <w:p w14:paraId="0F97380E" w14:textId="77777777" w:rsidR="007B19AE" w:rsidRDefault="007B19AE" w:rsidP="007B19AE">
      <w:pPr>
        <w:rPr>
          <w:rFonts w:ascii="Times New Roman" w:hAnsi="Times New Roman" w:cs="Times New Roman"/>
        </w:rPr>
      </w:pPr>
      <w:r>
        <w:rPr>
          <w:rFonts w:ascii="-webkit-standard" w:hAnsi="-webkit-standard"/>
          <w:color w:val="000000"/>
        </w:rPr>
        <w:br/>
      </w:r>
    </w:p>
    <w:p w14:paraId="374E3A5E" w14:textId="77777777" w:rsidR="007B19AE" w:rsidRDefault="007B19AE" w:rsidP="007B19AE">
      <w:pPr>
        <w:pStyle w:val="small-heading"/>
        <w:rPr>
          <w:rFonts w:ascii="Arial" w:hAnsi="Arial" w:cs="Arial"/>
          <w:color w:val="123654"/>
          <w:sz w:val="27"/>
          <w:szCs w:val="27"/>
        </w:rPr>
      </w:pPr>
      <w:r>
        <w:rPr>
          <w:rFonts w:ascii="Arial" w:hAnsi="Arial" w:cs="Arial"/>
          <w:b/>
          <w:bCs/>
          <w:color w:val="123654"/>
          <w:sz w:val="27"/>
          <w:szCs w:val="27"/>
        </w:rPr>
        <w:lastRenderedPageBreak/>
        <w:t>Relevant Papers:</w:t>
      </w:r>
    </w:p>
    <w:p w14:paraId="4F21F45A" w14:textId="77777777" w:rsidR="007B19AE" w:rsidRDefault="007B19AE" w:rsidP="007B19AE">
      <w:pPr>
        <w:pStyle w:val="normal10"/>
        <w:rPr>
          <w:rFonts w:ascii="Arial" w:hAnsi="Arial" w:cs="Arial"/>
          <w:color w:val="123654"/>
          <w:sz w:val="20"/>
          <w:szCs w:val="20"/>
        </w:rPr>
      </w:pPr>
      <w:r>
        <w:rPr>
          <w:rFonts w:ascii="Arial" w:hAnsi="Arial" w:cs="Arial"/>
          <w:color w:val="123654"/>
          <w:sz w:val="20"/>
          <w:szCs w:val="20"/>
        </w:rPr>
        <w:t>P. S. Zarrin, N. Roeckendorf, and C. Wenger. In-vitro Classification of Saliva Samples of COPD Patients and Healthy Controls Using Non-perceptron Machine Learning Tools. Annals of biomedical engineering, 2020.</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Soltani Zarrin, P.; Ibne Jamal, F.; Roeckendorf, N.; Wenger, C. Development of a Portable Dielectric Biosensor for Rapid Detection of Viscosity Variations and Its In Vitro Evaluations Using Saliva Samples of COPD Patients and Healthy Control. Healthcare 2019, 7, 11.</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Soltani Zarrin, P.; Jamal, F.I.; Guha, S.; Wessel, J.; Kissinger, D.; Wenger, C. Design and Fabrication of a BiCMOS Dielectric Sensor for Viscosity Measurements: A Possible Solution for Early Detection of COPD. Biosensors 2018, 8, 78.</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P.S. Zarrin and C. Wenger. Pattern Recognition for COPD Diagnostics Using an Artificial Neural Network and Its Potential Integration on Hardware-based Neuromorphic Platforms. Springer Lecture Notes in Computer Science (LNCS), Vol. 11731, pp. 284-288, 2019.</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Krause, T., Ramaker, K., RÃ¶ckendorf, N., Sinnecker, H. and Frey, A., 2016. Airway mucinsâ€“suitable biomarkers to predict an upcoming exacerbation in COPD and asthma?. Pneumologie, 70(07), p.P43.</w:t>
      </w:r>
    </w:p>
    <w:p w14:paraId="19B39D6C" w14:textId="77777777" w:rsidR="007B19AE" w:rsidRDefault="007B19AE" w:rsidP="007B19AE">
      <w:pPr>
        <w:pStyle w:val="small-heading"/>
        <w:rPr>
          <w:rFonts w:ascii="Arial" w:hAnsi="Arial" w:cs="Arial"/>
          <w:color w:val="123654"/>
          <w:sz w:val="27"/>
          <w:szCs w:val="27"/>
        </w:rPr>
      </w:pPr>
      <w:r>
        <w:rPr>
          <w:rFonts w:ascii="Arial" w:hAnsi="Arial" w:cs="Arial"/>
          <w:b/>
          <w:bCs/>
          <w:color w:val="123654"/>
          <w:sz w:val="27"/>
          <w:szCs w:val="27"/>
        </w:rPr>
        <w:t>Citation Request:</w:t>
      </w:r>
    </w:p>
    <w:p w14:paraId="1AAAE8A4" w14:textId="77777777" w:rsidR="007B19AE" w:rsidRDefault="007B19AE" w:rsidP="007B19AE">
      <w:pPr>
        <w:pStyle w:val="normal10"/>
        <w:rPr>
          <w:rFonts w:ascii="Arial" w:hAnsi="Arial" w:cs="Arial"/>
          <w:color w:val="123654"/>
          <w:sz w:val="20"/>
          <w:szCs w:val="20"/>
        </w:rPr>
      </w:pPr>
      <w:r>
        <w:rPr>
          <w:rFonts w:ascii="Arial" w:hAnsi="Arial" w:cs="Arial"/>
          <w:color w:val="123654"/>
          <w:sz w:val="20"/>
          <w:szCs w:val="20"/>
        </w:rPr>
        <w:t>The authors acknowledge the Federal Ministry for Education and Research (BMBF) of Germany for funding this work. The authors thank the BioMaterialBank Nord (BMB Nord), popgen 2.0 network (P2N), and the German Center for Lung Research for the collection of saliva samples and the staff at IHP and FZ Borstel-Leibniz Lung Center for their precious support with this work. In case of using the introduced Exasens dataset please cite the following papers:</w:t>
      </w:r>
      <w:r>
        <w:rPr>
          <w:rStyle w:val="apple-converted-space"/>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P. S. Zarrin, N. Roeckendorf, and C. Wenger. In-vitro Classification of Saliva Samples of COPD Patients and Healthy Controls Using Non-perceptron Machine Learning Tools. Annals of biomedical engineering, 2020.</w:t>
      </w:r>
    </w:p>
    <w:p w14:paraId="3A928107" w14:textId="279EF9A2" w:rsidR="0033538F" w:rsidRPr="007B19AE" w:rsidRDefault="0033538F" w:rsidP="007B19AE"/>
    <w:sectPr w:rsidR="0033538F" w:rsidRPr="007B19AE" w:rsidSect="0016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A6"/>
    <w:rsid w:val="00102886"/>
    <w:rsid w:val="00167343"/>
    <w:rsid w:val="001B049C"/>
    <w:rsid w:val="0033538F"/>
    <w:rsid w:val="00454A56"/>
    <w:rsid w:val="006C52A6"/>
    <w:rsid w:val="00775A78"/>
    <w:rsid w:val="007B19AE"/>
    <w:rsid w:val="00873DCF"/>
    <w:rsid w:val="008D2D0B"/>
    <w:rsid w:val="009935E7"/>
    <w:rsid w:val="009C68F5"/>
    <w:rsid w:val="00C01A7A"/>
    <w:rsid w:val="00D63C1D"/>
    <w:rsid w:val="00E026CC"/>
    <w:rsid w:val="00EA604F"/>
    <w:rsid w:val="00F510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470E"/>
  <w15:chartTrackingRefBased/>
  <w15:docId w15:val="{8A2C2970-8D4A-4B41-8E59-FFD828BB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3">
    <w:name w:val="ls3"/>
    <w:basedOn w:val="DefaultParagraphFont"/>
    <w:rsid w:val="006C52A6"/>
  </w:style>
  <w:style w:type="character" w:customStyle="1" w:styleId="a">
    <w:name w:val="_"/>
    <w:basedOn w:val="DefaultParagraphFont"/>
    <w:rsid w:val="006C52A6"/>
  </w:style>
  <w:style w:type="character" w:customStyle="1" w:styleId="ls1c">
    <w:name w:val="ls1c"/>
    <w:basedOn w:val="DefaultParagraphFont"/>
    <w:rsid w:val="006C52A6"/>
  </w:style>
  <w:style w:type="character" w:customStyle="1" w:styleId="ls1d">
    <w:name w:val="ls1d"/>
    <w:basedOn w:val="DefaultParagraphFont"/>
    <w:rsid w:val="006C52A6"/>
  </w:style>
  <w:style w:type="character" w:customStyle="1" w:styleId="ls1b">
    <w:name w:val="ls1b"/>
    <w:basedOn w:val="DefaultParagraphFont"/>
    <w:rsid w:val="006C52A6"/>
  </w:style>
  <w:style w:type="character" w:customStyle="1" w:styleId="ls11">
    <w:name w:val="ls11"/>
    <w:basedOn w:val="DefaultParagraphFont"/>
    <w:rsid w:val="006C52A6"/>
  </w:style>
  <w:style w:type="character" w:customStyle="1" w:styleId="ls21">
    <w:name w:val="ls21"/>
    <w:basedOn w:val="DefaultParagraphFont"/>
    <w:rsid w:val="006C52A6"/>
  </w:style>
  <w:style w:type="character" w:customStyle="1" w:styleId="ls1e">
    <w:name w:val="ls1e"/>
    <w:basedOn w:val="DefaultParagraphFont"/>
    <w:rsid w:val="006C52A6"/>
  </w:style>
  <w:style w:type="character" w:customStyle="1" w:styleId="ls12">
    <w:name w:val="ls12"/>
    <w:basedOn w:val="DefaultParagraphFont"/>
    <w:rsid w:val="006C52A6"/>
  </w:style>
  <w:style w:type="character" w:customStyle="1" w:styleId="ls1f">
    <w:name w:val="ls1f"/>
    <w:basedOn w:val="DefaultParagraphFont"/>
    <w:rsid w:val="006C52A6"/>
  </w:style>
  <w:style w:type="character" w:customStyle="1" w:styleId="ls22">
    <w:name w:val="ls22"/>
    <w:basedOn w:val="DefaultParagraphFont"/>
    <w:rsid w:val="006C52A6"/>
  </w:style>
  <w:style w:type="character" w:customStyle="1" w:styleId="ff5">
    <w:name w:val="ff5"/>
    <w:basedOn w:val="DefaultParagraphFont"/>
    <w:rsid w:val="006C52A6"/>
  </w:style>
  <w:style w:type="character" w:customStyle="1" w:styleId="ff3">
    <w:name w:val="ff3"/>
    <w:basedOn w:val="DefaultParagraphFont"/>
    <w:rsid w:val="006C52A6"/>
  </w:style>
  <w:style w:type="character" w:customStyle="1" w:styleId="ls23">
    <w:name w:val="ls23"/>
    <w:basedOn w:val="DefaultParagraphFont"/>
    <w:rsid w:val="006C52A6"/>
  </w:style>
  <w:style w:type="character" w:customStyle="1" w:styleId="ls24">
    <w:name w:val="ls24"/>
    <w:basedOn w:val="DefaultParagraphFont"/>
    <w:rsid w:val="006C52A6"/>
  </w:style>
  <w:style w:type="character" w:customStyle="1" w:styleId="ls27">
    <w:name w:val="ls27"/>
    <w:basedOn w:val="DefaultParagraphFont"/>
    <w:rsid w:val="006C52A6"/>
  </w:style>
  <w:style w:type="character" w:customStyle="1" w:styleId="ls17">
    <w:name w:val="ls17"/>
    <w:basedOn w:val="DefaultParagraphFont"/>
    <w:rsid w:val="006C52A6"/>
  </w:style>
  <w:style w:type="character" w:customStyle="1" w:styleId="ls26">
    <w:name w:val="ls26"/>
    <w:basedOn w:val="DefaultParagraphFont"/>
    <w:rsid w:val="006C52A6"/>
  </w:style>
  <w:style w:type="character" w:customStyle="1" w:styleId="ls2a">
    <w:name w:val="ls2a"/>
    <w:basedOn w:val="DefaultParagraphFont"/>
    <w:rsid w:val="006C52A6"/>
  </w:style>
  <w:style w:type="character" w:customStyle="1" w:styleId="ls2b">
    <w:name w:val="ls2b"/>
    <w:basedOn w:val="DefaultParagraphFont"/>
    <w:rsid w:val="006C52A6"/>
  </w:style>
  <w:style w:type="character" w:customStyle="1" w:styleId="ls2e">
    <w:name w:val="ls2e"/>
    <w:basedOn w:val="DefaultParagraphFont"/>
    <w:rsid w:val="006C52A6"/>
  </w:style>
  <w:style w:type="character" w:customStyle="1" w:styleId="ls28">
    <w:name w:val="ls28"/>
    <w:basedOn w:val="DefaultParagraphFont"/>
    <w:rsid w:val="006C52A6"/>
  </w:style>
  <w:style w:type="character" w:customStyle="1" w:styleId="ls2f">
    <w:name w:val="ls2f"/>
    <w:basedOn w:val="DefaultParagraphFont"/>
    <w:rsid w:val="006C52A6"/>
  </w:style>
  <w:style w:type="character" w:customStyle="1" w:styleId="ls30">
    <w:name w:val="ls30"/>
    <w:basedOn w:val="DefaultParagraphFont"/>
    <w:rsid w:val="006C52A6"/>
  </w:style>
  <w:style w:type="character" w:customStyle="1" w:styleId="ls19">
    <w:name w:val="ls19"/>
    <w:basedOn w:val="DefaultParagraphFont"/>
    <w:rsid w:val="006C52A6"/>
  </w:style>
  <w:style w:type="character" w:customStyle="1" w:styleId="ls31">
    <w:name w:val="ls31"/>
    <w:basedOn w:val="DefaultParagraphFont"/>
    <w:rsid w:val="006C52A6"/>
  </w:style>
  <w:style w:type="character" w:customStyle="1" w:styleId="ff2">
    <w:name w:val="ff2"/>
    <w:basedOn w:val="DefaultParagraphFont"/>
    <w:rsid w:val="006C52A6"/>
  </w:style>
  <w:style w:type="character" w:customStyle="1" w:styleId="ls2c">
    <w:name w:val="ls2c"/>
    <w:basedOn w:val="DefaultParagraphFont"/>
    <w:rsid w:val="006C52A6"/>
  </w:style>
  <w:style w:type="character" w:customStyle="1" w:styleId="ls20">
    <w:name w:val="ls20"/>
    <w:basedOn w:val="DefaultParagraphFont"/>
    <w:rsid w:val="006C52A6"/>
  </w:style>
  <w:style w:type="paragraph" w:styleId="NormalWeb">
    <w:name w:val="Normal (Web)"/>
    <w:basedOn w:val="Normal"/>
    <w:uiPriority w:val="99"/>
    <w:semiHidden/>
    <w:unhideWhenUsed/>
    <w:rsid w:val="008D2D0B"/>
    <w:pPr>
      <w:spacing w:before="100" w:beforeAutospacing="1" w:after="100" w:afterAutospacing="1"/>
    </w:pPr>
    <w:rPr>
      <w:rFonts w:ascii="Times New Roman" w:eastAsia="Times New Roman" w:hAnsi="Times New Roman" w:cs="Times New Roman"/>
      <w:lang w:eastAsia="en-GB"/>
    </w:rPr>
  </w:style>
  <w:style w:type="character" w:customStyle="1" w:styleId="heading">
    <w:name w:val="heading"/>
    <w:basedOn w:val="DefaultParagraphFont"/>
    <w:rsid w:val="008D2D0B"/>
  </w:style>
  <w:style w:type="character" w:customStyle="1" w:styleId="apple-converted-space">
    <w:name w:val="apple-converted-space"/>
    <w:basedOn w:val="DefaultParagraphFont"/>
    <w:rsid w:val="008D2D0B"/>
  </w:style>
  <w:style w:type="character" w:customStyle="1" w:styleId="Normal1">
    <w:name w:val="Normal1"/>
    <w:basedOn w:val="DefaultParagraphFont"/>
    <w:rsid w:val="008D2D0B"/>
  </w:style>
  <w:style w:type="character" w:styleId="Hyperlink">
    <w:name w:val="Hyperlink"/>
    <w:basedOn w:val="DefaultParagraphFont"/>
    <w:uiPriority w:val="99"/>
    <w:semiHidden/>
    <w:unhideWhenUsed/>
    <w:rsid w:val="008D2D0B"/>
    <w:rPr>
      <w:color w:val="0000FF"/>
      <w:u w:val="single"/>
    </w:rPr>
  </w:style>
  <w:style w:type="paragraph" w:customStyle="1" w:styleId="normal10">
    <w:name w:val="normal1"/>
    <w:basedOn w:val="Normal"/>
    <w:rsid w:val="008D2D0B"/>
    <w:pPr>
      <w:spacing w:before="100" w:beforeAutospacing="1" w:after="100" w:afterAutospacing="1"/>
    </w:pPr>
    <w:rPr>
      <w:rFonts w:ascii="Times New Roman" w:eastAsia="Times New Roman" w:hAnsi="Times New Roman" w:cs="Times New Roman"/>
      <w:lang w:eastAsia="en-GB"/>
    </w:rPr>
  </w:style>
  <w:style w:type="paragraph" w:customStyle="1" w:styleId="small-heading">
    <w:name w:val="small-heading"/>
    <w:basedOn w:val="Normal"/>
    <w:rsid w:val="008D2D0B"/>
    <w:pPr>
      <w:spacing w:before="100" w:beforeAutospacing="1" w:after="100" w:afterAutospacing="1"/>
    </w:pPr>
    <w:rPr>
      <w:rFonts w:ascii="Times New Roman" w:eastAsia="Times New Roman" w:hAnsi="Times New Roman" w:cs="Times New Roman"/>
      <w:lang w:eastAsia="en-GB"/>
    </w:rPr>
  </w:style>
  <w:style w:type="character" w:customStyle="1" w:styleId="Normal2">
    <w:name w:val="Normal2"/>
    <w:basedOn w:val="DefaultParagraphFont"/>
    <w:rsid w:val="007B19AE"/>
  </w:style>
  <w:style w:type="character" w:styleId="FollowedHyperlink">
    <w:name w:val="FollowedHyperlink"/>
    <w:basedOn w:val="DefaultParagraphFont"/>
    <w:uiPriority w:val="99"/>
    <w:semiHidden/>
    <w:unhideWhenUsed/>
    <w:rsid w:val="00102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3728">
      <w:bodyDiv w:val="1"/>
      <w:marLeft w:val="0"/>
      <w:marRight w:val="0"/>
      <w:marTop w:val="0"/>
      <w:marBottom w:val="0"/>
      <w:divBdr>
        <w:top w:val="none" w:sz="0" w:space="0" w:color="auto"/>
        <w:left w:val="none" w:sz="0" w:space="0" w:color="auto"/>
        <w:bottom w:val="none" w:sz="0" w:space="0" w:color="auto"/>
        <w:right w:val="none" w:sz="0" w:space="0" w:color="auto"/>
      </w:divBdr>
    </w:div>
    <w:div w:id="565796787">
      <w:bodyDiv w:val="1"/>
      <w:marLeft w:val="0"/>
      <w:marRight w:val="0"/>
      <w:marTop w:val="0"/>
      <w:marBottom w:val="0"/>
      <w:divBdr>
        <w:top w:val="none" w:sz="0" w:space="0" w:color="auto"/>
        <w:left w:val="none" w:sz="0" w:space="0" w:color="auto"/>
        <w:bottom w:val="none" w:sz="0" w:space="0" w:color="auto"/>
        <w:right w:val="none" w:sz="0" w:space="0" w:color="auto"/>
      </w:divBdr>
      <w:divsChild>
        <w:div w:id="1112243537">
          <w:marLeft w:val="0"/>
          <w:marRight w:val="0"/>
          <w:marTop w:val="0"/>
          <w:marBottom w:val="0"/>
          <w:divBdr>
            <w:top w:val="none" w:sz="0" w:space="0" w:color="auto"/>
            <w:left w:val="none" w:sz="0" w:space="0" w:color="auto"/>
            <w:bottom w:val="none" w:sz="0" w:space="0" w:color="auto"/>
            <w:right w:val="none" w:sz="0" w:space="0" w:color="auto"/>
          </w:divBdr>
        </w:div>
        <w:div w:id="665478384">
          <w:marLeft w:val="0"/>
          <w:marRight w:val="0"/>
          <w:marTop w:val="0"/>
          <w:marBottom w:val="0"/>
          <w:divBdr>
            <w:top w:val="none" w:sz="0" w:space="0" w:color="auto"/>
            <w:left w:val="none" w:sz="0" w:space="0" w:color="auto"/>
            <w:bottom w:val="none" w:sz="0" w:space="0" w:color="auto"/>
            <w:right w:val="none" w:sz="0" w:space="0" w:color="auto"/>
          </w:divBdr>
        </w:div>
        <w:div w:id="2017420750">
          <w:marLeft w:val="0"/>
          <w:marRight w:val="0"/>
          <w:marTop w:val="0"/>
          <w:marBottom w:val="0"/>
          <w:divBdr>
            <w:top w:val="none" w:sz="0" w:space="0" w:color="auto"/>
            <w:left w:val="none" w:sz="0" w:space="0" w:color="auto"/>
            <w:bottom w:val="none" w:sz="0" w:space="0" w:color="auto"/>
            <w:right w:val="none" w:sz="0" w:space="0" w:color="auto"/>
          </w:divBdr>
        </w:div>
        <w:div w:id="678317722">
          <w:marLeft w:val="0"/>
          <w:marRight w:val="0"/>
          <w:marTop w:val="0"/>
          <w:marBottom w:val="0"/>
          <w:divBdr>
            <w:top w:val="none" w:sz="0" w:space="0" w:color="auto"/>
            <w:left w:val="none" w:sz="0" w:space="0" w:color="auto"/>
            <w:bottom w:val="none" w:sz="0" w:space="0" w:color="auto"/>
            <w:right w:val="none" w:sz="0" w:space="0" w:color="auto"/>
          </w:divBdr>
        </w:div>
        <w:div w:id="1976714">
          <w:marLeft w:val="0"/>
          <w:marRight w:val="0"/>
          <w:marTop w:val="0"/>
          <w:marBottom w:val="0"/>
          <w:divBdr>
            <w:top w:val="none" w:sz="0" w:space="0" w:color="auto"/>
            <w:left w:val="none" w:sz="0" w:space="0" w:color="auto"/>
            <w:bottom w:val="none" w:sz="0" w:space="0" w:color="auto"/>
            <w:right w:val="none" w:sz="0" w:space="0" w:color="auto"/>
          </w:divBdr>
        </w:div>
        <w:div w:id="890385461">
          <w:marLeft w:val="0"/>
          <w:marRight w:val="0"/>
          <w:marTop w:val="0"/>
          <w:marBottom w:val="0"/>
          <w:divBdr>
            <w:top w:val="none" w:sz="0" w:space="0" w:color="auto"/>
            <w:left w:val="none" w:sz="0" w:space="0" w:color="auto"/>
            <w:bottom w:val="none" w:sz="0" w:space="0" w:color="auto"/>
            <w:right w:val="none" w:sz="0" w:space="0" w:color="auto"/>
          </w:divBdr>
        </w:div>
        <w:div w:id="2075158765">
          <w:marLeft w:val="0"/>
          <w:marRight w:val="0"/>
          <w:marTop w:val="0"/>
          <w:marBottom w:val="0"/>
          <w:divBdr>
            <w:top w:val="none" w:sz="0" w:space="0" w:color="auto"/>
            <w:left w:val="none" w:sz="0" w:space="0" w:color="auto"/>
            <w:bottom w:val="none" w:sz="0" w:space="0" w:color="auto"/>
            <w:right w:val="none" w:sz="0" w:space="0" w:color="auto"/>
          </w:divBdr>
        </w:div>
        <w:div w:id="1879050385">
          <w:marLeft w:val="0"/>
          <w:marRight w:val="0"/>
          <w:marTop w:val="0"/>
          <w:marBottom w:val="0"/>
          <w:divBdr>
            <w:top w:val="none" w:sz="0" w:space="0" w:color="auto"/>
            <w:left w:val="none" w:sz="0" w:space="0" w:color="auto"/>
            <w:bottom w:val="none" w:sz="0" w:space="0" w:color="auto"/>
            <w:right w:val="none" w:sz="0" w:space="0" w:color="auto"/>
          </w:divBdr>
        </w:div>
        <w:div w:id="546381570">
          <w:marLeft w:val="0"/>
          <w:marRight w:val="0"/>
          <w:marTop w:val="0"/>
          <w:marBottom w:val="0"/>
          <w:divBdr>
            <w:top w:val="none" w:sz="0" w:space="0" w:color="auto"/>
            <w:left w:val="none" w:sz="0" w:space="0" w:color="auto"/>
            <w:bottom w:val="none" w:sz="0" w:space="0" w:color="auto"/>
            <w:right w:val="none" w:sz="0" w:space="0" w:color="auto"/>
          </w:divBdr>
        </w:div>
        <w:div w:id="274027129">
          <w:marLeft w:val="0"/>
          <w:marRight w:val="0"/>
          <w:marTop w:val="0"/>
          <w:marBottom w:val="0"/>
          <w:divBdr>
            <w:top w:val="none" w:sz="0" w:space="0" w:color="auto"/>
            <w:left w:val="none" w:sz="0" w:space="0" w:color="auto"/>
            <w:bottom w:val="none" w:sz="0" w:space="0" w:color="auto"/>
            <w:right w:val="none" w:sz="0" w:space="0" w:color="auto"/>
          </w:divBdr>
        </w:div>
        <w:div w:id="398864906">
          <w:marLeft w:val="0"/>
          <w:marRight w:val="0"/>
          <w:marTop w:val="0"/>
          <w:marBottom w:val="0"/>
          <w:divBdr>
            <w:top w:val="none" w:sz="0" w:space="0" w:color="auto"/>
            <w:left w:val="none" w:sz="0" w:space="0" w:color="auto"/>
            <w:bottom w:val="none" w:sz="0" w:space="0" w:color="auto"/>
            <w:right w:val="none" w:sz="0" w:space="0" w:color="auto"/>
          </w:divBdr>
        </w:div>
        <w:div w:id="778068221">
          <w:marLeft w:val="0"/>
          <w:marRight w:val="0"/>
          <w:marTop w:val="0"/>
          <w:marBottom w:val="0"/>
          <w:divBdr>
            <w:top w:val="none" w:sz="0" w:space="0" w:color="auto"/>
            <w:left w:val="none" w:sz="0" w:space="0" w:color="auto"/>
            <w:bottom w:val="none" w:sz="0" w:space="0" w:color="auto"/>
            <w:right w:val="none" w:sz="0" w:space="0" w:color="auto"/>
          </w:divBdr>
        </w:div>
        <w:div w:id="1690374515">
          <w:marLeft w:val="0"/>
          <w:marRight w:val="0"/>
          <w:marTop w:val="0"/>
          <w:marBottom w:val="0"/>
          <w:divBdr>
            <w:top w:val="none" w:sz="0" w:space="0" w:color="auto"/>
            <w:left w:val="none" w:sz="0" w:space="0" w:color="auto"/>
            <w:bottom w:val="none" w:sz="0" w:space="0" w:color="auto"/>
            <w:right w:val="none" w:sz="0" w:space="0" w:color="auto"/>
          </w:divBdr>
        </w:div>
        <w:div w:id="1985312430">
          <w:marLeft w:val="0"/>
          <w:marRight w:val="0"/>
          <w:marTop w:val="0"/>
          <w:marBottom w:val="0"/>
          <w:divBdr>
            <w:top w:val="none" w:sz="0" w:space="0" w:color="auto"/>
            <w:left w:val="none" w:sz="0" w:space="0" w:color="auto"/>
            <w:bottom w:val="none" w:sz="0" w:space="0" w:color="auto"/>
            <w:right w:val="none" w:sz="0" w:space="0" w:color="auto"/>
          </w:divBdr>
        </w:div>
        <w:div w:id="697045210">
          <w:marLeft w:val="0"/>
          <w:marRight w:val="0"/>
          <w:marTop w:val="0"/>
          <w:marBottom w:val="0"/>
          <w:divBdr>
            <w:top w:val="none" w:sz="0" w:space="0" w:color="auto"/>
            <w:left w:val="none" w:sz="0" w:space="0" w:color="auto"/>
            <w:bottom w:val="none" w:sz="0" w:space="0" w:color="auto"/>
            <w:right w:val="none" w:sz="0" w:space="0" w:color="auto"/>
          </w:divBdr>
        </w:div>
        <w:div w:id="2095323233">
          <w:marLeft w:val="0"/>
          <w:marRight w:val="0"/>
          <w:marTop w:val="0"/>
          <w:marBottom w:val="0"/>
          <w:divBdr>
            <w:top w:val="none" w:sz="0" w:space="0" w:color="auto"/>
            <w:left w:val="none" w:sz="0" w:space="0" w:color="auto"/>
            <w:bottom w:val="none" w:sz="0" w:space="0" w:color="auto"/>
            <w:right w:val="none" w:sz="0" w:space="0" w:color="auto"/>
          </w:divBdr>
        </w:div>
        <w:div w:id="1227573676">
          <w:marLeft w:val="0"/>
          <w:marRight w:val="0"/>
          <w:marTop w:val="0"/>
          <w:marBottom w:val="0"/>
          <w:divBdr>
            <w:top w:val="none" w:sz="0" w:space="0" w:color="auto"/>
            <w:left w:val="none" w:sz="0" w:space="0" w:color="auto"/>
            <w:bottom w:val="none" w:sz="0" w:space="0" w:color="auto"/>
            <w:right w:val="none" w:sz="0" w:space="0" w:color="auto"/>
          </w:divBdr>
        </w:div>
        <w:div w:id="1778406700">
          <w:marLeft w:val="0"/>
          <w:marRight w:val="0"/>
          <w:marTop w:val="0"/>
          <w:marBottom w:val="0"/>
          <w:divBdr>
            <w:top w:val="none" w:sz="0" w:space="0" w:color="auto"/>
            <w:left w:val="none" w:sz="0" w:space="0" w:color="auto"/>
            <w:bottom w:val="none" w:sz="0" w:space="0" w:color="auto"/>
            <w:right w:val="none" w:sz="0" w:space="0" w:color="auto"/>
          </w:divBdr>
        </w:div>
        <w:div w:id="419835579">
          <w:marLeft w:val="0"/>
          <w:marRight w:val="0"/>
          <w:marTop w:val="0"/>
          <w:marBottom w:val="0"/>
          <w:divBdr>
            <w:top w:val="none" w:sz="0" w:space="0" w:color="auto"/>
            <w:left w:val="none" w:sz="0" w:space="0" w:color="auto"/>
            <w:bottom w:val="none" w:sz="0" w:space="0" w:color="auto"/>
            <w:right w:val="none" w:sz="0" w:space="0" w:color="auto"/>
          </w:divBdr>
        </w:div>
        <w:div w:id="1565217198">
          <w:marLeft w:val="0"/>
          <w:marRight w:val="0"/>
          <w:marTop w:val="0"/>
          <w:marBottom w:val="0"/>
          <w:divBdr>
            <w:top w:val="none" w:sz="0" w:space="0" w:color="auto"/>
            <w:left w:val="none" w:sz="0" w:space="0" w:color="auto"/>
            <w:bottom w:val="none" w:sz="0" w:space="0" w:color="auto"/>
            <w:right w:val="none" w:sz="0" w:space="0" w:color="auto"/>
          </w:divBdr>
        </w:div>
        <w:div w:id="749275201">
          <w:marLeft w:val="0"/>
          <w:marRight w:val="0"/>
          <w:marTop w:val="0"/>
          <w:marBottom w:val="0"/>
          <w:divBdr>
            <w:top w:val="none" w:sz="0" w:space="0" w:color="auto"/>
            <w:left w:val="none" w:sz="0" w:space="0" w:color="auto"/>
            <w:bottom w:val="none" w:sz="0" w:space="0" w:color="auto"/>
            <w:right w:val="none" w:sz="0" w:space="0" w:color="auto"/>
          </w:divBdr>
        </w:div>
        <w:div w:id="1045367766">
          <w:marLeft w:val="0"/>
          <w:marRight w:val="0"/>
          <w:marTop w:val="0"/>
          <w:marBottom w:val="0"/>
          <w:divBdr>
            <w:top w:val="none" w:sz="0" w:space="0" w:color="auto"/>
            <w:left w:val="none" w:sz="0" w:space="0" w:color="auto"/>
            <w:bottom w:val="none" w:sz="0" w:space="0" w:color="auto"/>
            <w:right w:val="none" w:sz="0" w:space="0" w:color="auto"/>
          </w:divBdr>
        </w:div>
        <w:div w:id="402878156">
          <w:marLeft w:val="0"/>
          <w:marRight w:val="0"/>
          <w:marTop w:val="0"/>
          <w:marBottom w:val="0"/>
          <w:divBdr>
            <w:top w:val="none" w:sz="0" w:space="0" w:color="auto"/>
            <w:left w:val="none" w:sz="0" w:space="0" w:color="auto"/>
            <w:bottom w:val="none" w:sz="0" w:space="0" w:color="auto"/>
            <w:right w:val="none" w:sz="0" w:space="0" w:color="auto"/>
          </w:divBdr>
        </w:div>
        <w:div w:id="573127540">
          <w:marLeft w:val="0"/>
          <w:marRight w:val="0"/>
          <w:marTop w:val="0"/>
          <w:marBottom w:val="0"/>
          <w:divBdr>
            <w:top w:val="none" w:sz="0" w:space="0" w:color="auto"/>
            <w:left w:val="none" w:sz="0" w:space="0" w:color="auto"/>
            <w:bottom w:val="none" w:sz="0" w:space="0" w:color="auto"/>
            <w:right w:val="none" w:sz="0" w:space="0" w:color="auto"/>
          </w:divBdr>
        </w:div>
        <w:div w:id="2111387671">
          <w:marLeft w:val="0"/>
          <w:marRight w:val="0"/>
          <w:marTop w:val="0"/>
          <w:marBottom w:val="0"/>
          <w:divBdr>
            <w:top w:val="none" w:sz="0" w:space="0" w:color="auto"/>
            <w:left w:val="none" w:sz="0" w:space="0" w:color="auto"/>
            <w:bottom w:val="none" w:sz="0" w:space="0" w:color="auto"/>
            <w:right w:val="none" w:sz="0" w:space="0" w:color="auto"/>
          </w:divBdr>
        </w:div>
        <w:div w:id="1453597014">
          <w:marLeft w:val="0"/>
          <w:marRight w:val="0"/>
          <w:marTop w:val="0"/>
          <w:marBottom w:val="0"/>
          <w:divBdr>
            <w:top w:val="none" w:sz="0" w:space="0" w:color="auto"/>
            <w:left w:val="none" w:sz="0" w:space="0" w:color="auto"/>
            <w:bottom w:val="none" w:sz="0" w:space="0" w:color="auto"/>
            <w:right w:val="none" w:sz="0" w:space="0" w:color="auto"/>
          </w:divBdr>
        </w:div>
        <w:div w:id="1910068599">
          <w:marLeft w:val="0"/>
          <w:marRight w:val="0"/>
          <w:marTop w:val="0"/>
          <w:marBottom w:val="0"/>
          <w:divBdr>
            <w:top w:val="none" w:sz="0" w:space="0" w:color="auto"/>
            <w:left w:val="none" w:sz="0" w:space="0" w:color="auto"/>
            <w:bottom w:val="none" w:sz="0" w:space="0" w:color="auto"/>
            <w:right w:val="none" w:sz="0" w:space="0" w:color="auto"/>
          </w:divBdr>
        </w:div>
        <w:div w:id="1520467686">
          <w:marLeft w:val="0"/>
          <w:marRight w:val="0"/>
          <w:marTop w:val="0"/>
          <w:marBottom w:val="0"/>
          <w:divBdr>
            <w:top w:val="none" w:sz="0" w:space="0" w:color="auto"/>
            <w:left w:val="none" w:sz="0" w:space="0" w:color="auto"/>
            <w:bottom w:val="none" w:sz="0" w:space="0" w:color="auto"/>
            <w:right w:val="none" w:sz="0" w:space="0" w:color="auto"/>
          </w:divBdr>
        </w:div>
        <w:div w:id="1502623994">
          <w:marLeft w:val="0"/>
          <w:marRight w:val="0"/>
          <w:marTop w:val="0"/>
          <w:marBottom w:val="0"/>
          <w:divBdr>
            <w:top w:val="none" w:sz="0" w:space="0" w:color="auto"/>
            <w:left w:val="none" w:sz="0" w:space="0" w:color="auto"/>
            <w:bottom w:val="none" w:sz="0" w:space="0" w:color="auto"/>
            <w:right w:val="none" w:sz="0" w:space="0" w:color="auto"/>
          </w:divBdr>
        </w:div>
        <w:div w:id="1536237865">
          <w:marLeft w:val="0"/>
          <w:marRight w:val="0"/>
          <w:marTop w:val="0"/>
          <w:marBottom w:val="0"/>
          <w:divBdr>
            <w:top w:val="none" w:sz="0" w:space="0" w:color="auto"/>
            <w:left w:val="none" w:sz="0" w:space="0" w:color="auto"/>
            <w:bottom w:val="none" w:sz="0" w:space="0" w:color="auto"/>
            <w:right w:val="none" w:sz="0" w:space="0" w:color="auto"/>
          </w:divBdr>
        </w:div>
        <w:div w:id="934820632">
          <w:marLeft w:val="0"/>
          <w:marRight w:val="0"/>
          <w:marTop w:val="0"/>
          <w:marBottom w:val="0"/>
          <w:divBdr>
            <w:top w:val="none" w:sz="0" w:space="0" w:color="auto"/>
            <w:left w:val="none" w:sz="0" w:space="0" w:color="auto"/>
            <w:bottom w:val="none" w:sz="0" w:space="0" w:color="auto"/>
            <w:right w:val="none" w:sz="0" w:space="0" w:color="auto"/>
          </w:divBdr>
        </w:div>
        <w:div w:id="776873248">
          <w:marLeft w:val="0"/>
          <w:marRight w:val="0"/>
          <w:marTop w:val="0"/>
          <w:marBottom w:val="0"/>
          <w:divBdr>
            <w:top w:val="none" w:sz="0" w:space="0" w:color="auto"/>
            <w:left w:val="none" w:sz="0" w:space="0" w:color="auto"/>
            <w:bottom w:val="none" w:sz="0" w:space="0" w:color="auto"/>
            <w:right w:val="none" w:sz="0" w:space="0" w:color="auto"/>
          </w:divBdr>
        </w:div>
        <w:div w:id="1481076388">
          <w:marLeft w:val="0"/>
          <w:marRight w:val="0"/>
          <w:marTop w:val="0"/>
          <w:marBottom w:val="0"/>
          <w:divBdr>
            <w:top w:val="none" w:sz="0" w:space="0" w:color="auto"/>
            <w:left w:val="none" w:sz="0" w:space="0" w:color="auto"/>
            <w:bottom w:val="none" w:sz="0" w:space="0" w:color="auto"/>
            <w:right w:val="none" w:sz="0" w:space="0" w:color="auto"/>
          </w:divBdr>
        </w:div>
      </w:divsChild>
    </w:div>
    <w:div w:id="878053697">
      <w:bodyDiv w:val="1"/>
      <w:marLeft w:val="0"/>
      <w:marRight w:val="0"/>
      <w:marTop w:val="0"/>
      <w:marBottom w:val="0"/>
      <w:divBdr>
        <w:top w:val="none" w:sz="0" w:space="0" w:color="auto"/>
        <w:left w:val="none" w:sz="0" w:space="0" w:color="auto"/>
        <w:bottom w:val="none" w:sz="0" w:space="0" w:color="auto"/>
        <w:right w:val="none" w:sz="0" w:space="0" w:color="auto"/>
      </w:divBdr>
      <w:divsChild>
        <w:div w:id="1422991445">
          <w:marLeft w:val="0"/>
          <w:marRight w:val="0"/>
          <w:marTop w:val="0"/>
          <w:marBottom w:val="0"/>
          <w:divBdr>
            <w:top w:val="none" w:sz="0" w:space="0" w:color="auto"/>
            <w:left w:val="none" w:sz="0" w:space="0" w:color="auto"/>
            <w:bottom w:val="none" w:sz="0" w:space="0" w:color="auto"/>
            <w:right w:val="none" w:sz="0" w:space="0" w:color="auto"/>
          </w:divBdr>
        </w:div>
        <w:div w:id="1714114859">
          <w:marLeft w:val="0"/>
          <w:marRight w:val="0"/>
          <w:marTop w:val="0"/>
          <w:marBottom w:val="0"/>
          <w:divBdr>
            <w:top w:val="none" w:sz="0" w:space="0" w:color="auto"/>
            <w:left w:val="none" w:sz="0" w:space="0" w:color="auto"/>
            <w:bottom w:val="none" w:sz="0" w:space="0" w:color="auto"/>
            <w:right w:val="none" w:sz="0" w:space="0" w:color="auto"/>
          </w:divBdr>
        </w:div>
        <w:div w:id="2129271052">
          <w:marLeft w:val="0"/>
          <w:marRight w:val="0"/>
          <w:marTop w:val="0"/>
          <w:marBottom w:val="0"/>
          <w:divBdr>
            <w:top w:val="none" w:sz="0" w:space="0" w:color="auto"/>
            <w:left w:val="none" w:sz="0" w:space="0" w:color="auto"/>
            <w:bottom w:val="none" w:sz="0" w:space="0" w:color="auto"/>
            <w:right w:val="none" w:sz="0" w:space="0" w:color="auto"/>
          </w:divBdr>
        </w:div>
        <w:div w:id="1571117800">
          <w:marLeft w:val="0"/>
          <w:marRight w:val="0"/>
          <w:marTop w:val="0"/>
          <w:marBottom w:val="0"/>
          <w:divBdr>
            <w:top w:val="none" w:sz="0" w:space="0" w:color="auto"/>
            <w:left w:val="none" w:sz="0" w:space="0" w:color="auto"/>
            <w:bottom w:val="none" w:sz="0" w:space="0" w:color="auto"/>
            <w:right w:val="none" w:sz="0" w:space="0" w:color="auto"/>
          </w:divBdr>
        </w:div>
        <w:div w:id="330328596">
          <w:marLeft w:val="0"/>
          <w:marRight w:val="0"/>
          <w:marTop w:val="0"/>
          <w:marBottom w:val="0"/>
          <w:divBdr>
            <w:top w:val="none" w:sz="0" w:space="0" w:color="auto"/>
            <w:left w:val="none" w:sz="0" w:space="0" w:color="auto"/>
            <w:bottom w:val="none" w:sz="0" w:space="0" w:color="auto"/>
            <w:right w:val="none" w:sz="0" w:space="0" w:color="auto"/>
          </w:divBdr>
        </w:div>
        <w:div w:id="779880452">
          <w:marLeft w:val="0"/>
          <w:marRight w:val="0"/>
          <w:marTop w:val="0"/>
          <w:marBottom w:val="0"/>
          <w:divBdr>
            <w:top w:val="none" w:sz="0" w:space="0" w:color="auto"/>
            <w:left w:val="none" w:sz="0" w:space="0" w:color="auto"/>
            <w:bottom w:val="none" w:sz="0" w:space="0" w:color="auto"/>
            <w:right w:val="none" w:sz="0" w:space="0" w:color="auto"/>
          </w:divBdr>
        </w:div>
        <w:div w:id="2131821458">
          <w:marLeft w:val="0"/>
          <w:marRight w:val="0"/>
          <w:marTop w:val="0"/>
          <w:marBottom w:val="0"/>
          <w:divBdr>
            <w:top w:val="none" w:sz="0" w:space="0" w:color="auto"/>
            <w:left w:val="none" w:sz="0" w:space="0" w:color="auto"/>
            <w:bottom w:val="none" w:sz="0" w:space="0" w:color="auto"/>
            <w:right w:val="none" w:sz="0" w:space="0" w:color="auto"/>
          </w:divBdr>
        </w:div>
        <w:div w:id="84501108">
          <w:marLeft w:val="0"/>
          <w:marRight w:val="0"/>
          <w:marTop w:val="0"/>
          <w:marBottom w:val="0"/>
          <w:divBdr>
            <w:top w:val="none" w:sz="0" w:space="0" w:color="auto"/>
            <w:left w:val="none" w:sz="0" w:space="0" w:color="auto"/>
            <w:bottom w:val="none" w:sz="0" w:space="0" w:color="auto"/>
            <w:right w:val="none" w:sz="0" w:space="0" w:color="auto"/>
          </w:divBdr>
        </w:div>
        <w:div w:id="667906628">
          <w:marLeft w:val="0"/>
          <w:marRight w:val="0"/>
          <w:marTop w:val="0"/>
          <w:marBottom w:val="0"/>
          <w:divBdr>
            <w:top w:val="none" w:sz="0" w:space="0" w:color="auto"/>
            <w:left w:val="none" w:sz="0" w:space="0" w:color="auto"/>
            <w:bottom w:val="none" w:sz="0" w:space="0" w:color="auto"/>
            <w:right w:val="none" w:sz="0" w:space="0" w:color="auto"/>
          </w:divBdr>
        </w:div>
        <w:div w:id="1045569294">
          <w:marLeft w:val="0"/>
          <w:marRight w:val="0"/>
          <w:marTop w:val="0"/>
          <w:marBottom w:val="0"/>
          <w:divBdr>
            <w:top w:val="none" w:sz="0" w:space="0" w:color="auto"/>
            <w:left w:val="none" w:sz="0" w:space="0" w:color="auto"/>
            <w:bottom w:val="none" w:sz="0" w:space="0" w:color="auto"/>
            <w:right w:val="none" w:sz="0" w:space="0" w:color="auto"/>
          </w:divBdr>
        </w:div>
        <w:div w:id="1777486347">
          <w:marLeft w:val="0"/>
          <w:marRight w:val="0"/>
          <w:marTop w:val="0"/>
          <w:marBottom w:val="0"/>
          <w:divBdr>
            <w:top w:val="none" w:sz="0" w:space="0" w:color="auto"/>
            <w:left w:val="none" w:sz="0" w:space="0" w:color="auto"/>
            <w:bottom w:val="none" w:sz="0" w:space="0" w:color="auto"/>
            <w:right w:val="none" w:sz="0" w:space="0" w:color="auto"/>
          </w:divBdr>
        </w:div>
        <w:div w:id="440759175">
          <w:marLeft w:val="0"/>
          <w:marRight w:val="0"/>
          <w:marTop w:val="0"/>
          <w:marBottom w:val="0"/>
          <w:divBdr>
            <w:top w:val="none" w:sz="0" w:space="0" w:color="auto"/>
            <w:left w:val="none" w:sz="0" w:space="0" w:color="auto"/>
            <w:bottom w:val="none" w:sz="0" w:space="0" w:color="auto"/>
            <w:right w:val="none" w:sz="0" w:space="0" w:color="auto"/>
          </w:divBdr>
        </w:div>
      </w:divsChild>
    </w:div>
    <w:div w:id="934096648">
      <w:bodyDiv w:val="1"/>
      <w:marLeft w:val="0"/>
      <w:marRight w:val="0"/>
      <w:marTop w:val="0"/>
      <w:marBottom w:val="0"/>
      <w:divBdr>
        <w:top w:val="none" w:sz="0" w:space="0" w:color="auto"/>
        <w:left w:val="none" w:sz="0" w:space="0" w:color="auto"/>
        <w:bottom w:val="none" w:sz="0" w:space="0" w:color="auto"/>
        <w:right w:val="none" w:sz="0" w:space="0" w:color="auto"/>
      </w:divBdr>
    </w:div>
    <w:div w:id="1057819007">
      <w:bodyDiv w:val="1"/>
      <w:marLeft w:val="0"/>
      <w:marRight w:val="0"/>
      <w:marTop w:val="0"/>
      <w:marBottom w:val="0"/>
      <w:divBdr>
        <w:top w:val="none" w:sz="0" w:space="0" w:color="auto"/>
        <w:left w:val="none" w:sz="0" w:space="0" w:color="auto"/>
        <w:bottom w:val="none" w:sz="0" w:space="0" w:color="auto"/>
        <w:right w:val="none" w:sz="0" w:space="0" w:color="auto"/>
      </w:divBdr>
      <w:divsChild>
        <w:div w:id="620110987">
          <w:marLeft w:val="0"/>
          <w:marRight w:val="0"/>
          <w:marTop w:val="0"/>
          <w:marBottom w:val="0"/>
          <w:divBdr>
            <w:top w:val="none" w:sz="0" w:space="0" w:color="auto"/>
            <w:left w:val="none" w:sz="0" w:space="0" w:color="auto"/>
            <w:bottom w:val="none" w:sz="0" w:space="0" w:color="auto"/>
            <w:right w:val="none" w:sz="0" w:space="0" w:color="auto"/>
          </w:divBdr>
        </w:div>
        <w:div w:id="2095198685">
          <w:marLeft w:val="0"/>
          <w:marRight w:val="0"/>
          <w:marTop w:val="0"/>
          <w:marBottom w:val="0"/>
          <w:divBdr>
            <w:top w:val="none" w:sz="0" w:space="0" w:color="auto"/>
            <w:left w:val="none" w:sz="0" w:space="0" w:color="auto"/>
            <w:bottom w:val="none" w:sz="0" w:space="0" w:color="auto"/>
            <w:right w:val="none" w:sz="0" w:space="0" w:color="auto"/>
          </w:divBdr>
        </w:div>
        <w:div w:id="2108495784">
          <w:marLeft w:val="0"/>
          <w:marRight w:val="0"/>
          <w:marTop w:val="0"/>
          <w:marBottom w:val="0"/>
          <w:divBdr>
            <w:top w:val="none" w:sz="0" w:space="0" w:color="auto"/>
            <w:left w:val="none" w:sz="0" w:space="0" w:color="auto"/>
            <w:bottom w:val="none" w:sz="0" w:space="0" w:color="auto"/>
            <w:right w:val="none" w:sz="0" w:space="0" w:color="auto"/>
          </w:divBdr>
        </w:div>
        <w:div w:id="363795194">
          <w:marLeft w:val="0"/>
          <w:marRight w:val="0"/>
          <w:marTop w:val="0"/>
          <w:marBottom w:val="0"/>
          <w:divBdr>
            <w:top w:val="none" w:sz="0" w:space="0" w:color="auto"/>
            <w:left w:val="none" w:sz="0" w:space="0" w:color="auto"/>
            <w:bottom w:val="none" w:sz="0" w:space="0" w:color="auto"/>
            <w:right w:val="none" w:sz="0" w:space="0" w:color="auto"/>
          </w:divBdr>
        </w:div>
        <w:div w:id="117653842">
          <w:marLeft w:val="0"/>
          <w:marRight w:val="0"/>
          <w:marTop w:val="0"/>
          <w:marBottom w:val="0"/>
          <w:divBdr>
            <w:top w:val="none" w:sz="0" w:space="0" w:color="auto"/>
            <w:left w:val="none" w:sz="0" w:space="0" w:color="auto"/>
            <w:bottom w:val="none" w:sz="0" w:space="0" w:color="auto"/>
            <w:right w:val="none" w:sz="0" w:space="0" w:color="auto"/>
          </w:divBdr>
        </w:div>
        <w:div w:id="269050246">
          <w:marLeft w:val="0"/>
          <w:marRight w:val="0"/>
          <w:marTop w:val="0"/>
          <w:marBottom w:val="0"/>
          <w:divBdr>
            <w:top w:val="none" w:sz="0" w:space="0" w:color="auto"/>
            <w:left w:val="none" w:sz="0" w:space="0" w:color="auto"/>
            <w:bottom w:val="none" w:sz="0" w:space="0" w:color="auto"/>
            <w:right w:val="none" w:sz="0" w:space="0" w:color="auto"/>
          </w:divBdr>
        </w:div>
        <w:div w:id="19087734">
          <w:marLeft w:val="0"/>
          <w:marRight w:val="0"/>
          <w:marTop w:val="0"/>
          <w:marBottom w:val="0"/>
          <w:divBdr>
            <w:top w:val="none" w:sz="0" w:space="0" w:color="auto"/>
            <w:left w:val="none" w:sz="0" w:space="0" w:color="auto"/>
            <w:bottom w:val="none" w:sz="0" w:space="0" w:color="auto"/>
            <w:right w:val="none" w:sz="0" w:space="0" w:color="auto"/>
          </w:divBdr>
        </w:div>
        <w:div w:id="1586452675">
          <w:marLeft w:val="0"/>
          <w:marRight w:val="0"/>
          <w:marTop w:val="0"/>
          <w:marBottom w:val="0"/>
          <w:divBdr>
            <w:top w:val="none" w:sz="0" w:space="0" w:color="auto"/>
            <w:left w:val="none" w:sz="0" w:space="0" w:color="auto"/>
            <w:bottom w:val="none" w:sz="0" w:space="0" w:color="auto"/>
            <w:right w:val="none" w:sz="0" w:space="0" w:color="auto"/>
          </w:divBdr>
        </w:div>
        <w:div w:id="1536230168">
          <w:marLeft w:val="0"/>
          <w:marRight w:val="0"/>
          <w:marTop w:val="0"/>
          <w:marBottom w:val="0"/>
          <w:divBdr>
            <w:top w:val="none" w:sz="0" w:space="0" w:color="auto"/>
            <w:left w:val="none" w:sz="0" w:space="0" w:color="auto"/>
            <w:bottom w:val="none" w:sz="0" w:space="0" w:color="auto"/>
            <w:right w:val="none" w:sz="0" w:space="0" w:color="auto"/>
          </w:divBdr>
        </w:div>
        <w:div w:id="1223756075">
          <w:marLeft w:val="0"/>
          <w:marRight w:val="0"/>
          <w:marTop w:val="0"/>
          <w:marBottom w:val="0"/>
          <w:divBdr>
            <w:top w:val="none" w:sz="0" w:space="0" w:color="auto"/>
            <w:left w:val="none" w:sz="0" w:space="0" w:color="auto"/>
            <w:bottom w:val="none" w:sz="0" w:space="0" w:color="auto"/>
            <w:right w:val="none" w:sz="0" w:space="0" w:color="auto"/>
          </w:divBdr>
        </w:div>
        <w:div w:id="1002471140">
          <w:marLeft w:val="0"/>
          <w:marRight w:val="0"/>
          <w:marTop w:val="0"/>
          <w:marBottom w:val="0"/>
          <w:divBdr>
            <w:top w:val="none" w:sz="0" w:space="0" w:color="auto"/>
            <w:left w:val="none" w:sz="0" w:space="0" w:color="auto"/>
            <w:bottom w:val="none" w:sz="0" w:space="0" w:color="auto"/>
            <w:right w:val="none" w:sz="0" w:space="0" w:color="auto"/>
          </w:divBdr>
        </w:div>
        <w:div w:id="218592813">
          <w:marLeft w:val="0"/>
          <w:marRight w:val="0"/>
          <w:marTop w:val="0"/>
          <w:marBottom w:val="0"/>
          <w:divBdr>
            <w:top w:val="none" w:sz="0" w:space="0" w:color="auto"/>
            <w:left w:val="none" w:sz="0" w:space="0" w:color="auto"/>
            <w:bottom w:val="none" w:sz="0" w:space="0" w:color="auto"/>
            <w:right w:val="none" w:sz="0" w:space="0" w:color="auto"/>
          </w:divBdr>
        </w:div>
      </w:divsChild>
    </w:div>
    <w:div w:id="1147546823">
      <w:bodyDiv w:val="1"/>
      <w:marLeft w:val="0"/>
      <w:marRight w:val="0"/>
      <w:marTop w:val="0"/>
      <w:marBottom w:val="0"/>
      <w:divBdr>
        <w:top w:val="none" w:sz="0" w:space="0" w:color="auto"/>
        <w:left w:val="none" w:sz="0" w:space="0" w:color="auto"/>
        <w:bottom w:val="none" w:sz="0" w:space="0" w:color="auto"/>
        <w:right w:val="none" w:sz="0" w:space="0" w:color="auto"/>
      </w:divBdr>
    </w:div>
    <w:div w:id="1772047186">
      <w:bodyDiv w:val="1"/>
      <w:marLeft w:val="0"/>
      <w:marRight w:val="0"/>
      <w:marTop w:val="0"/>
      <w:marBottom w:val="0"/>
      <w:divBdr>
        <w:top w:val="none" w:sz="0" w:space="0" w:color="auto"/>
        <w:left w:val="none" w:sz="0" w:space="0" w:color="auto"/>
        <w:bottom w:val="none" w:sz="0" w:space="0" w:color="auto"/>
        <w:right w:val="none" w:sz="0" w:space="0" w:color="auto"/>
      </w:divBdr>
    </w:div>
    <w:div w:id="1901360517">
      <w:bodyDiv w:val="1"/>
      <w:marLeft w:val="0"/>
      <w:marRight w:val="0"/>
      <w:marTop w:val="0"/>
      <w:marBottom w:val="0"/>
      <w:divBdr>
        <w:top w:val="none" w:sz="0" w:space="0" w:color="auto"/>
        <w:left w:val="none" w:sz="0" w:space="0" w:color="auto"/>
        <w:bottom w:val="none" w:sz="0" w:space="0" w:color="auto"/>
        <w:right w:val="none" w:sz="0" w:space="0" w:color="auto"/>
      </w:divBdr>
    </w:div>
    <w:div w:id="1946573923">
      <w:bodyDiv w:val="1"/>
      <w:marLeft w:val="0"/>
      <w:marRight w:val="0"/>
      <w:marTop w:val="0"/>
      <w:marBottom w:val="0"/>
      <w:divBdr>
        <w:top w:val="none" w:sz="0" w:space="0" w:color="auto"/>
        <w:left w:val="none" w:sz="0" w:space="0" w:color="auto"/>
        <w:bottom w:val="none" w:sz="0" w:space="0" w:color="auto"/>
        <w:right w:val="none" w:sz="0" w:space="0" w:color="auto"/>
      </w:divBdr>
      <w:divsChild>
        <w:div w:id="1422333247">
          <w:marLeft w:val="0"/>
          <w:marRight w:val="0"/>
          <w:marTop w:val="0"/>
          <w:marBottom w:val="0"/>
          <w:divBdr>
            <w:top w:val="none" w:sz="0" w:space="0" w:color="auto"/>
            <w:left w:val="none" w:sz="0" w:space="0" w:color="auto"/>
            <w:bottom w:val="none" w:sz="0" w:space="0" w:color="auto"/>
            <w:right w:val="none" w:sz="0" w:space="0" w:color="auto"/>
          </w:divBdr>
        </w:div>
        <w:div w:id="222257988">
          <w:marLeft w:val="0"/>
          <w:marRight w:val="0"/>
          <w:marTop w:val="0"/>
          <w:marBottom w:val="0"/>
          <w:divBdr>
            <w:top w:val="none" w:sz="0" w:space="0" w:color="auto"/>
            <w:left w:val="none" w:sz="0" w:space="0" w:color="auto"/>
            <w:bottom w:val="none" w:sz="0" w:space="0" w:color="auto"/>
            <w:right w:val="none" w:sz="0" w:space="0" w:color="auto"/>
          </w:divBdr>
        </w:div>
        <w:div w:id="1601521143">
          <w:marLeft w:val="0"/>
          <w:marRight w:val="0"/>
          <w:marTop w:val="0"/>
          <w:marBottom w:val="0"/>
          <w:divBdr>
            <w:top w:val="none" w:sz="0" w:space="0" w:color="auto"/>
            <w:left w:val="none" w:sz="0" w:space="0" w:color="auto"/>
            <w:bottom w:val="none" w:sz="0" w:space="0" w:color="auto"/>
            <w:right w:val="none" w:sz="0" w:space="0" w:color="auto"/>
          </w:divBdr>
        </w:div>
        <w:div w:id="696125904">
          <w:marLeft w:val="0"/>
          <w:marRight w:val="0"/>
          <w:marTop w:val="0"/>
          <w:marBottom w:val="0"/>
          <w:divBdr>
            <w:top w:val="none" w:sz="0" w:space="0" w:color="auto"/>
            <w:left w:val="none" w:sz="0" w:space="0" w:color="auto"/>
            <w:bottom w:val="none" w:sz="0" w:space="0" w:color="auto"/>
            <w:right w:val="none" w:sz="0" w:space="0" w:color="auto"/>
          </w:divBdr>
        </w:div>
        <w:div w:id="2127430895">
          <w:marLeft w:val="0"/>
          <w:marRight w:val="0"/>
          <w:marTop w:val="0"/>
          <w:marBottom w:val="0"/>
          <w:divBdr>
            <w:top w:val="none" w:sz="0" w:space="0" w:color="auto"/>
            <w:left w:val="none" w:sz="0" w:space="0" w:color="auto"/>
            <w:bottom w:val="none" w:sz="0" w:space="0" w:color="auto"/>
            <w:right w:val="none" w:sz="0" w:space="0" w:color="auto"/>
          </w:divBdr>
        </w:div>
        <w:div w:id="1476534020">
          <w:marLeft w:val="0"/>
          <w:marRight w:val="0"/>
          <w:marTop w:val="0"/>
          <w:marBottom w:val="0"/>
          <w:divBdr>
            <w:top w:val="none" w:sz="0" w:space="0" w:color="auto"/>
            <w:left w:val="none" w:sz="0" w:space="0" w:color="auto"/>
            <w:bottom w:val="none" w:sz="0" w:space="0" w:color="auto"/>
            <w:right w:val="none" w:sz="0" w:space="0" w:color="auto"/>
          </w:divBdr>
        </w:div>
        <w:div w:id="1633099497">
          <w:marLeft w:val="0"/>
          <w:marRight w:val="0"/>
          <w:marTop w:val="0"/>
          <w:marBottom w:val="0"/>
          <w:divBdr>
            <w:top w:val="none" w:sz="0" w:space="0" w:color="auto"/>
            <w:left w:val="none" w:sz="0" w:space="0" w:color="auto"/>
            <w:bottom w:val="none" w:sz="0" w:space="0" w:color="auto"/>
            <w:right w:val="none" w:sz="0" w:space="0" w:color="auto"/>
          </w:divBdr>
        </w:div>
        <w:div w:id="1423528261">
          <w:marLeft w:val="0"/>
          <w:marRight w:val="0"/>
          <w:marTop w:val="0"/>
          <w:marBottom w:val="0"/>
          <w:divBdr>
            <w:top w:val="none" w:sz="0" w:space="0" w:color="auto"/>
            <w:left w:val="none" w:sz="0" w:space="0" w:color="auto"/>
            <w:bottom w:val="none" w:sz="0" w:space="0" w:color="auto"/>
            <w:right w:val="none" w:sz="0" w:space="0" w:color="auto"/>
          </w:divBdr>
        </w:div>
        <w:div w:id="1542667328">
          <w:marLeft w:val="0"/>
          <w:marRight w:val="0"/>
          <w:marTop w:val="0"/>
          <w:marBottom w:val="0"/>
          <w:divBdr>
            <w:top w:val="none" w:sz="0" w:space="0" w:color="auto"/>
            <w:left w:val="none" w:sz="0" w:space="0" w:color="auto"/>
            <w:bottom w:val="none" w:sz="0" w:space="0" w:color="auto"/>
            <w:right w:val="none" w:sz="0" w:space="0" w:color="auto"/>
          </w:divBdr>
        </w:div>
        <w:div w:id="196046591">
          <w:marLeft w:val="0"/>
          <w:marRight w:val="0"/>
          <w:marTop w:val="0"/>
          <w:marBottom w:val="0"/>
          <w:divBdr>
            <w:top w:val="none" w:sz="0" w:space="0" w:color="auto"/>
            <w:left w:val="none" w:sz="0" w:space="0" w:color="auto"/>
            <w:bottom w:val="none" w:sz="0" w:space="0" w:color="auto"/>
            <w:right w:val="none" w:sz="0" w:space="0" w:color="auto"/>
          </w:divBdr>
        </w:div>
        <w:div w:id="1602570847">
          <w:marLeft w:val="0"/>
          <w:marRight w:val="0"/>
          <w:marTop w:val="0"/>
          <w:marBottom w:val="0"/>
          <w:divBdr>
            <w:top w:val="none" w:sz="0" w:space="0" w:color="auto"/>
            <w:left w:val="none" w:sz="0" w:space="0" w:color="auto"/>
            <w:bottom w:val="none" w:sz="0" w:space="0" w:color="auto"/>
            <w:right w:val="none" w:sz="0" w:space="0" w:color="auto"/>
          </w:divBdr>
        </w:div>
        <w:div w:id="821625562">
          <w:marLeft w:val="0"/>
          <w:marRight w:val="0"/>
          <w:marTop w:val="0"/>
          <w:marBottom w:val="0"/>
          <w:divBdr>
            <w:top w:val="none" w:sz="0" w:space="0" w:color="auto"/>
            <w:left w:val="none" w:sz="0" w:space="0" w:color="auto"/>
            <w:bottom w:val="none" w:sz="0" w:space="0" w:color="auto"/>
            <w:right w:val="none" w:sz="0" w:space="0" w:color="auto"/>
          </w:divBdr>
        </w:div>
      </w:divsChild>
    </w:div>
    <w:div w:id="200115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3390/healthcare7010011" TargetMode="External"/><Relationship Id="rId5" Type="http://schemas.openxmlformats.org/officeDocument/2006/relationships/hyperlink" Target="https://www.leibniz-healthtech.de/en/research/projects/bmbf-project-exas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14035-0286-48CA-9D81-5AF30A6E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Saravi</dc:creator>
  <cp:keywords/>
  <dc:description/>
  <cp:lastModifiedBy>Sara Saravi</cp:lastModifiedBy>
  <cp:revision>4</cp:revision>
  <dcterms:created xsi:type="dcterms:W3CDTF">2022-01-24T13:51:00Z</dcterms:created>
  <dcterms:modified xsi:type="dcterms:W3CDTF">2022-02-10T14:37:00Z</dcterms:modified>
</cp:coreProperties>
</file>