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tag w:val="goog_rdk_0"/>
      </w:sdtPr>
      <w:sdtContent>
        <w:p w:rsidR="00000000" w:rsidDel="00000000" w:rsidP="00000000" w:rsidRDefault="00000000" w:rsidRPr="00000000" w14:paraId="00000010">
          <w:pPr>
            <w:pStyle w:val="Title"/>
            <w:spacing w:before="85" w:lineRule="auto"/>
            <w:ind w:firstLine="1241"/>
            <w:rPr/>
          </w:pPr>
          <w:r w:rsidDel="00000000" w:rsidR="00000000" w:rsidRPr="00000000">
            <w:rPr>
              <w:rtl w:val="0"/>
            </w:rPr>
            <w:t xml:space="preserve">&lt;Petitoya&gt;</w:t>
          </w:r>
        </w:p>
      </w:sdtContent>
    </w:sdt>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2">
      <w:pPr>
        <w:pStyle w:val="Title"/>
        <w:ind w:right="1227" w:firstLine="1241"/>
        <w:rPr/>
      </w:pPr>
      <w:r w:rsidDel="00000000" w:rsidR="00000000" w:rsidRPr="00000000">
        <w:rPr>
          <w:rtl w:val="0"/>
        </w:rPr>
        <w:t xml:space="preserve">Plantilla de plan de copia de seguridad de datos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sectPr>
          <w:headerReference r:id="rId7" w:type="default"/>
          <w:footerReference r:id="rId8" w:type="default"/>
          <w:pgSz w:h="15840" w:w="12240" w:orient="portrait"/>
          <w:pgMar w:bottom="900" w:top="1560" w:left="1200" w:right="1220" w:header="734" w:footer="718"/>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1883087</wp:posOffset>
            </wp:positionH>
            <wp:positionV relativeFrom="paragraph">
              <wp:posOffset>227630</wp:posOffset>
            </wp:positionV>
            <wp:extent cx="2358855" cy="472440"/>
            <wp:effectExtent b="0" l="0" r="0" t="0"/>
            <wp:wrapTopAndBottom distB="0" dist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358855" cy="472440"/>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241"/>
        <w:rPr/>
      </w:pPr>
      <w:r w:rsidDel="00000000" w:rsidR="00000000" w:rsidRPr="00000000">
        <w:rPr>
          <w:rtl w:val="0"/>
        </w:rPr>
        <w:t xml:space="preserve">Página de control de revisiones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558.0" w:type="dxa"/>
        <w:jc w:val="left"/>
        <w:tblInd w:w="14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638"/>
        <w:gridCol w:w="4678"/>
        <w:gridCol w:w="3242"/>
        <w:tblGridChange w:id="0">
          <w:tblGrid>
            <w:gridCol w:w="1638"/>
            <w:gridCol w:w="4678"/>
            <w:gridCol w:w="3242"/>
          </w:tblGrid>
        </w:tblGridChange>
      </w:tblGrid>
      <w:tr>
        <w:trPr>
          <w:cantSplit w:val="0"/>
          <w:trHeight w:val="212" w:hRule="atLeast"/>
          <w:tblHeader w:val="0"/>
        </w:trPr>
        <w:tc>
          <w:tcPr>
            <w:tcBorders>
              <w:bottom w:color="000000" w:space="0" w:sz="8"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186" w:lineRule="auto"/>
              <w:ind w:left="568" w:right="539"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Fecha</w:t>
            </w:r>
          </w:p>
        </w:tc>
        <w:tc>
          <w:tcPr>
            <w:tcBorders>
              <w:bottom w:color="000000" w:space="0" w:sz="8"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186" w:lineRule="auto"/>
              <w:ind w:left="96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de los cambios realizados</w:t>
            </w:r>
          </w:p>
        </w:tc>
        <w:tc>
          <w:tcPr>
            <w:tcBorders>
              <w:bottom w:color="000000" w:space="0" w:sz="8"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186" w:lineRule="auto"/>
              <w:ind w:left="30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Cambios realizados por (nombre)</w:t>
            </w:r>
          </w:p>
        </w:tc>
      </w:tr>
      <w:tr>
        <w:trPr>
          <w:cantSplit w:val="0"/>
          <w:trHeight w:val="25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18"/>
                <w:szCs w:val="18"/>
              </w:rPr>
            </w:pPr>
            <w:r w:rsidDel="00000000" w:rsidR="00000000" w:rsidRPr="00000000">
              <w:rPr>
                <w:sz w:val="18"/>
                <w:szCs w:val="18"/>
                <w:rtl w:val="0"/>
              </w:rPr>
              <w:t xml:space="preserve">2024-09-01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sz w:val="18"/>
                <w:szCs w:val="18"/>
              </w:rPr>
            </w:pPr>
            <w:r w:rsidDel="00000000" w:rsidR="00000000" w:rsidRPr="00000000">
              <w:rPr>
                <w:sz w:val="18"/>
                <w:szCs w:val="18"/>
                <w:rtl w:val="0"/>
              </w:rPr>
              <w:t xml:space="preserve">Actualización de datos de contacto para el tipo de almacenamiento en disco.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18"/>
                <w:szCs w:val="18"/>
              </w:rPr>
            </w:pPr>
            <w:r w:rsidDel="00000000" w:rsidR="00000000" w:rsidRPr="00000000">
              <w:rPr>
                <w:sz w:val="18"/>
                <w:szCs w:val="18"/>
                <w:rtl w:val="0"/>
              </w:rPr>
              <w:t xml:space="preserve">Johan Vélez</w:t>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sz w:val="18"/>
                <w:szCs w:val="18"/>
              </w:rPr>
            </w:pPr>
            <w:r w:rsidDel="00000000" w:rsidR="00000000" w:rsidRPr="00000000">
              <w:rPr>
                <w:sz w:val="18"/>
                <w:szCs w:val="18"/>
                <w:rtl w:val="0"/>
              </w:rPr>
              <w:t xml:space="preserve">2024-09-02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sz w:val="18"/>
                <w:szCs w:val="18"/>
              </w:rPr>
            </w:pPr>
            <w:r w:rsidDel="00000000" w:rsidR="00000000" w:rsidRPr="00000000">
              <w:rPr>
                <w:sz w:val="18"/>
                <w:szCs w:val="18"/>
                <w:rtl w:val="0"/>
              </w:rPr>
              <w:t xml:space="preserve">Revisión y ajuste del tamaño estimado de la base de datos de clientes.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sz w:val="18"/>
                <w:szCs w:val="18"/>
              </w:rPr>
            </w:pPr>
            <w:r w:rsidDel="00000000" w:rsidR="00000000" w:rsidRPr="00000000">
              <w:rPr>
                <w:sz w:val="18"/>
                <w:szCs w:val="18"/>
                <w:rtl w:val="0"/>
              </w:rPr>
              <w:t xml:space="preserve">Juan Suárez</w:t>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18"/>
                <w:szCs w:val="18"/>
              </w:rPr>
            </w:pPr>
            <w:r w:rsidDel="00000000" w:rsidR="00000000" w:rsidRPr="00000000">
              <w:rPr>
                <w:sz w:val="18"/>
                <w:szCs w:val="18"/>
                <w:rtl w:val="0"/>
              </w:rPr>
              <w:t xml:space="preserve">2024-09-03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sz w:val="18"/>
                <w:szCs w:val="18"/>
              </w:rPr>
            </w:pPr>
            <w:r w:rsidDel="00000000" w:rsidR="00000000" w:rsidRPr="00000000">
              <w:rPr>
                <w:sz w:val="18"/>
                <w:szCs w:val="18"/>
                <w:rtl w:val="0"/>
              </w:rPr>
              <w:t xml:space="preserve">Modificación en la frecuencia de respaldo de la base de datos de roles.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sz w:val="18"/>
                <w:szCs w:val="18"/>
              </w:rPr>
            </w:pPr>
            <w:r w:rsidDel="00000000" w:rsidR="00000000" w:rsidRPr="00000000">
              <w:rPr>
                <w:sz w:val="18"/>
                <w:szCs w:val="18"/>
                <w:rtl w:val="0"/>
              </w:rPr>
              <w:t xml:space="preserve">Johan Vélez</w:t>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sz w:val="18"/>
                <w:szCs w:val="18"/>
              </w:rPr>
            </w:pPr>
            <w:r w:rsidDel="00000000" w:rsidR="00000000" w:rsidRPr="00000000">
              <w:rPr>
                <w:sz w:val="18"/>
                <w:szCs w:val="18"/>
                <w:rtl w:val="0"/>
              </w:rPr>
              <w:t xml:space="preserve">2024-09-04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sz w:val="18"/>
                <w:szCs w:val="18"/>
              </w:rPr>
            </w:pPr>
            <w:r w:rsidDel="00000000" w:rsidR="00000000" w:rsidRPr="00000000">
              <w:rPr>
                <w:sz w:val="18"/>
                <w:szCs w:val="18"/>
                <w:rtl w:val="0"/>
              </w:rPr>
              <w:t xml:space="preserve">Actualización de la responsable de la base de datos de pedidos a Pedro López.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sz w:val="18"/>
                <w:szCs w:val="18"/>
              </w:rPr>
            </w:pPr>
            <w:r w:rsidDel="00000000" w:rsidR="00000000" w:rsidRPr="00000000">
              <w:rPr>
                <w:sz w:val="18"/>
                <w:szCs w:val="18"/>
                <w:rtl w:val="0"/>
              </w:rPr>
              <w:t xml:space="preserve">Juan Suárez</w:t>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18"/>
                <w:szCs w:val="18"/>
              </w:rPr>
            </w:pPr>
            <w:r w:rsidDel="00000000" w:rsidR="00000000" w:rsidRPr="00000000">
              <w:rPr>
                <w:sz w:val="18"/>
                <w:szCs w:val="18"/>
                <w:rtl w:val="0"/>
              </w:rPr>
              <w:t xml:space="preserve">2024-09-05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sz w:val="18"/>
                <w:szCs w:val="18"/>
              </w:rPr>
            </w:pPr>
            <w:r w:rsidDel="00000000" w:rsidR="00000000" w:rsidRPr="00000000">
              <w:rPr>
                <w:sz w:val="18"/>
                <w:szCs w:val="18"/>
                <w:rtl w:val="0"/>
              </w:rPr>
              <w:t xml:space="preserve">Cambios en el contacto para el almacenamiento en la nube y en 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sz w:val="18"/>
                <w:szCs w:val="18"/>
              </w:rPr>
            </w:pPr>
            <w:r w:rsidDel="00000000" w:rsidR="00000000" w:rsidRPr="00000000">
              <w:rPr>
                <w:sz w:val="18"/>
                <w:szCs w:val="18"/>
                <w:rtl w:val="0"/>
              </w:rPr>
              <w:t xml:space="preserve">Johan Vélez</w:t>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sz w:val="18"/>
                <w:szCs w:val="18"/>
              </w:rPr>
            </w:pPr>
            <w:r w:rsidDel="00000000" w:rsidR="00000000" w:rsidRPr="00000000">
              <w:rPr>
                <w:sz w:val="18"/>
                <w:szCs w:val="18"/>
                <w:rtl w:val="0"/>
              </w:rPr>
              <w:t xml:space="preserve">2024-09-06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18"/>
                <w:szCs w:val="18"/>
              </w:rPr>
            </w:pPr>
            <w:r w:rsidDel="00000000" w:rsidR="00000000" w:rsidRPr="00000000">
              <w:rPr>
                <w:sz w:val="18"/>
                <w:szCs w:val="18"/>
                <w:rtl w:val="0"/>
              </w:rPr>
              <w:t xml:space="preserve">Ajuste de los tamaños estimados para las bases de datos de productos y pedido_producto.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18"/>
                <w:szCs w:val="18"/>
              </w:rPr>
            </w:pPr>
            <w:r w:rsidDel="00000000" w:rsidR="00000000" w:rsidRPr="00000000">
              <w:rPr>
                <w:sz w:val="18"/>
                <w:szCs w:val="18"/>
                <w:rtl w:val="0"/>
              </w:rPr>
              <w:t xml:space="preserve">Juan Suárez</w:t>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18"/>
                <w:szCs w:val="18"/>
              </w:rPr>
            </w:pPr>
            <w:r w:rsidDel="00000000" w:rsidR="00000000" w:rsidRPr="00000000">
              <w:rPr>
                <w:sz w:val="18"/>
                <w:szCs w:val="18"/>
                <w:rtl w:val="0"/>
              </w:rPr>
              <w:t xml:space="preserve">2024-09-07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18"/>
                <w:szCs w:val="18"/>
              </w:rPr>
            </w:pPr>
            <w:r w:rsidDel="00000000" w:rsidR="00000000" w:rsidRPr="00000000">
              <w:rPr>
                <w:sz w:val="18"/>
                <w:szCs w:val="18"/>
                <w:rtl w:val="0"/>
              </w:rPr>
              <w:t xml:space="preserve">Revisión de la frecuencia de respaldo de los informes de pedidos y carrito.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18"/>
                <w:szCs w:val="18"/>
              </w:rPr>
            </w:pPr>
            <w:r w:rsidDel="00000000" w:rsidR="00000000" w:rsidRPr="00000000">
              <w:rPr>
                <w:sz w:val="18"/>
                <w:szCs w:val="18"/>
                <w:rtl w:val="0"/>
              </w:rPr>
              <w:t xml:space="preserve">Johan Vélez</w:t>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18"/>
                <w:szCs w:val="18"/>
              </w:rPr>
            </w:pPr>
            <w:r w:rsidDel="00000000" w:rsidR="00000000" w:rsidRPr="00000000">
              <w:rPr>
                <w:sz w:val="18"/>
                <w:szCs w:val="18"/>
                <w:rtl w:val="0"/>
              </w:rPr>
              <w:t xml:space="preserve">2024-09-08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18"/>
                <w:szCs w:val="18"/>
              </w:rPr>
            </w:pPr>
            <w:r w:rsidDel="00000000" w:rsidR="00000000" w:rsidRPr="00000000">
              <w:rPr>
                <w:sz w:val="18"/>
                <w:szCs w:val="18"/>
                <w:rtl w:val="0"/>
              </w:rPr>
              <w:t xml:space="preserve">Actualización de la persona responsable de la base de datos de historial de cambios.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18"/>
                <w:szCs w:val="18"/>
              </w:rPr>
            </w:pPr>
            <w:r w:rsidDel="00000000" w:rsidR="00000000" w:rsidRPr="00000000">
              <w:rPr>
                <w:sz w:val="18"/>
                <w:szCs w:val="18"/>
                <w:rtl w:val="0"/>
              </w:rPr>
              <w:t xml:space="preserve">Juan Suárez</w:t>
            </w:r>
          </w:p>
        </w:tc>
      </w:tr>
    </w:tbl>
    <w:p w:rsidR="00000000" w:rsidDel="00000000" w:rsidP="00000000" w:rsidRDefault="00000000" w:rsidRPr="00000000" w14:paraId="00000050">
      <w:pPr>
        <w:spacing w:after="0" w:lineRule="auto"/>
        <w:ind w:firstLine="0"/>
        <w:rPr>
          <w:sz w:val="18"/>
          <w:szCs w:val="18"/>
        </w:rPr>
        <w:sectPr>
          <w:type w:val="nextPage"/>
          <w:pgSz w:h="15840" w:w="12240" w:orient="portrait"/>
          <w:pgMar w:bottom="900" w:top="1560" w:left="1200" w:right="1220" w:header="734" w:footer="718"/>
        </w:sect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3">
      <w:pPr>
        <w:spacing w:before="0" w:lineRule="auto"/>
        <w:ind w:left="241"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spacing w:before="0" w:line="242" w:lineRule="auto"/>
        <w:ind w:left="241" w:right="241" w:firstLine="0"/>
        <w:jc w:val="left"/>
        <w:rPr>
          <w:sz w:val="24"/>
          <w:szCs w:val="24"/>
        </w:rPr>
      </w:pPr>
      <w:r w:rsidDel="00000000" w:rsidR="00000000" w:rsidRPr="00000000">
        <w:rPr>
          <w:sz w:val="22"/>
          <w:szCs w:val="22"/>
          <w:rtl w:val="0"/>
        </w:rPr>
        <w:t xml:space="preserve">El propósito de este plan de copia de seguridad de datos es garantizar que &lt;Client&gt; </w:t>
      </w:r>
      <w:r w:rsidDel="00000000" w:rsidR="00000000" w:rsidRPr="00000000">
        <w:rPr>
          <w:sz w:val="24"/>
          <w:szCs w:val="24"/>
          <w:rtl w:val="0"/>
        </w:rPr>
        <w:t xml:space="preserve">pueda realizar copias de </w:t>
      </w:r>
      <w:r w:rsidDel="00000000" w:rsidR="00000000" w:rsidRPr="00000000">
        <w:rPr>
          <w:sz w:val="22"/>
          <w:szCs w:val="22"/>
          <w:rtl w:val="0"/>
        </w:rPr>
        <w:t xml:space="preserve">seguridad de forma segura de datos, sistemas, </w:t>
      </w:r>
      <w:r w:rsidDel="00000000" w:rsidR="00000000" w:rsidRPr="00000000">
        <w:rPr>
          <w:sz w:val="24"/>
          <w:szCs w:val="24"/>
          <w:rtl w:val="0"/>
        </w:rPr>
        <w:t xml:space="preserve">bases </w:t>
      </w:r>
      <w:r w:rsidDel="00000000" w:rsidR="00000000" w:rsidRPr="00000000">
        <w:rPr>
          <w:sz w:val="22"/>
          <w:szCs w:val="22"/>
          <w:rtl w:val="0"/>
        </w:rPr>
        <w:t xml:space="preserve">de datos y otras tecnologías </w:t>
      </w:r>
      <w:r w:rsidDel="00000000" w:rsidR="00000000" w:rsidRPr="00000000">
        <w:rPr>
          <w:sz w:val="24"/>
          <w:szCs w:val="24"/>
          <w:rtl w:val="0"/>
        </w:rPr>
        <w:t xml:space="preserve">de misión crítica para que </w:t>
      </w:r>
      <w:r w:rsidDel="00000000" w:rsidR="00000000" w:rsidRPr="00000000">
        <w:rPr>
          <w:sz w:val="22"/>
          <w:szCs w:val="22"/>
          <w:rtl w:val="0"/>
        </w:rPr>
        <w:t xml:space="preserve">estén disponibles </w:t>
      </w:r>
      <w:r w:rsidDel="00000000" w:rsidR="00000000" w:rsidRPr="00000000">
        <w:rPr>
          <w:sz w:val="24"/>
          <w:szCs w:val="24"/>
          <w:rtl w:val="0"/>
        </w:rPr>
        <w:t xml:space="preserve">en </w:t>
      </w:r>
      <w:r w:rsidDel="00000000" w:rsidR="00000000" w:rsidRPr="00000000">
        <w:rPr>
          <w:sz w:val="22"/>
          <w:szCs w:val="22"/>
          <w:rtl w:val="0"/>
        </w:rPr>
        <w:t xml:space="preserve">caso de una interrupción </w:t>
      </w:r>
      <w:r w:rsidDel="00000000" w:rsidR="00000000" w:rsidRPr="00000000">
        <w:rPr>
          <w:sz w:val="24"/>
          <w:szCs w:val="24"/>
          <w:rtl w:val="0"/>
        </w:rPr>
        <w:t xml:space="preserve">que afecte </w:t>
      </w:r>
      <w:r w:rsidDel="00000000" w:rsidR="00000000" w:rsidRPr="00000000">
        <w:rPr>
          <w:sz w:val="22"/>
          <w:szCs w:val="22"/>
          <w:rtl w:val="0"/>
        </w:rPr>
        <w:t xml:space="preserve">las operaciones comerciales. Se espera que todas las &lt;Client&gt;locationes implementen medidas de copia de seguridad de datos siempre que sea posible para minimizar las interrupciones operativas y recuperarse </w:t>
      </w:r>
      <w:r w:rsidDel="00000000" w:rsidR="00000000" w:rsidRPr="00000000">
        <w:rPr>
          <w:sz w:val="24"/>
          <w:szCs w:val="24"/>
          <w:rtl w:val="0"/>
        </w:rPr>
        <w:t xml:space="preserve">lo más rápido posible cuando ocurra un incidente.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plan abarca operaciones de copia de seguridad de &lt;Client&gt;data en todas las ubicaciones.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59">
      <w:pPr>
        <w:pStyle w:val="Heading3"/>
        <w:ind w:firstLine="241"/>
        <w:rPr/>
      </w:pPr>
      <w:r w:rsidDel="00000000" w:rsidR="00000000" w:rsidRPr="00000000">
        <w:rPr>
          <w:rtl w:val="0"/>
        </w:rPr>
        <w:t xml:space="preserve">Alcance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41" w:right="2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alcance de este plan se limita a las actividades de copia de seguridad de datos y no 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documento diario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procedimientos de resolución de problemas.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5D">
      <w:pPr>
        <w:pStyle w:val="Heading3"/>
        <w:ind w:firstLine="241"/>
        <w:rPr/>
      </w:pPr>
      <w:r w:rsidDel="00000000" w:rsidR="00000000" w:rsidRPr="00000000">
        <w:rPr>
          <w:rtl w:val="0"/>
        </w:rPr>
        <w:t xml:space="preserve">Objetivos del plan</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3" w:line="269"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Sirve como guía para los equipos de copia de seguridad de datos de &lt;Client&gt;IT</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2" w:lineRule="auto"/>
        <w:ind w:left="601" w:right="448"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Referencias y puntos a la(s) ubicación(es) de datos, sistemas, aplicaciones y otros recursos de datos de misión crítica respaldados</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2" w:lineRule="auto"/>
        <w:ind w:left="601" w:right="687"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Proporciona los procedimientos y recursos necesarios para realizar una copia de seguridad de los datos, sistemas y otros recursos</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2" w:lineRule="auto"/>
        <w:ind w:left="601" w:right="729"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 a los proveedores y clientes que deben ser notificados en caso de una interrupción que pueda requerir la recuperación de datos respaldados y otros recursos</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2" w:lineRule="auto"/>
        <w:ind w:left="601" w:right="30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Minimiza las interrupciones operativas al documentar, probar y revisar los procedimientos de copia de seguridad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67"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 orígenes alternativos para las actividades de copia de seguridad de datos</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0" w:lineRule="auto"/>
        <w:ind w:left="601" w:right="411"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Documentos de almacenamiento de datos, copias de seguridad y procedimientos de recuperación de registros vitales y otros datos relevantes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66">
      <w:pPr>
        <w:pStyle w:val="Heading3"/>
        <w:ind w:firstLine="241"/>
        <w:rPr/>
      </w:pPr>
      <w:r w:rsidDel="00000000" w:rsidR="00000000" w:rsidRPr="00000000">
        <w:rPr>
          <w:rtl w:val="0"/>
        </w:rPr>
        <w:t xml:space="preserve">Suposiciones</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2"/>
        </w:tabs>
        <w:spacing w:after="0" w:before="0" w:line="242" w:lineRule="auto"/>
        <w:ind w:left="601" w:right="45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empleados clave de copia de seguridad de datos de TI (por ejemplo, administrador principal de copia de seguridad de datos, líderes de equipo, técnicos y suplentes) estarán disponibles después de undesastre.</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2"/>
        </w:tabs>
        <w:spacing w:after="0" w:before="0" w:line="240" w:lineRule="auto"/>
        <w:ind w:left="601" w:right="504"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plan y los documentos relacionados se almacenan en una ubicación segura fuera del sitio y no solo sobrevivieron al desastre, sino que son accesibles inmediatamente después deldesastre.</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2"/>
        </w:tabs>
        <w:spacing w:after="0" w:before="0" w:line="240" w:lineRule="auto"/>
        <w:ind w:left="601" w:right="27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organización de TI tendrá planes de recuperación ante desastres (DR) de tecnología que se alinean con este plan de copia de seguridad dedatos.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6B">
      <w:pPr>
        <w:pStyle w:val="Heading3"/>
        <w:ind w:firstLine="241"/>
        <w:rPr/>
      </w:pPr>
      <w:r w:rsidDel="00000000" w:rsidR="00000000" w:rsidRPr="00000000">
        <w:rPr>
          <w:rtl w:val="0"/>
        </w:rPr>
        <w:t xml:space="preserve">Definición de desastre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41" w:right="2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900" w:top="1560" w:left="1200" w:right="1220" w:header="734" w:footer="71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desastre es cualquier evento perturbador o catastrófico(por ejemplo, corte de energía, clima, desastre natural, vandalismo) que causa una interrupción en la tecnología relacionada con datos, bases de datos, sistemas, datos archivados y otros recursos proporcionados por las operaciones de &lt;Client&gt;IT.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6F">
      <w:pPr>
        <w:pStyle w:val="Heading3"/>
        <w:spacing w:before="93" w:lineRule="auto"/>
        <w:ind w:firstLine="241"/>
        <w:rPr/>
      </w:pPr>
      <w:r w:rsidDel="00000000" w:rsidR="00000000" w:rsidRPr="00000000">
        <w:rPr>
          <w:rtl w:val="0"/>
        </w:rPr>
        <w:t xml:space="preserve">Copia de seguridad de datos y equipos relacionados</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2" w:line="240"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Equipo de copia de seguridad de datos</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2" w:line="240" w:lineRule="auto"/>
        <w:ind w:left="602"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Equipo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soporte técnico de TI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Consulte el Apéndice A para obtener detalles sobre las funciones y responsabilidades de cada equipo.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76">
      <w:pPr>
        <w:pStyle w:val="Heading3"/>
        <w:ind w:firstLine="241"/>
        <w:rPr/>
      </w:pPr>
      <w:r w:rsidDel="00000000" w:rsidR="00000000" w:rsidRPr="00000000">
        <w:rPr>
          <w:rtl w:val="0"/>
        </w:rPr>
        <w:t xml:space="preserve">Responsabilidades de los miembros del equipo</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2" w:line="269"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 miembro del equipo designará unsuplente/respaldo.</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2" w:lineRule="auto"/>
        <w:ind w:left="601" w:right="369"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los miembros del equipo deben mantener una lista de llamadas actualizada de los números de teléfono de trabajo, hogar y celular de los miembros del equipo, tanto en casa como en el trabajo.</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4" w:lineRule="auto"/>
        <w:ind w:left="601" w:right="66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miembros del equipo deben mantener este plan como referencia en casa en caso de que ocurra una interrupción después de las horas normales de trabajo.</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67" w:lineRule="auto"/>
        <w:ind w:left="602"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miembros del equipo deben familiarizarse con el contenido de este plan.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241"/>
        <w:rPr/>
      </w:pPr>
      <w:r w:rsidDel="00000000" w:rsidR="00000000" w:rsidRPr="00000000">
        <w:rPr>
          <w:rtl w:val="0"/>
        </w:rPr>
        <w:t xml:space="preserve">Política de copia de seguridad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241" w:right="2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copias de seguridad completas e incrementales protegen y preservan la información de la red corporativa y deben realizarse de forma regular para los registros del sistema y los documentos técnicos que no se reemplazan fácilmente, tienen un alto costo de reemplazo o se consideran críticos. Los medios de copia de seguridad deben almacenarse en una ubicación segura y geográficamente separada de la original y aislada de los peligros ambientales. Los componentes de red de respaldo, el cableado y los conectores, las fuentes de alimentación, las piezas de repuesto y la documentación relevante deben almacenarse en un área segura en el sitio, así como en otras ubicaciones corporativas.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41" w:right="2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políticas de retención de datos y documentos se establecen para especificar qué registros deben conservarse y durante cuánto tiempo. Todos los departamentos son responsables de especificar sus requisitos de gestión de datos, retención de datos, destrucción de datos y gestión general de registros.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soporte técnico de TI sigue estos estándares para la copia de seguridad y el archivado de datos: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spacing w:line="253" w:lineRule="auto"/>
        <w:ind w:firstLine="241"/>
        <w:rPr/>
      </w:pPr>
      <w:r w:rsidDel="00000000" w:rsidR="00000000" w:rsidRPr="00000000">
        <w:rPr>
          <w:u w:val="single"/>
          <w:rtl w:val="0"/>
        </w:rPr>
        <w:t xml:space="preserve">Bases de datos del sistema</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2" w:lineRule="auto"/>
        <w:ind w:left="601" w:right="46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debe hacer una copia de las bases de datos de misión crítica más recientes al menos dos veces al mes, o en función de la frecuencia de los cambios realizados.</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75"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copias de seguridad deben almacenarsefuera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sitio.</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1" w:line="240"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administrador de datos principal es responsable de esta actividad.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spacing w:line="253" w:lineRule="auto"/>
        <w:ind w:firstLine="241"/>
        <w:rPr/>
      </w:pPr>
      <w:r w:rsidDel="00000000" w:rsidR="00000000" w:rsidRPr="00000000">
        <w:rPr>
          <w:u w:val="single"/>
          <w:rtl w:val="0"/>
        </w:rPr>
        <w:t xml:space="preserve">Datos de misión crítica</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2" w:lineRule="auto"/>
        <w:ind w:left="601" w:right="269"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datos y las bases de datos de misión crítica actuales deben respaldarse de acuerdo con los objetivos de puntode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recuperación (RPO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establecidos, y deben reflejarse o replicarse para proteger las ubicaciones de backup dentro de los marcos de tiempo de RPO.</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2" w:lineRule="auto"/>
        <w:ind w:left="601" w:right="615"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copias de seguridad deben almacenarsefuera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sitio en una o más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ubicaciones seguras en la nube o en centros de datos u oficinas de empresas alternativas, o una combinación de estos.</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68"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administrador de datos principal es responsable de esta actividad.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2"/>
        <w:ind w:firstLine="241"/>
        <w:rPr/>
        <w:sectPr>
          <w:type w:val="nextPage"/>
          <w:pgSz w:h="15840" w:w="12240" w:orient="portrait"/>
          <w:pgMar w:bottom="900" w:top="1560" w:left="1200" w:right="1220" w:header="734" w:footer="718"/>
        </w:sectPr>
      </w:pPr>
      <w:r w:rsidDel="00000000" w:rsidR="00000000" w:rsidRPr="00000000">
        <w:rPr>
          <w:u w:val="single"/>
          <w:rtl w:val="0"/>
        </w:rPr>
        <w:t xml:space="preserve">Datos no críticos de misión</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2"/>
        </w:tabs>
        <w:spacing w:after="0" w:before="197" w:line="242" w:lineRule="auto"/>
        <w:ind w:left="601" w:right="24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datos y bases de datos actuales que no son de misión crítica deben respaldarse de acuerdo con los RPOestablecidos, y se pueden duplicar o replicar para proteger las ubicaciones de copia de seguridad dentro de los marcos de tiempo de RPO.</w:t>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2"/>
        </w:tabs>
        <w:spacing w:after="0" w:before="0" w:line="242" w:lineRule="auto"/>
        <w:ind w:left="601" w:right="31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Alternativamente, las copias de los datos y bases de datos actuales deben hacerse al menos dos veces por semana, o en función de las métricas de RPO o la frecuencia de los cambiosrealizados.</w:t>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2" w:lineRule="auto"/>
        <w:ind w:left="601" w:right="391"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copias de seguridad pueden almacenarse enelsitio en instalaciones de almacenamiento seguro, o almacenarse fuera 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sitio en una o más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ubicaciones seguras en la nube o en centros de datos u oficinas de empresas alternativas, o una combinación de estos.</w:t>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67"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equipo de administración de datos es responsable de estaactividad.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 w:right="2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medios de copia de seguridad se almacenan en ubicaciones seguras, aisladas de los peligros ambientales y geográficamente separadas de los componentes de la red que albergan la ubicación.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2"/>
        <w:ind w:firstLine="241"/>
        <w:rPr/>
      </w:pPr>
      <w:r w:rsidDel="00000000" w:rsidR="00000000" w:rsidRPr="00000000">
        <w:rPr>
          <w:u w:val="single"/>
          <w:rtl w:val="0"/>
        </w:rPr>
        <w:t xml:space="preserve">Procedimientos de almacenamiento fuera del sitio</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2" w:line="269"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cintas y discos, y otros medios adecuados se almacenan en instalaciones ambientalmenteseguras.</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2" w:lineRule="auto"/>
        <w:ind w:left="601" w:right="44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rotación de cintas o discos se produce en una programación regular coordinada con el proveedor de almacenamientode información.</w:t>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66"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acceso a las bases de datos de copia de seguridad y otros datos se pruebaanualmente.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2"/>
        <w:ind w:firstLine="241"/>
        <w:rPr/>
      </w:pPr>
      <w:r w:rsidDel="00000000" w:rsidR="00000000" w:rsidRPr="00000000">
        <w:rPr>
          <w:u w:val="single"/>
          <w:rtl w:val="0"/>
        </w:rPr>
        <w:t xml:space="preserve">Cintas (si se usan)</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1" w:line="269"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cintas de más de tres años de antigüedad se destruyen cada seis meses.</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69"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cintas de menos de tres años de antigüedad deben almacenarse localmente fuera delsitio.</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1" w:line="240"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supervisor del sistema es responsable del ciclo de transición de las cintas.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A0">
      <w:pPr>
        <w:pStyle w:val="Heading2"/>
        <w:ind w:firstLine="241"/>
        <w:rPr/>
      </w:pPr>
      <w:r w:rsidDel="00000000" w:rsidR="00000000" w:rsidRPr="00000000">
        <w:rPr>
          <w:rtl w:val="0"/>
        </w:rPr>
        <w:t xml:space="preserve">Realización de copias de seguridad de datos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41" w:right="2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copias de seguridad de datos deben programarse diariamente, semanalmente y mensualmente, dependiendo de la naturaleza de la copia de seguridad. Los administradores de datos deben utilizar la tecnología de copia de seguridad de datos aprobada para preparar, programar, ejecutar y verificar las copias de seguridad. Las copias de seguridad se pueden realizar en recursos de almacenamiento local (por ejemplo, disco, cinta, RAID) localmente o en ubicaciones seguras fuera del sitio (por ejemplo, proveedores de servicios de copia de seguridad de datos en la nube, proveedores de copia de seguridad como servicio) aprobados por la administración de TI.</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ind w:firstLine="241"/>
        <w:rPr/>
      </w:pPr>
      <w:r w:rsidDel="00000000" w:rsidR="00000000" w:rsidRPr="00000000">
        <w:rPr>
          <w:rtl w:val="0"/>
        </w:rPr>
        <w:t xml:space="preserve">Actividades de copia de seguridad de datos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tabla siguiente se presentanlas actividades de copia de seguridad de datos que deben realizarse de forma regular.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4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44"/>
        <w:gridCol w:w="4750"/>
        <w:gridCol w:w="4066"/>
        <w:tblGridChange w:id="0">
          <w:tblGrid>
            <w:gridCol w:w="544"/>
            <w:gridCol w:w="4750"/>
            <w:gridCol w:w="4066"/>
          </w:tblGrid>
        </w:tblGridChange>
      </w:tblGrid>
      <w:tr>
        <w:trPr>
          <w:cantSplit w:val="0"/>
          <w:trHeight w:val="225"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00" w:lineRule="auto"/>
              <w:ind w:left="2089" w:right="206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Acción</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00" w:lineRule="auto"/>
              <w:ind w:left="1540" w:right="15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Quién actúa</w:t>
            </w:r>
          </w:p>
        </w:tc>
      </w:tr>
      <w:tr>
        <w:trPr>
          <w:cantSplit w:val="0"/>
          <w:trHeight w:val="462"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9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03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Revisión del programa con la gestión de TI; aprobaciones seguras según sea necesario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principal de copia de seguridad de datos, Jefe de Operaciones de TI</w:t>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9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79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Identificar y categorizar los datos de los que se realizará una copia de seguridad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66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principal de copias de seguridad; equipo de copia de seguridad</w:t>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9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53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Identificar y categorizar los sistemas de los que se realizará una copia de seguridad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66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principal de copias de seguridad; equipo de copia de seguridad</w:t>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9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41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Identificar y categorizar otros recursos para realizar una copia de seguridad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66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principal de copias de seguridad; equipo de copia de seguridad</w:t>
            </w:r>
          </w:p>
        </w:tc>
      </w:tr>
      <w:tr>
        <w:trPr>
          <w:cantSplit w:val="0"/>
          <w:trHeight w:val="2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9" w:lineRule="auto"/>
              <w:ind w:left="128" w:right="9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9"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Programe actividades de copia de seguridad, por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9"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principal de copias de</w:t>
            </w:r>
          </w:p>
        </w:tc>
      </w:tr>
    </w:tbl>
    <w:p w:rsidR="00000000" w:rsidDel="00000000" w:rsidP="00000000" w:rsidRDefault="00000000" w:rsidRPr="00000000" w14:paraId="000000BA">
      <w:pPr>
        <w:spacing w:after="0" w:line="209" w:lineRule="auto"/>
        <w:ind w:firstLine="0"/>
        <w:rPr>
          <w:sz w:val="20"/>
          <w:szCs w:val="20"/>
        </w:rPr>
        <w:sectPr>
          <w:type w:val="nextPage"/>
          <w:pgSz w:h="15840" w:w="12240" w:orient="portrait"/>
          <w:pgMar w:bottom="900" w:top="1560" w:left="1200" w:right="1220" w:header="734" w:footer="718"/>
        </w:sect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tbl>
      <w:tblPr>
        <w:tblStyle w:val="Table3"/>
        <w:tblW w:w="9360.0" w:type="dxa"/>
        <w:jc w:val="left"/>
        <w:tblInd w:w="1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4"/>
        <w:gridCol w:w="4750"/>
        <w:gridCol w:w="4066"/>
        <w:tblGridChange w:id="0">
          <w:tblGrid>
            <w:gridCol w:w="544"/>
            <w:gridCol w:w="4750"/>
            <w:gridCol w:w="4066"/>
          </w:tblGrid>
        </w:tblGridChange>
      </w:tblGrid>
      <w:tr>
        <w:trPr>
          <w:cantSplit w:val="0"/>
          <w:trHeight w:val="694"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ejemplo, fecha, hora, frecuencia, tipo de recurso del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realizar la copia de seguridad, destino de las copias de seguridad</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 equipo de copia de seguridad</w:t>
            </w:r>
          </w:p>
        </w:tc>
      </w:tr>
      <w:tr>
        <w:trPr>
          <w:cantSplit w:val="0"/>
          <w:trHeight w:val="461"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11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Programe sistemas y recursos de respaldo de acuerdo con la programación y la política</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7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principal de copias de seguridad; equipo de copia de seguridad</w:t>
            </w:r>
          </w:p>
        </w:tc>
      </w:tr>
      <w:tr>
        <w:trPr>
          <w:cantSplit w:val="0"/>
          <w:trHeight w:val="462"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11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Programe actividades de rotación y backup en cinta</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7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principal de copias de seguridad; equipo de copia de seguridad</w:t>
            </w:r>
          </w:p>
        </w:tc>
      </w:tr>
      <w:tr>
        <w:trPr>
          <w:cantSplit w:val="0"/>
          <w:trHeight w:val="462"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11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7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Ejecutar copias de seguridad de datos, sistemas y otros recursos</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7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principal de copias de seguridad; equipo de copia de seguridad</w:t>
            </w:r>
          </w:p>
        </w:tc>
      </w:tr>
      <w:tr>
        <w:trPr>
          <w:cantSplit w:val="0"/>
          <w:trHeight w:val="692"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11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Asegúrese de que las cintas estén aseguradas para su recogida y estén debidamente etiquetadas; verificar la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09"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recogida</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67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principal de copias de seguridad; equipo de copia de seguridad</w:t>
            </w:r>
          </w:p>
        </w:tc>
      </w:tr>
      <w:tr>
        <w:trPr>
          <w:cantSplit w:val="0"/>
          <w:trHeight w:val="462"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11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1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Compruebe que las copias de seguridad se completaron y que todos los recursos respaldados no han cambiado</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67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principal de copias de seguridad; equipo de copia de seguridad</w:t>
            </w:r>
          </w:p>
        </w:tc>
      </w:tr>
      <w:tr>
        <w:trPr>
          <w:cantSplit w:val="0"/>
          <w:trHeight w:val="459" w:hRule="atLeast"/>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28" w:right="11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Preparar y distribuir informes de copia de seguridad</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67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principal de copias de seguridad; equipo de copia de seguridad</w:t>
            </w:r>
          </w:p>
        </w:tc>
      </w:tr>
      <w:tr>
        <w:trPr>
          <w:cantSplit w:val="0"/>
          <w:trHeight w:val="458" w:hRule="atLeast"/>
          <w:tblHeader w:val="0"/>
        </w:trPr>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28" w:right="11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Programe y realice pruebas de copias de seguridad de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09"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datos</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principal de copias de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09"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 equipo de copia de seguridad</w:t>
            </w:r>
          </w:p>
        </w:tc>
      </w:tr>
      <w:tr>
        <w:trPr>
          <w:cantSplit w:val="0"/>
          <w:trHeight w:val="462" w:hRule="atLeast"/>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11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54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Programe y realice la aplicación de parches de los recursos de copia de seguridad</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67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principal de copias de seguridad; equipo de copia de seguridad</w:t>
            </w:r>
          </w:p>
        </w:tc>
      </w:tr>
      <w:tr>
        <w:trPr>
          <w:cantSplit w:val="0"/>
          <w:trHeight w:val="460" w:hRule="atLeast"/>
          <w:tblHeader w:val="0"/>
        </w:trPr>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28" w:right="11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70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Actualice los sistemas y tecnologías de copia de seguridad según sea necesario</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67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principal de copias de seguridad; equipo de copia de seguridad</w:t>
            </w:r>
          </w:p>
        </w:tc>
      </w:tr>
      <w:tr>
        <w:trPr>
          <w:cantSplit w:val="0"/>
          <w:trHeight w:val="227"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E3">
      <w:pPr>
        <w:spacing w:before="93" w:lineRule="auto"/>
        <w:ind w:left="241" w:right="0" w:firstLine="0"/>
        <w:jc w:val="lef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Recuperación de datos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241" w:right="3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establecerán, documentarán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probarán periódicamente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recuperar datos, bases de datos, sistemas, aplicaciones y otros activos de información si ocurre un evento disruptivo que requiera la recuperación de esos activos y recursos.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E7">
      <w:pPr>
        <w:pStyle w:val="Heading1"/>
        <w:ind w:firstLine="241"/>
        <w:rPr/>
      </w:pPr>
      <w:r w:rsidDel="00000000" w:rsidR="00000000" w:rsidRPr="00000000">
        <w:rPr>
          <w:rtl w:val="0"/>
        </w:rPr>
        <w:t xml:space="preserve">Revisión y mantenimiento del plan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242" w:lineRule="auto"/>
        <w:ind w:left="241" w:right="295" w:firstLine="0"/>
        <w:jc w:val="left"/>
        <w:rPr>
          <w:sz w:val="22"/>
          <w:szCs w:val="22"/>
        </w:rPr>
      </w:pPr>
      <w:r w:rsidDel="00000000" w:rsidR="00000000" w:rsidRPr="00000000">
        <w:rPr>
          <w:sz w:val="22"/>
          <w:szCs w:val="22"/>
          <w:rtl w:val="0"/>
        </w:rPr>
        <w:t xml:space="preserve">Este plan de copia de seguridad de datos </w:t>
      </w:r>
      <w:r w:rsidDel="00000000" w:rsidR="00000000" w:rsidRPr="00000000">
        <w:rPr>
          <w:sz w:val="24"/>
          <w:szCs w:val="24"/>
          <w:rtl w:val="0"/>
        </w:rPr>
        <w:t xml:space="preserve">debe revisarse </w:t>
      </w:r>
      <w:r w:rsidDel="00000000" w:rsidR="00000000" w:rsidRPr="00000000">
        <w:rPr>
          <w:sz w:val="22"/>
          <w:szCs w:val="22"/>
          <w:rtl w:val="0"/>
        </w:rPr>
        <w:t xml:space="preserve">periódicamente </w:t>
      </w:r>
      <w:r w:rsidDel="00000000" w:rsidR="00000000" w:rsidRPr="00000000">
        <w:rPr>
          <w:sz w:val="24"/>
          <w:szCs w:val="24"/>
          <w:rtl w:val="0"/>
        </w:rPr>
        <w:t xml:space="preserve">y los procedimientos deben </w:t>
      </w:r>
      <w:r w:rsidDel="00000000" w:rsidR="00000000" w:rsidRPr="00000000">
        <w:rPr>
          <w:sz w:val="22"/>
          <w:szCs w:val="22"/>
          <w:rtl w:val="0"/>
        </w:rPr>
        <w:t xml:space="preserve">validarse (y actualizarse según sea necesario) para garantizar que las copias de seguridad se realicen según sea necesario y cuando sea necesario. Como parte de esta actividad,es aconsejable </w:t>
      </w:r>
      <w:r w:rsidDel="00000000" w:rsidR="00000000" w:rsidRPr="00000000">
        <w:rPr>
          <w:sz w:val="24"/>
          <w:szCs w:val="24"/>
          <w:rtl w:val="0"/>
        </w:rPr>
        <w:t xml:space="preserve">revisar la lista de personal del equipo de copia de seguridad de </w:t>
      </w:r>
      <w:r w:rsidDel="00000000" w:rsidR="00000000" w:rsidRPr="00000000">
        <w:rPr>
          <w:sz w:val="22"/>
          <w:szCs w:val="22"/>
          <w:rtl w:val="0"/>
        </w:rPr>
        <w:t xml:space="preserve">datos, proveedores</w:t>
      </w:r>
      <w:r w:rsidDel="00000000" w:rsidR="00000000" w:rsidRPr="00000000">
        <w:rPr>
          <w:sz w:val="24"/>
          <w:szCs w:val="24"/>
          <w:rtl w:val="0"/>
        </w:rPr>
        <w:t xml:space="preserve">de servicios de copia de seguridad de datos </w:t>
      </w:r>
      <w:r w:rsidDel="00000000" w:rsidR="00000000" w:rsidRPr="00000000">
        <w:rPr>
          <w:sz w:val="22"/>
          <w:szCs w:val="22"/>
          <w:rtl w:val="0"/>
        </w:rPr>
        <w:t xml:space="preserve">y proveedores </w:t>
      </w:r>
      <w:r w:rsidDel="00000000" w:rsidR="00000000" w:rsidRPr="00000000">
        <w:rPr>
          <w:sz w:val="24"/>
          <w:szCs w:val="24"/>
          <w:rtl w:val="0"/>
        </w:rPr>
        <w:t xml:space="preserve">de copia de seguridad de </w:t>
      </w:r>
      <w:r w:rsidDel="00000000" w:rsidR="00000000" w:rsidRPr="00000000">
        <w:rPr>
          <w:sz w:val="22"/>
          <w:szCs w:val="22"/>
          <w:rtl w:val="0"/>
        </w:rPr>
        <w:t xml:space="preserve">datos en la nube, y </w:t>
      </w:r>
      <w:r w:rsidDel="00000000" w:rsidR="00000000" w:rsidRPr="00000000">
        <w:rPr>
          <w:sz w:val="24"/>
          <w:szCs w:val="24"/>
          <w:rtl w:val="0"/>
        </w:rPr>
        <w:t xml:space="preserve">actualizar los detalles </w:t>
      </w:r>
      <w:r w:rsidDel="00000000" w:rsidR="00000000" w:rsidRPr="00000000">
        <w:rPr>
          <w:sz w:val="22"/>
          <w:szCs w:val="22"/>
          <w:rtl w:val="0"/>
        </w:rPr>
        <w:t xml:space="preserve">de contacto según sea necesario.</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spacing w:before="0" w:line="242" w:lineRule="auto"/>
        <w:ind w:left="241" w:right="241" w:firstLine="0"/>
        <w:jc w:val="left"/>
        <w:rPr>
          <w:sz w:val="22"/>
          <w:szCs w:val="22"/>
        </w:rPr>
        <w:sectPr>
          <w:type w:val="nextPage"/>
          <w:pgSz w:h="15840" w:w="12240" w:orient="portrait"/>
          <w:pgMar w:bottom="900" w:top="1560" w:left="1200" w:right="1220" w:header="734" w:footer="718"/>
        </w:sectPr>
      </w:pPr>
      <w:r w:rsidDel="00000000" w:rsidR="00000000" w:rsidRPr="00000000">
        <w:rPr>
          <w:sz w:val="22"/>
          <w:szCs w:val="22"/>
          <w:rtl w:val="0"/>
        </w:rPr>
        <w:t xml:space="preserve">La versión impresadel </w:t>
      </w:r>
      <w:r w:rsidDel="00000000" w:rsidR="00000000" w:rsidRPr="00000000">
        <w:rPr>
          <w:sz w:val="24"/>
          <w:szCs w:val="24"/>
          <w:rtl w:val="0"/>
        </w:rPr>
        <w:t xml:space="preserve">plan de copia de seguridad de </w:t>
      </w:r>
      <w:r w:rsidDel="00000000" w:rsidR="00000000" w:rsidRPr="00000000">
        <w:rPr>
          <w:sz w:val="22"/>
          <w:szCs w:val="22"/>
          <w:rtl w:val="0"/>
        </w:rPr>
        <w:t xml:space="preserve">datos se almacenará en una ubicación común donde podrá ser vista por el personal de TI, como los administradores</w:t>
      </w:r>
      <w:r w:rsidDel="00000000" w:rsidR="00000000" w:rsidRPr="00000000">
        <w:rPr>
          <w:sz w:val="24"/>
          <w:szCs w:val="24"/>
          <w:rtl w:val="0"/>
        </w:rPr>
        <w:t xml:space="preserve">de</w:t>
      </w:r>
      <w:r w:rsidDel="00000000" w:rsidR="00000000" w:rsidRPr="00000000">
        <w:rPr>
          <w:sz w:val="22"/>
          <w:szCs w:val="22"/>
          <w:rtl w:val="0"/>
        </w:rPr>
        <w:t xml:space="preserve">datos. Las versiones electrónicas estarán disponibles en </w:t>
      </w:r>
      <w:r w:rsidDel="00000000" w:rsidR="00000000" w:rsidRPr="00000000">
        <w:rPr>
          <w:sz w:val="24"/>
          <w:szCs w:val="24"/>
          <w:rtl w:val="0"/>
        </w:rPr>
        <w:t xml:space="preserve">el Soporte Técnico </w:t>
      </w:r>
      <w:r w:rsidDel="00000000" w:rsidR="00000000" w:rsidRPr="00000000">
        <w:rPr>
          <w:sz w:val="22"/>
          <w:szCs w:val="22"/>
          <w:rtl w:val="0"/>
        </w:rPr>
        <w:t xml:space="preserve">de TI.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ED">
      <w:pPr>
        <w:spacing w:before="91" w:lineRule="auto"/>
        <w:ind w:left="241"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Apéndices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EF">
      <w:pPr>
        <w:pStyle w:val="Heading1"/>
        <w:ind w:firstLine="241"/>
        <w:rPr/>
      </w:pPr>
      <w:r w:rsidDel="00000000" w:rsidR="00000000" w:rsidRPr="00000000">
        <w:rPr>
          <w:rtl w:val="0"/>
        </w:rPr>
        <w:t xml:space="preserve">Apéndice A: Equipos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ind w:firstLine="241"/>
        <w:rPr>
          <w:rFonts w:ascii="Arial" w:cs="Arial" w:eastAsia="Arial" w:hAnsi="Arial"/>
        </w:rPr>
      </w:pPr>
      <w:r w:rsidDel="00000000" w:rsidR="00000000" w:rsidRPr="00000000">
        <w:rPr>
          <w:rFonts w:ascii="Arial" w:cs="Arial" w:eastAsia="Arial" w:hAnsi="Arial"/>
          <w:rtl w:val="0"/>
        </w:rPr>
        <w:t xml:space="preserve">Equipo de copia de seguridad de datos</w:t>
      </w:r>
    </w:p>
    <w:p w:rsidR="00000000" w:rsidDel="00000000" w:rsidP="00000000" w:rsidRDefault="00000000" w:rsidRPr="00000000" w14:paraId="000000F2">
      <w:pPr>
        <w:spacing w:before="4" w:line="242" w:lineRule="auto"/>
        <w:ind w:left="241" w:right="249" w:firstLine="0"/>
        <w:jc w:val="left"/>
        <w:rPr>
          <w:sz w:val="22"/>
          <w:szCs w:val="22"/>
        </w:rPr>
      </w:pPr>
      <w:r w:rsidDel="00000000" w:rsidR="00000000" w:rsidRPr="00000000">
        <w:rPr>
          <w:sz w:val="22"/>
          <w:szCs w:val="22"/>
          <w:rtl w:val="0"/>
        </w:rPr>
        <w:t xml:space="preserve">Responsable de la planificación, administración y ejecución </w:t>
      </w:r>
      <w:r w:rsidDel="00000000" w:rsidR="00000000" w:rsidRPr="00000000">
        <w:rPr>
          <w:sz w:val="24"/>
          <w:szCs w:val="24"/>
          <w:rtl w:val="0"/>
        </w:rPr>
        <w:t xml:space="preserve">general de las actividades de copia de seguridad </w:t>
      </w:r>
      <w:r w:rsidDel="00000000" w:rsidR="00000000" w:rsidRPr="00000000">
        <w:rPr>
          <w:sz w:val="22"/>
          <w:szCs w:val="22"/>
          <w:rtl w:val="0"/>
        </w:rPr>
        <w:t xml:space="preserve">de </w:t>
      </w:r>
      <w:r w:rsidDel="00000000" w:rsidR="00000000" w:rsidRPr="00000000">
        <w:rPr>
          <w:sz w:val="24"/>
          <w:szCs w:val="24"/>
          <w:rtl w:val="0"/>
        </w:rPr>
        <w:t xml:space="preserve">datos y de proporcionar </w:t>
      </w:r>
      <w:r w:rsidDel="00000000" w:rsidR="00000000" w:rsidRPr="00000000">
        <w:rPr>
          <w:sz w:val="22"/>
          <w:szCs w:val="22"/>
          <w:rtl w:val="0"/>
        </w:rPr>
        <w:t xml:space="preserve">informes periódicos a la administración de TI sobre el rendimiento de la copia de seguridad de acuerdo con métricas específicas de copia de seguridad de datos.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spacing w:before="1" w:lineRule="auto"/>
        <w:ind w:firstLine="241"/>
        <w:rPr>
          <w:rFonts w:ascii="Arial" w:cs="Arial" w:eastAsia="Arial" w:hAnsi="Arial"/>
        </w:rPr>
      </w:pPr>
      <w:r w:rsidDel="00000000" w:rsidR="00000000" w:rsidRPr="00000000">
        <w:rPr>
          <w:rFonts w:ascii="Arial" w:cs="Arial" w:eastAsia="Arial" w:hAnsi="Arial"/>
          <w:rtl w:val="0"/>
        </w:rPr>
        <w:t xml:space="preserve">Actividades de apoyo</w:t>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3" w:line="240"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 el rendimiento de la copia de seguridadde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términos específicos</w:t>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4" w:line="240"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Establece prioridades de copia 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basadas en la colaboración con el soporte técnico de TI</w:t>
      </w:r>
    </w:p>
    <w:p w:rsidR="00000000" w:rsidDel="00000000" w:rsidP="00000000" w:rsidRDefault="00000000" w:rsidRPr="00000000" w14:paraId="000000F7">
      <w:pPr>
        <w:spacing w:before="2" w:lineRule="auto"/>
        <w:ind w:left="601" w:right="0" w:firstLine="0"/>
        <w:jc w:val="left"/>
        <w:rPr>
          <w:sz w:val="22"/>
          <w:szCs w:val="22"/>
        </w:rPr>
      </w:pPr>
      <w:r w:rsidDel="00000000" w:rsidR="00000000" w:rsidRPr="00000000">
        <w:rPr>
          <w:sz w:val="24"/>
          <w:szCs w:val="24"/>
          <w:rtl w:val="0"/>
        </w:rPr>
        <w:t xml:space="preserve">y los departamentos de </w:t>
      </w:r>
      <w:r w:rsidDel="00000000" w:rsidR="00000000" w:rsidRPr="00000000">
        <w:rPr>
          <w:sz w:val="22"/>
          <w:szCs w:val="22"/>
          <w:rtl w:val="0"/>
        </w:rPr>
        <w:t xml:space="preserve">usuario</w:t>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4" w:line="240"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Proporciona a la administración de 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continuos de estado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rendimiento</w:t>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2" w:line="242" w:lineRule="auto"/>
        <w:ind w:left="601" w:right="28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Trabajar con proveedores y soporte técnico de TI para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garantizar 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funcionamiento continuo de los backups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rdcrjn" w:id="11"/>
    <w:bookmarkEnd w:id="11"/>
    <w:p w:rsidR="00000000" w:rsidDel="00000000" w:rsidP="00000000" w:rsidRDefault="00000000" w:rsidRPr="00000000" w14:paraId="000000FC">
      <w:pPr>
        <w:spacing w:before="0" w:lineRule="auto"/>
        <w:ind w:left="241" w:right="0" w:firstLine="0"/>
        <w:jc w:val="left"/>
        <w:rPr>
          <w:b w:val="1"/>
          <w:sz w:val="24"/>
          <w:szCs w:val="24"/>
        </w:rPr>
      </w:pPr>
      <w:r w:rsidDel="00000000" w:rsidR="00000000" w:rsidRPr="00000000">
        <w:rPr>
          <w:b w:val="1"/>
          <w:sz w:val="22"/>
          <w:szCs w:val="22"/>
          <w:rtl w:val="0"/>
        </w:rPr>
        <w:t xml:space="preserve">Equipo </w:t>
      </w:r>
      <w:r w:rsidDel="00000000" w:rsidR="00000000" w:rsidRPr="00000000">
        <w:rPr>
          <w:b w:val="1"/>
          <w:sz w:val="24"/>
          <w:szCs w:val="24"/>
          <w:rtl w:val="0"/>
        </w:rPr>
        <w:t xml:space="preserve">de soporte técnico de TI (ITS)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Admite el rendimiento de la copia de seguridad de datos y las actividades de almacenamiento de datos relacionadas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spacing w:before="1" w:lineRule="auto"/>
        <w:ind w:firstLine="241"/>
        <w:rPr>
          <w:rFonts w:ascii="Arial" w:cs="Arial" w:eastAsia="Arial" w:hAnsi="Arial"/>
        </w:rPr>
      </w:pPr>
      <w:r w:rsidDel="00000000" w:rsidR="00000000" w:rsidRPr="00000000">
        <w:rPr>
          <w:rFonts w:ascii="Arial" w:cs="Arial" w:eastAsia="Arial" w:hAnsi="Arial"/>
          <w:rtl w:val="0"/>
        </w:rPr>
        <w:t xml:space="preserve">Actividades de apoyo</w:t>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0"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Ayudar con las actividades de copia de seguridad de datos según sea necesario</w:t>
      </w:r>
    </w:p>
    <w:p w:rsidR="00000000" w:rsidDel="00000000" w:rsidP="00000000" w:rsidRDefault="00000000" w:rsidRPr="00000000" w14:paraId="000001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69" w:lineRule="auto"/>
        <w:ind w:left="602"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Orientación sobreequipos, sistemas y otros servicios, según sea necesario</w:t>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2" w:lineRule="auto"/>
        <w:ind w:left="601" w:right="759"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Coordinar las pruebas de las operacionesde copia de seguridad de datos para garantizar que lasy funcionen normalmente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105">
      <w:pPr>
        <w:pStyle w:val="Heading1"/>
        <w:ind w:firstLine="241"/>
        <w:rPr/>
      </w:pPr>
      <w:r w:rsidDel="00000000" w:rsidR="00000000" w:rsidRPr="00000000">
        <w:rPr>
          <w:rtl w:val="0"/>
        </w:rPr>
        <w:t xml:space="preserve">Apéndice B: Listas de contactos del equipo de copia de seguridad de datos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27"/>
          <w:szCs w:val="27"/>
          <w:u w:val="none"/>
          <w:shd w:fill="auto" w:val="clear"/>
          <w:vertAlign w:val="baseline"/>
        </w:rPr>
      </w:pPr>
      <w:r w:rsidDel="00000000" w:rsidR="00000000" w:rsidRPr="00000000">
        <w:rPr>
          <w:rtl w:val="0"/>
        </w:rPr>
      </w:r>
    </w:p>
    <w:bookmarkStart w:colFirst="0" w:colLast="0" w:name="bookmark=id.lnxbz9" w:id="13"/>
    <w:bookmarkEnd w:id="13"/>
    <w:p w:rsidR="00000000" w:rsidDel="00000000" w:rsidP="00000000" w:rsidRDefault="00000000" w:rsidRPr="00000000" w14:paraId="00000107">
      <w:pPr>
        <w:pStyle w:val="Heading2"/>
        <w:ind w:firstLine="241"/>
        <w:rPr/>
      </w:pPr>
      <w:r w:rsidDel="00000000" w:rsidR="00000000" w:rsidRPr="00000000">
        <w:rPr>
          <w:rtl w:val="0"/>
        </w:rPr>
        <w:t xml:space="preserve">Equipo de copia de seguridad de datos (DBT)</w:t>
      </w:r>
    </w:p>
    <w:tbl>
      <w:tblPr>
        <w:tblStyle w:val="Table4"/>
        <w:tblW w:w="8856.0" w:type="dxa"/>
        <w:jc w:val="left"/>
        <w:tblInd w:w="14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14"/>
        <w:gridCol w:w="2574"/>
        <w:gridCol w:w="2068"/>
        <w:gridCol w:w="2000"/>
        <w:tblGridChange w:id="0">
          <w:tblGrid>
            <w:gridCol w:w="2214"/>
            <w:gridCol w:w="2574"/>
            <w:gridCol w:w="2068"/>
            <w:gridCol w:w="2000"/>
          </w:tblGrid>
        </w:tblGridChange>
      </w:tblGrid>
      <w:tr>
        <w:trPr>
          <w:cantSplit w:val="0"/>
          <w:trHeight w:val="212"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8" w:lineRule="auto"/>
              <w:ind w:left="771" w:right="74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Nombre</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8" w:lineRule="auto"/>
              <w:ind w:left="895" w:right="868"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Dirección</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8" w:lineRule="auto"/>
              <w:ind w:left="767" w:right="74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Hogar</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8" w:lineRule="auto"/>
              <w:ind w:left="12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Teléfono móvil/celular</w:t>
            </w:r>
          </w:p>
        </w:tc>
      </w:tr>
      <w:tr>
        <w:trPr>
          <w:cantSplit w:val="0"/>
          <w:trHeight w:val="254" w:hRule="atLeast"/>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Juan David Suarez Zapata</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Cra 36c # 93 a 20</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Casa</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3114443434</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5nkun2" w:id="14"/>
    <w:bookmarkEnd w:id="14"/>
    <w:p w:rsidR="00000000" w:rsidDel="00000000" w:rsidP="00000000" w:rsidRDefault="00000000" w:rsidRPr="00000000" w14:paraId="00000115">
      <w:pPr>
        <w:spacing w:after="3" w:before="0" w:lineRule="auto"/>
        <w:ind w:left="241" w:right="0" w:firstLine="0"/>
        <w:jc w:val="left"/>
        <w:rPr>
          <w:b w:val="1"/>
          <w:sz w:val="22"/>
          <w:szCs w:val="22"/>
        </w:rPr>
      </w:pPr>
      <w:r w:rsidDel="00000000" w:rsidR="00000000" w:rsidRPr="00000000">
        <w:rPr>
          <w:b w:val="1"/>
          <w:sz w:val="22"/>
          <w:szCs w:val="22"/>
          <w:rtl w:val="0"/>
        </w:rPr>
        <w:t xml:space="preserve">Equipo </w:t>
      </w:r>
      <w:r w:rsidDel="00000000" w:rsidR="00000000" w:rsidRPr="00000000">
        <w:rPr>
          <w:b w:val="1"/>
          <w:sz w:val="24"/>
          <w:szCs w:val="24"/>
          <w:rtl w:val="0"/>
        </w:rPr>
        <w:t xml:space="preserve">de Soporte Técnico de TI </w:t>
      </w:r>
      <w:r w:rsidDel="00000000" w:rsidR="00000000" w:rsidRPr="00000000">
        <w:rPr>
          <w:b w:val="1"/>
          <w:sz w:val="22"/>
          <w:szCs w:val="22"/>
          <w:rtl w:val="0"/>
        </w:rPr>
        <w:t xml:space="preserve">(ITS)</w:t>
      </w:r>
    </w:p>
    <w:tbl>
      <w:tblPr>
        <w:tblStyle w:val="Table5"/>
        <w:tblW w:w="8856.0" w:type="dxa"/>
        <w:jc w:val="left"/>
        <w:tblInd w:w="14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14"/>
        <w:gridCol w:w="2572"/>
        <w:gridCol w:w="2034"/>
        <w:gridCol w:w="2036"/>
        <w:tblGridChange w:id="0">
          <w:tblGrid>
            <w:gridCol w:w="2214"/>
            <w:gridCol w:w="2572"/>
            <w:gridCol w:w="2034"/>
            <w:gridCol w:w="2036"/>
          </w:tblGrid>
        </w:tblGridChange>
      </w:tblGrid>
      <w:tr>
        <w:trPr>
          <w:cantSplit w:val="0"/>
          <w:trHeight w:val="211" w:hRule="atLeast"/>
          <w:tblHeader w:val="0"/>
        </w:trPr>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8" w:lineRule="auto"/>
              <w:ind w:left="771" w:right="74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Nombre</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8" w:lineRule="auto"/>
              <w:ind w:left="895" w:right="86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Dirección</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8" w:lineRule="auto"/>
              <w:ind w:left="751" w:right="72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Hogar</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8" w:lineRule="auto"/>
              <w:ind w:left="138"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Teléfono móvil/celular</w:t>
            </w:r>
          </w:p>
        </w:tc>
      </w:tr>
      <w:tr>
        <w:trPr>
          <w:cantSplit w:val="0"/>
          <w:trHeight w:val="254" w:hRule="atLeast"/>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Johan Sebastian Velez Ortiz</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Cr 34a # 93 a 50</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Casa</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3214140079</w:t>
            </w:r>
            <w:r w:rsidDel="00000000" w:rsidR="00000000" w:rsidRPr="00000000">
              <w:rPr>
                <w:rtl w:val="0"/>
              </w:rPr>
            </w:r>
          </w:p>
        </w:tc>
      </w:tr>
      <w:tr>
        <w:trPr>
          <w:cantSplit w:val="0"/>
          <w:trHeight w:val="254" w:hRule="atLeast"/>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122">
      <w:pPr>
        <w:spacing w:after="0" w:lineRule="auto"/>
        <w:ind w:firstLine="0"/>
        <w:rPr>
          <w:sz w:val="18"/>
          <w:szCs w:val="18"/>
        </w:rPr>
        <w:sectPr>
          <w:type w:val="nextPage"/>
          <w:pgSz w:h="15840" w:w="12240" w:orient="portrait"/>
          <w:pgMar w:bottom="900" w:top="1560" w:left="1200" w:right="1220" w:header="734" w:footer="718"/>
        </w:sect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ksv4uv" w:id="15"/>
    <w:bookmarkEnd w:id="15"/>
    <w:p w:rsidR="00000000" w:rsidDel="00000000" w:rsidP="00000000" w:rsidRDefault="00000000" w:rsidRPr="00000000" w14:paraId="00000125">
      <w:pPr>
        <w:pStyle w:val="Heading1"/>
        <w:spacing w:before="233" w:lineRule="auto"/>
        <w:ind w:firstLine="241"/>
        <w:rPr/>
      </w:pPr>
      <w:r w:rsidDel="00000000" w:rsidR="00000000" w:rsidRPr="00000000">
        <w:rPr>
          <w:rtl w:val="0"/>
        </w:rPr>
        <w:t xml:space="preserve">Apéndice C: Lista de contactos de proveedores aprobados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1"/>
          <w:smallCaps w:val="0"/>
          <w:strike w:val="0"/>
          <w:color w:val="000000"/>
          <w:sz w:val="27"/>
          <w:szCs w:val="27"/>
          <w:u w:val="none"/>
          <w:shd w:fill="auto" w:val="clear"/>
          <w:vertAlign w:val="baseline"/>
        </w:rPr>
      </w:pPr>
      <w:r w:rsidDel="00000000" w:rsidR="00000000" w:rsidRPr="00000000">
        <w:rPr>
          <w:rtl w:val="0"/>
        </w:rPr>
      </w:r>
    </w:p>
    <w:tbl>
      <w:tblPr>
        <w:tblStyle w:val="Table6"/>
        <w:tblW w:w="8856.0" w:type="dxa"/>
        <w:jc w:val="left"/>
        <w:tblInd w:w="14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14"/>
        <w:gridCol w:w="2392"/>
        <w:gridCol w:w="2214"/>
        <w:gridCol w:w="2036"/>
        <w:tblGridChange w:id="0">
          <w:tblGrid>
            <w:gridCol w:w="2214"/>
            <w:gridCol w:w="2392"/>
            <w:gridCol w:w="2214"/>
            <w:gridCol w:w="2036"/>
          </w:tblGrid>
        </w:tblGridChange>
      </w:tblGrid>
      <w:tr>
        <w:trPr>
          <w:cantSplit w:val="0"/>
          <w:trHeight w:val="212" w:hRule="atLeast"/>
          <w:tblHeader w:val="0"/>
        </w:trPr>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8" w:lineRule="auto"/>
              <w:ind w:left="771" w:right="74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Nombre</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8" w:lineRule="auto"/>
              <w:ind w:left="825" w:right="79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Contacto</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8" w:lineRule="auto"/>
              <w:ind w:left="378"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Correo electrónico</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8" w:lineRule="auto"/>
              <w:ind w:left="138"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Teléfono móvil/celular</w:t>
            </w:r>
          </w:p>
        </w:tc>
      </w:tr>
      <w:tr>
        <w:trPr>
          <w:cantSplit w:val="0"/>
          <w:trHeight w:val="510" w:hRule="atLeast"/>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7" w:right="20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Proveedor de backup 1</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2C">
            <w:pPr>
              <w:rPr>
                <w:sz w:val="18"/>
                <w:szCs w:val="18"/>
              </w:rPr>
            </w:pPr>
            <w:r w:rsidDel="00000000" w:rsidR="00000000" w:rsidRPr="00000000">
              <w:rPr>
                <w:sz w:val="18"/>
                <w:szCs w:val="18"/>
                <w:rtl w:val="0"/>
              </w:rPr>
              <w:t xml:space="preserve">Juan Suarez</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heljapi110@gmmail.com</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2E">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18"/>
                <w:szCs w:val="18"/>
                <w:rtl w:val="0"/>
              </w:rPr>
              <w:t xml:space="preserve">3114443434</w:t>
            </w:r>
            <w:r w:rsidDel="00000000" w:rsidR="00000000" w:rsidRPr="00000000">
              <w:rPr>
                <w:rtl w:val="0"/>
              </w:rPr>
            </w:r>
          </w:p>
        </w:tc>
      </w:tr>
      <w:tr>
        <w:trPr>
          <w:cantSplit w:val="0"/>
          <w:trHeight w:val="50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17" w:right="20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Proveedor de backup 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Johan Velez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johansebastanvekezortiz@gmail.com</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32">
            <w:pPr>
              <w:rPr>
                <w:sz w:val="18"/>
                <w:szCs w:val="18"/>
              </w:rPr>
            </w:pPr>
            <w:r w:rsidDel="00000000" w:rsidR="00000000" w:rsidRPr="00000000">
              <w:rPr>
                <w:sz w:val="18"/>
                <w:szCs w:val="18"/>
                <w:rtl w:val="0"/>
              </w:rPr>
              <w:t xml:space="preserve">3214140079</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tl w:val="0"/>
        </w:rPr>
      </w:r>
    </w:p>
    <w:bookmarkStart w:colFirst="0" w:colLast="0" w:name="bookmark=id.44sinio" w:id="16"/>
    <w:bookmarkEnd w:id="16"/>
    <w:p w:rsidR="00000000" w:rsidDel="00000000" w:rsidP="00000000" w:rsidRDefault="00000000" w:rsidRPr="00000000" w14:paraId="00000138">
      <w:pPr>
        <w:spacing w:before="200" w:lineRule="auto"/>
        <w:ind w:left="241" w:right="0" w:firstLine="0"/>
        <w:jc w:val="lef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Apéndice D: Ubicaciones de copia de seguridad de datos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27"/>
          <w:szCs w:val="27"/>
          <w:u w:val="none"/>
          <w:shd w:fill="auto" w:val="clear"/>
          <w:vertAlign w:val="baseline"/>
        </w:rPr>
      </w:pPr>
      <w:r w:rsidDel="00000000" w:rsidR="00000000" w:rsidRPr="00000000">
        <w:rPr>
          <w:rtl w:val="0"/>
        </w:rPr>
      </w:r>
    </w:p>
    <w:bookmarkStart w:colFirst="0" w:colLast="0" w:name="bookmark=id.2jxsxqh" w:id="17"/>
    <w:bookmarkEnd w:id="17"/>
    <w:p w:rsidR="00000000" w:rsidDel="00000000" w:rsidP="00000000" w:rsidRDefault="00000000" w:rsidRPr="00000000" w14:paraId="0000013A">
      <w:pPr>
        <w:pStyle w:val="Heading2"/>
        <w:ind w:firstLine="241"/>
        <w:rPr/>
      </w:pPr>
      <w:r w:rsidDel="00000000" w:rsidR="00000000" w:rsidRPr="00000000">
        <w:rPr>
          <w:rtl w:val="0"/>
        </w:rPr>
        <w:t xml:space="preserve">Recurso de copia de seguridad 1: N°001</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8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w:t>
      </w:r>
      <w:r w:rsidDel="00000000" w:rsidR="00000000" w:rsidRPr="00000000">
        <w:rPr>
          <w:rtl w:val="0"/>
        </w:rPr>
        <w:t xml:space="preserve"> Calle Ficticia 123, Edificio A</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3302" w:right="52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Cuarto 5 </w:t>
      </w:r>
      <w:r w:rsidDel="00000000" w:rsidR="00000000" w:rsidRPr="00000000">
        <w:rPr>
          <w:rtl w:val="0"/>
        </w:rPr>
        <w:t xml:space="preserve">Madrid,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Comunidad de Madrid Contacto: Juan Pérez, (+34) 600 123 456</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68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Alternativa:</w:t>
      </w:r>
      <w:r w:rsidDel="00000000" w:rsidR="00000000" w:rsidRPr="00000000">
        <w:rPr>
          <w:rtl w:val="0"/>
        </w:rPr>
        <w:t xml:space="preserve">Avenida Inventada 456, Planta Baja</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3302" w:right="5259"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Cuarto 2</w:t>
      </w:r>
      <w:r w:rsidDel="00000000" w:rsidR="00000000" w:rsidRPr="00000000">
        <w:rPr>
          <w:rtl w:val="0"/>
        </w:rPr>
        <w:t xml:space="preserve"> Barcelona,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Cataluña</w:t>
      </w:r>
    </w:p>
    <w:bookmarkStart w:colFirst="0" w:colLast="0" w:name="bookmark=id.z337ya" w:id="18"/>
    <w:bookmarkEnd w:id="18"/>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3302" w:right="52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Contacto: María Gómez, (+34) 611 987 654</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3302" w:right="5259" w:firstLine="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3302" w:right="5259" w:firstLine="0"/>
        <w:jc w:val="left"/>
        <w:rPr/>
      </w:pPr>
      <w:r w:rsidDel="00000000" w:rsidR="00000000" w:rsidRPr="00000000">
        <w:rPr>
          <w:rtl w:val="0"/>
        </w:rPr>
      </w:r>
    </w:p>
    <w:bookmarkStart w:colFirst="0" w:colLast="0" w:name="bookmark=id.3j2qqm3" w:id="19"/>
    <w:bookmarkEnd w:id="19"/>
    <w:p w:rsidR="00000000" w:rsidDel="00000000" w:rsidP="00000000" w:rsidRDefault="00000000" w:rsidRPr="00000000" w14:paraId="00000142">
      <w:pPr>
        <w:spacing w:before="0" w:lineRule="auto"/>
        <w:ind w:left="241" w:right="0" w:firstLine="0"/>
        <w:jc w:val="left"/>
        <w:rPr>
          <w:b w:val="1"/>
          <w:sz w:val="22"/>
          <w:szCs w:val="22"/>
        </w:rPr>
      </w:pPr>
      <w:r w:rsidDel="00000000" w:rsidR="00000000" w:rsidRPr="00000000">
        <w:rPr>
          <w:b w:val="1"/>
          <w:sz w:val="22"/>
          <w:szCs w:val="22"/>
          <w:rtl w:val="0"/>
        </w:rPr>
        <w:t xml:space="preserve">Instalaciones de almacenamiento de datos (por ejemplo, cinta, disco, nubes, NAS, SAN, RAID)</w:t>
      </w:r>
    </w:p>
    <w:tbl>
      <w:tblPr>
        <w:tblStyle w:val="Table7"/>
        <w:tblW w:w="8856.0" w:type="dxa"/>
        <w:jc w:val="left"/>
        <w:tblInd w:w="14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14"/>
        <w:gridCol w:w="2214"/>
        <w:gridCol w:w="2214"/>
        <w:gridCol w:w="2214"/>
        <w:tblGridChange w:id="0">
          <w:tblGrid>
            <w:gridCol w:w="2214"/>
            <w:gridCol w:w="2214"/>
            <w:gridCol w:w="2214"/>
            <w:gridCol w:w="2214"/>
          </w:tblGrid>
        </w:tblGridChange>
      </w:tblGrid>
      <w:tr>
        <w:trPr>
          <w:cantSplit w:val="0"/>
          <w:trHeight w:val="211" w:hRule="atLeast"/>
          <w:tblHeader w:val="0"/>
        </w:trPr>
        <w:tc>
          <w:tcPr>
            <w:tcBorders>
              <w:bottom w:color="000000" w:space="0" w:sz="8" w:val="single"/>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186" w:lineRule="auto"/>
              <w:ind w:left="22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Nombre de la empresa</w:t>
            </w:r>
          </w:p>
        </w:tc>
        <w:tc>
          <w:tcPr>
            <w:tcBorders>
              <w:bottom w:color="000000" w:space="0" w:sz="8"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186" w:lineRule="auto"/>
              <w:ind w:left="75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Contacto</w:t>
            </w:r>
          </w:p>
        </w:tc>
        <w:tc>
          <w:tcPr>
            <w:tcBorders>
              <w:bottom w:color="000000" w:space="0" w:sz="8"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186" w:lineRule="auto"/>
              <w:ind w:left="770" w:right="74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Trabajo</w:t>
            </w:r>
          </w:p>
        </w:tc>
        <w:tc>
          <w:tcPr>
            <w:tcBorders>
              <w:bottom w:color="000000" w:space="0" w:sz="8" w:val="single"/>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186" w:lineRule="auto"/>
              <w:ind w:left="22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Teléfono móvil/celular</w:t>
            </w:r>
          </w:p>
        </w:tc>
      </w:tr>
      <w:tr>
        <w:trPr>
          <w:cantSplit w:val="0"/>
          <w:trHeight w:val="25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sz w:val="18"/>
                <w:szCs w:val="18"/>
              </w:rPr>
            </w:pPr>
            <w:r w:rsidDel="00000000" w:rsidR="00000000" w:rsidRPr="00000000">
              <w:rPr>
                <w:sz w:val="18"/>
                <w:szCs w:val="18"/>
                <w:rtl w:val="0"/>
              </w:rPr>
              <w:t xml:space="preserve">Almacenamiento en Cinta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sz w:val="18"/>
                <w:szCs w:val="18"/>
              </w:rPr>
            </w:pPr>
            <w:r w:rsidDel="00000000" w:rsidR="00000000" w:rsidRPr="00000000">
              <w:rPr>
                <w:sz w:val="18"/>
                <w:szCs w:val="18"/>
                <w:rtl w:val="0"/>
              </w:rPr>
              <w:t xml:space="preserve">Johan Vélez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sz w:val="18"/>
                <w:szCs w:val="18"/>
              </w:rPr>
            </w:pPr>
            <w:r w:rsidDel="00000000" w:rsidR="00000000" w:rsidRPr="00000000">
              <w:rPr>
                <w:sz w:val="18"/>
                <w:szCs w:val="18"/>
                <w:rtl w:val="0"/>
              </w:rPr>
              <w:t xml:space="preserve">Gerente de Almacenamiento</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4A">
            <w:pPr>
              <w:rPr>
                <w:sz w:val="18"/>
                <w:szCs w:val="18"/>
              </w:rPr>
            </w:pPr>
            <w:r w:rsidDel="00000000" w:rsidR="00000000" w:rsidRPr="00000000">
              <w:rPr>
                <w:sz w:val="18"/>
                <w:szCs w:val="18"/>
                <w:rtl w:val="0"/>
              </w:rPr>
              <w:t xml:space="preserve">3214140079</w:t>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sz w:val="18"/>
                <w:szCs w:val="18"/>
              </w:rPr>
            </w:pPr>
            <w:r w:rsidDel="00000000" w:rsidR="00000000" w:rsidRPr="00000000">
              <w:rPr>
                <w:sz w:val="18"/>
                <w:szCs w:val="18"/>
                <w:rtl w:val="0"/>
              </w:rPr>
              <w:t xml:space="preserve">Almacenamiento en Disco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sz w:val="18"/>
                <w:szCs w:val="18"/>
              </w:rPr>
            </w:pPr>
            <w:r w:rsidDel="00000000" w:rsidR="00000000" w:rsidRPr="00000000">
              <w:rPr>
                <w:sz w:val="18"/>
                <w:szCs w:val="18"/>
                <w:rtl w:val="0"/>
              </w:rPr>
              <w:t xml:space="preserve">Juan Suarez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sz w:val="18"/>
                <w:szCs w:val="18"/>
              </w:rPr>
            </w:pPr>
            <w:r w:rsidDel="00000000" w:rsidR="00000000" w:rsidRPr="00000000">
              <w:rPr>
                <w:sz w:val="18"/>
                <w:szCs w:val="18"/>
                <w:rtl w:val="0"/>
              </w:rPr>
              <w:t xml:space="preserve">Coordinadora de Backups</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4E">
            <w:pPr>
              <w:rPr>
                <w:sz w:val="20"/>
                <w:szCs w:val="20"/>
              </w:rPr>
            </w:pPr>
            <w:r w:rsidDel="00000000" w:rsidR="00000000" w:rsidRPr="00000000">
              <w:rPr>
                <w:sz w:val="18"/>
                <w:szCs w:val="18"/>
                <w:rtl w:val="0"/>
              </w:rPr>
              <w:t xml:space="preserve">3114443434</w:t>
            </w:r>
            <w:r w:rsidDel="00000000" w:rsidR="00000000" w:rsidRPr="00000000">
              <w:rPr>
                <w:rtl w:val="0"/>
              </w:rPr>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sz w:val="18"/>
                <w:szCs w:val="18"/>
              </w:rPr>
            </w:pPr>
            <w:r w:rsidDel="00000000" w:rsidR="00000000" w:rsidRPr="00000000">
              <w:rPr>
                <w:sz w:val="18"/>
                <w:szCs w:val="18"/>
                <w:rtl w:val="0"/>
              </w:rPr>
              <w:t xml:space="preserve">Almacenamiento en la Nube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sz w:val="18"/>
                <w:szCs w:val="18"/>
              </w:rPr>
            </w:pPr>
            <w:r w:rsidDel="00000000" w:rsidR="00000000" w:rsidRPr="00000000">
              <w:rPr>
                <w:sz w:val="18"/>
                <w:szCs w:val="18"/>
                <w:rtl w:val="0"/>
              </w:rPr>
              <w:t xml:space="preserve">Johan Vélez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sz w:val="18"/>
                <w:szCs w:val="18"/>
              </w:rPr>
            </w:pPr>
            <w:r w:rsidDel="00000000" w:rsidR="00000000" w:rsidRPr="00000000">
              <w:rPr>
                <w:sz w:val="18"/>
                <w:szCs w:val="18"/>
                <w:rtl w:val="0"/>
              </w:rPr>
              <w:t xml:space="preserve">Especialista en Cloud</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52">
            <w:pPr>
              <w:rPr>
                <w:sz w:val="18"/>
                <w:szCs w:val="18"/>
              </w:rPr>
            </w:pPr>
            <w:r w:rsidDel="00000000" w:rsidR="00000000" w:rsidRPr="00000000">
              <w:rPr>
                <w:sz w:val="18"/>
                <w:szCs w:val="18"/>
                <w:rtl w:val="0"/>
              </w:rPr>
              <w:t xml:space="preserve">3214140079</w:t>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sz w:val="18"/>
                <w:szCs w:val="18"/>
              </w:rPr>
            </w:pPr>
            <w:r w:rsidDel="00000000" w:rsidR="00000000" w:rsidRPr="00000000">
              <w:rPr>
                <w:sz w:val="18"/>
                <w:szCs w:val="18"/>
                <w:rtl w:val="0"/>
              </w:rPr>
              <w:t xml:space="preserve">NAS Almacenamiento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sz w:val="18"/>
                <w:szCs w:val="18"/>
              </w:rPr>
            </w:pPr>
            <w:r w:rsidDel="00000000" w:rsidR="00000000" w:rsidRPr="00000000">
              <w:rPr>
                <w:sz w:val="18"/>
                <w:szCs w:val="18"/>
                <w:rtl w:val="0"/>
              </w:rPr>
              <w:t xml:space="preserve">Juan Suarez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sz w:val="18"/>
                <w:szCs w:val="18"/>
              </w:rPr>
            </w:pPr>
            <w:r w:rsidDel="00000000" w:rsidR="00000000" w:rsidRPr="00000000">
              <w:rPr>
                <w:sz w:val="18"/>
                <w:szCs w:val="18"/>
                <w:rtl w:val="0"/>
              </w:rPr>
              <w:t xml:space="preserve">Jefa de TI</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56">
            <w:pPr>
              <w:rPr>
                <w:sz w:val="20"/>
                <w:szCs w:val="20"/>
              </w:rPr>
            </w:pPr>
            <w:r w:rsidDel="00000000" w:rsidR="00000000" w:rsidRPr="00000000">
              <w:rPr>
                <w:sz w:val="18"/>
                <w:szCs w:val="18"/>
                <w:rtl w:val="0"/>
              </w:rPr>
              <w:t xml:space="preserve">3114443434</w:t>
            </w:r>
            <w:r w:rsidDel="00000000" w:rsidR="00000000" w:rsidRPr="00000000">
              <w:rPr>
                <w:rtl w:val="0"/>
              </w:rPr>
            </w:r>
          </w:p>
        </w:tc>
      </w:tr>
      <w:tr>
        <w:trPr>
          <w:cantSplit w:val="0"/>
          <w:trHeight w:val="2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sz w:val="18"/>
                <w:szCs w:val="18"/>
              </w:rPr>
            </w:pPr>
            <w:r w:rsidDel="00000000" w:rsidR="00000000" w:rsidRPr="00000000">
              <w:rPr>
                <w:sz w:val="18"/>
                <w:szCs w:val="18"/>
                <w:rtl w:val="0"/>
              </w:rPr>
              <w:t xml:space="preserve">SAN Almacenamiento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sz w:val="18"/>
                <w:szCs w:val="18"/>
              </w:rPr>
            </w:pPr>
            <w:r w:rsidDel="00000000" w:rsidR="00000000" w:rsidRPr="00000000">
              <w:rPr>
                <w:sz w:val="18"/>
                <w:szCs w:val="18"/>
                <w:rtl w:val="0"/>
              </w:rPr>
              <w:t xml:space="preserve">Johan Vélez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rPr>
                <w:sz w:val="18"/>
                <w:szCs w:val="18"/>
              </w:rPr>
            </w:pPr>
            <w:r w:rsidDel="00000000" w:rsidR="00000000" w:rsidRPr="00000000">
              <w:rPr>
                <w:sz w:val="18"/>
                <w:szCs w:val="18"/>
                <w:rtl w:val="0"/>
              </w:rPr>
              <w:t xml:space="preserve">Ingeniero de Sistemas</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5A">
            <w:pPr>
              <w:rPr>
                <w:sz w:val="18"/>
                <w:szCs w:val="18"/>
              </w:rPr>
            </w:pPr>
            <w:r w:rsidDel="00000000" w:rsidR="00000000" w:rsidRPr="00000000">
              <w:rPr>
                <w:sz w:val="18"/>
                <w:szCs w:val="18"/>
                <w:rtl w:val="0"/>
              </w:rPr>
              <w:t xml:space="preserve">3214140079</w:t>
            </w:r>
          </w:p>
        </w:tc>
      </w:tr>
      <w:tr>
        <w:trPr>
          <w:cantSplit w:val="0"/>
          <w:trHeight w:val="2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sz w:val="18"/>
                <w:szCs w:val="18"/>
              </w:rPr>
            </w:pPr>
            <w:r w:rsidDel="00000000" w:rsidR="00000000" w:rsidRPr="00000000">
              <w:rPr>
                <w:sz w:val="18"/>
                <w:szCs w:val="18"/>
                <w:rtl w:val="0"/>
              </w:rPr>
              <w:t xml:space="preserve">RAID Almacenamiento 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sz w:val="18"/>
                <w:szCs w:val="18"/>
              </w:rPr>
            </w:pPr>
            <w:r w:rsidDel="00000000" w:rsidR="00000000" w:rsidRPr="00000000">
              <w:rPr>
                <w:sz w:val="18"/>
                <w:szCs w:val="18"/>
                <w:rtl w:val="0"/>
              </w:rPr>
              <w:t xml:space="preserve">Juan Suarez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sz w:val="18"/>
                <w:szCs w:val="18"/>
              </w:rPr>
            </w:pPr>
            <w:r w:rsidDel="00000000" w:rsidR="00000000" w:rsidRPr="00000000">
              <w:rPr>
                <w:sz w:val="18"/>
                <w:szCs w:val="18"/>
                <w:rtl w:val="0"/>
              </w:rPr>
              <w:t xml:space="preserve">Administradora de Datos</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5E">
            <w:pPr>
              <w:rPr>
                <w:sz w:val="20"/>
                <w:szCs w:val="20"/>
              </w:rPr>
            </w:pPr>
            <w:r w:rsidDel="00000000" w:rsidR="00000000" w:rsidRPr="00000000">
              <w:rPr>
                <w:sz w:val="18"/>
                <w:szCs w:val="18"/>
                <w:rtl w:val="0"/>
              </w:rPr>
              <w:t xml:space="preserve">3114443434</w:t>
            </w:r>
            <w:r w:rsidDel="00000000" w:rsidR="00000000" w:rsidRPr="00000000">
              <w:rPr>
                <w:rtl w:val="0"/>
              </w:rPr>
            </w:r>
          </w:p>
        </w:tc>
      </w:tr>
    </w:tbl>
    <w:p w:rsidR="00000000" w:rsidDel="00000000" w:rsidP="00000000" w:rsidRDefault="00000000" w:rsidRPr="00000000" w14:paraId="0000015F">
      <w:pPr>
        <w:spacing w:after="0" w:lineRule="auto"/>
        <w:ind w:firstLine="0"/>
        <w:rPr>
          <w:sz w:val="18"/>
          <w:szCs w:val="18"/>
        </w:rPr>
        <w:sectPr>
          <w:type w:val="nextPage"/>
          <w:pgSz w:h="15840" w:w="12240" w:orient="portrait"/>
          <w:pgMar w:bottom="900" w:top="1560" w:left="1200" w:right="1220" w:header="734" w:footer="718"/>
        </w:sect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y810tw" w:id="20"/>
    <w:bookmarkEnd w:id="20"/>
    <w:p w:rsidR="00000000" w:rsidDel="00000000" w:rsidP="00000000" w:rsidRDefault="00000000" w:rsidRPr="00000000" w14:paraId="00000162">
      <w:pPr>
        <w:pStyle w:val="Heading1"/>
        <w:spacing w:before="233" w:lineRule="auto"/>
        <w:ind w:firstLine="241"/>
        <w:rPr/>
      </w:pPr>
      <w:r w:rsidDel="00000000" w:rsidR="00000000" w:rsidRPr="00000000">
        <w:rPr>
          <w:rtl w:val="0"/>
        </w:rPr>
        <w:t xml:space="preserve">Apéndice E: Inventario de recursos de datos, bases de datos para respaldar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6"/>
          <w:szCs w:val="26"/>
        </w:rPr>
      </w:pPr>
      <w:r w:rsidDel="00000000" w:rsidR="00000000" w:rsidRPr="00000000">
        <w:rPr>
          <w:rtl w:val="0"/>
        </w:rPr>
      </w:r>
    </w:p>
    <w:sdt>
      <w:sdtPr>
        <w:lock w:val="contentLocked"/>
        <w:tag w:val="goog_rdk_1"/>
      </w:sdtPr>
      <w:sdtContent>
        <w:tbl>
          <w:tblPr>
            <w:tblStyle w:val="Table8"/>
            <w:tblW w:w="9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6.6666666666667"/>
            <w:gridCol w:w="1636.6666666666667"/>
            <w:gridCol w:w="1636.6666666666667"/>
            <w:gridCol w:w="1636.6666666666667"/>
            <w:gridCol w:w="1636.6666666666667"/>
            <w:gridCol w:w="1636.6666666666667"/>
            <w:tblGridChange w:id="0">
              <w:tblGrid>
                <w:gridCol w:w="1636.6666666666667"/>
                <w:gridCol w:w="1636.6666666666667"/>
                <w:gridCol w:w="1636.6666666666667"/>
                <w:gridCol w:w="1636.6666666666667"/>
                <w:gridCol w:w="1636.6666666666667"/>
                <w:gridCol w:w="1636.6666666666667"/>
              </w:tblGrid>
            </w:tblGridChange>
          </w:tblGrid>
          <w:tr>
            <w:trPr>
              <w:cantSplit w:val="0"/>
              <w:tblHeader w:val="0"/>
            </w:trPr>
            <w:tc>
              <w:tcPr>
                <w:tcBorders>
                  <w:top w:color="000000" w:space="0" w:sz="12" w:val="single"/>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5">
                <w:pPr>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Nombre de la Tabla</w:t>
                </w:r>
              </w:p>
            </w:tc>
            <w:tc>
              <w:tcPr>
                <w:tcBorders>
                  <w:top w:color="000000" w:space="0" w:sz="12" w:val="single"/>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6">
                <w:pPr>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Descripción</w:t>
                </w:r>
              </w:p>
            </w:tc>
            <w:tc>
              <w:tcPr>
                <w:tcBorders>
                  <w:top w:color="000000" w:space="0" w:sz="12" w:val="single"/>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7">
                <w:pPr>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Tipo</w:t>
                </w:r>
              </w:p>
            </w:tc>
            <w:tc>
              <w:tcPr>
                <w:tcBorders>
                  <w:top w:color="000000" w:space="0" w:sz="12" w:val="single"/>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8">
                <w:pPr>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Frecuencia de Respaldos</w:t>
                </w:r>
              </w:p>
            </w:tc>
            <w:tc>
              <w:tcPr>
                <w:tcBorders>
                  <w:top w:color="000000" w:space="0" w:sz="12" w:val="single"/>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9">
                <w:pPr>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Tamaño Aproximado</w:t>
                </w:r>
              </w:p>
            </w:tc>
            <w:tc>
              <w:tcPr>
                <w:tcBorders>
                  <w:top w:color="000000" w:space="0" w:sz="12" w:val="single"/>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A">
                <w:pPr>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Contacto Responsable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B">
                <w:pPr>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clientes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C">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Información de clientes, incluyendo datos de contacto y credenciales.</w:t>
                </w:r>
              </w:p>
            </w:tc>
            <w:tc>
              <w:tcPr>
                <w:tcMar>
                  <w:top w:w="100.0" w:type="dxa"/>
                  <w:left w:w="100.0" w:type="dxa"/>
                  <w:bottom w:w="100.0" w:type="dxa"/>
                  <w:right w:w="100.0" w:type="dxa"/>
                </w:tcMar>
                <w:vAlign w:val="top"/>
              </w:tcPr>
              <w:p w:rsidR="00000000" w:rsidDel="00000000" w:rsidP="00000000" w:rsidRDefault="00000000" w:rsidRPr="00000000" w14:paraId="0000016D">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Relacional (MySQL)</w:t>
                </w:r>
              </w:p>
            </w:tc>
            <w:tc>
              <w:tcPr>
                <w:tcMar>
                  <w:top w:w="100.0" w:type="dxa"/>
                  <w:left w:w="100.0" w:type="dxa"/>
                  <w:bottom w:w="100.0" w:type="dxa"/>
                  <w:right w:w="100.0" w:type="dxa"/>
                </w:tcMar>
                <w:vAlign w:val="top"/>
              </w:tcPr>
              <w:p w:rsidR="00000000" w:rsidDel="00000000" w:rsidP="00000000" w:rsidRDefault="00000000" w:rsidRPr="00000000" w14:paraId="0000016E">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Diario</w:t>
                </w:r>
              </w:p>
            </w:tc>
            <w:tc>
              <w:tcPr>
                <w:tcMar>
                  <w:top w:w="100.0" w:type="dxa"/>
                  <w:left w:w="100.0" w:type="dxa"/>
                  <w:bottom w:w="100.0" w:type="dxa"/>
                  <w:right w:w="100.0" w:type="dxa"/>
                </w:tcMar>
                <w:vAlign w:val="top"/>
              </w:tcPr>
              <w:p w:rsidR="00000000" w:rsidDel="00000000" w:rsidP="00000000" w:rsidRDefault="00000000" w:rsidRPr="00000000" w14:paraId="0000016F">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50 GB</w:t>
                </w:r>
              </w:p>
            </w:tc>
            <w:tc>
              <w:tcPr>
                <w:tcMar>
                  <w:top w:w="100.0" w:type="dxa"/>
                  <w:left w:w="100.0" w:type="dxa"/>
                  <w:bottom w:w="100.0" w:type="dxa"/>
                  <w:right w:w="100.0" w:type="dxa"/>
                </w:tcMar>
                <w:vAlign w:val="top"/>
              </w:tcPr>
              <w:p w:rsidR="00000000" w:rsidDel="00000000" w:rsidP="00000000" w:rsidRDefault="00000000" w:rsidRPr="00000000" w14:paraId="00000170">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Johan Vélez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1">
                <w:pPr>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roles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2">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Definición de roles y permisos de usuarios.</w:t>
                </w:r>
              </w:p>
            </w:tc>
            <w:tc>
              <w:tcPr>
                <w:tcMar>
                  <w:top w:w="100.0" w:type="dxa"/>
                  <w:left w:w="100.0" w:type="dxa"/>
                  <w:bottom w:w="100.0" w:type="dxa"/>
                  <w:right w:w="100.0" w:type="dxa"/>
                </w:tcMar>
                <w:vAlign w:val="top"/>
              </w:tcPr>
              <w:p w:rsidR="00000000" w:rsidDel="00000000" w:rsidP="00000000" w:rsidRDefault="00000000" w:rsidRPr="00000000" w14:paraId="00000173">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Relacional (MySQL)</w:t>
                </w:r>
              </w:p>
            </w:tc>
            <w:tc>
              <w:tcPr>
                <w:tcMar>
                  <w:top w:w="100.0" w:type="dxa"/>
                  <w:left w:w="100.0" w:type="dxa"/>
                  <w:bottom w:w="100.0" w:type="dxa"/>
                  <w:right w:w="100.0" w:type="dxa"/>
                </w:tcMar>
                <w:vAlign w:val="top"/>
              </w:tcPr>
              <w:p w:rsidR="00000000" w:rsidDel="00000000" w:rsidP="00000000" w:rsidRDefault="00000000" w:rsidRPr="00000000" w14:paraId="00000174">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Mensual</w:t>
                </w:r>
              </w:p>
            </w:tc>
            <w:tc>
              <w:tcPr>
                <w:tcMar>
                  <w:top w:w="100.0" w:type="dxa"/>
                  <w:left w:w="100.0" w:type="dxa"/>
                  <w:bottom w:w="100.0" w:type="dxa"/>
                  <w:right w:w="100.0" w:type="dxa"/>
                </w:tcMar>
                <w:vAlign w:val="top"/>
              </w:tcPr>
              <w:p w:rsidR="00000000" w:rsidDel="00000000" w:rsidP="00000000" w:rsidRDefault="00000000" w:rsidRPr="00000000" w14:paraId="00000175">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GB</w:t>
                </w:r>
              </w:p>
            </w:tc>
            <w:tc>
              <w:tcPr>
                <w:tcMar>
                  <w:top w:w="100.0" w:type="dxa"/>
                  <w:left w:w="100.0" w:type="dxa"/>
                  <w:bottom w:w="100.0" w:type="dxa"/>
                  <w:right w:w="100.0" w:type="dxa"/>
                </w:tcMar>
                <w:vAlign w:val="top"/>
              </w:tcPr>
              <w:p w:rsidR="00000000" w:rsidDel="00000000" w:rsidP="00000000" w:rsidRDefault="00000000" w:rsidRPr="00000000" w14:paraId="00000176">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Suárez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7">
                <w:pPr>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pedidos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8">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Datos de pedidos, incluyendo estado, fecha y monto total.</w:t>
                </w:r>
              </w:p>
            </w:tc>
            <w:tc>
              <w:tcPr>
                <w:tcMar>
                  <w:top w:w="100.0" w:type="dxa"/>
                  <w:left w:w="100.0" w:type="dxa"/>
                  <w:bottom w:w="100.0" w:type="dxa"/>
                  <w:right w:w="100.0" w:type="dxa"/>
                </w:tcMar>
                <w:vAlign w:val="top"/>
              </w:tcPr>
              <w:p w:rsidR="00000000" w:rsidDel="00000000" w:rsidP="00000000" w:rsidRDefault="00000000" w:rsidRPr="00000000" w14:paraId="00000179">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Relacional (MySQL)</w:t>
                </w:r>
              </w:p>
            </w:tc>
            <w:tc>
              <w:tcPr>
                <w:tcMar>
                  <w:top w:w="100.0" w:type="dxa"/>
                  <w:left w:w="100.0" w:type="dxa"/>
                  <w:bottom w:w="100.0" w:type="dxa"/>
                  <w:right w:w="100.0" w:type="dxa"/>
                </w:tcMar>
                <w:vAlign w:val="top"/>
              </w:tcPr>
              <w:p w:rsidR="00000000" w:rsidDel="00000000" w:rsidP="00000000" w:rsidRDefault="00000000" w:rsidRPr="00000000" w14:paraId="0000017A">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Diario</w:t>
                </w:r>
              </w:p>
            </w:tc>
            <w:tc>
              <w:tcPr>
                <w:tcMar>
                  <w:top w:w="100.0" w:type="dxa"/>
                  <w:left w:w="100.0" w:type="dxa"/>
                  <w:bottom w:w="100.0" w:type="dxa"/>
                  <w:right w:w="100.0" w:type="dxa"/>
                </w:tcMar>
                <w:vAlign w:val="top"/>
              </w:tcPr>
              <w:p w:rsidR="00000000" w:rsidDel="00000000" w:rsidP="00000000" w:rsidRDefault="00000000" w:rsidRPr="00000000" w14:paraId="0000017B">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80 GB</w:t>
                </w:r>
              </w:p>
            </w:tc>
            <w:tc>
              <w:tcPr>
                <w:tcMar>
                  <w:top w:w="100.0" w:type="dxa"/>
                  <w:left w:w="100.0" w:type="dxa"/>
                  <w:bottom w:w="100.0" w:type="dxa"/>
                  <w:right w:w="100.0" w:type="dxa"/>
                </w:tcMar>
                <w:vAlign w:val="top"/>
              </w:tcPr>
              <w:p w:rsidR="00000000" w:rsidDel="00000000" w:rsidP="00000000" w:rsidRDefault="00000000" w:rsidRPr="00000000" w14:paraId="0000017C">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Johan Vélez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D">
                <w:pPr>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productos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E">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Información sobre productos, incluyendo descripciones y precios.</w:t>
                </w:r>
              </w:p>
            </w:tc>
            <w:tc>
              <w:tcPr>
                <w:tcMar>
                  <w:top w:w="100.0" w:type="dxa"/>
                  <w:left w:w="100.0" w:type="dxa"/>
                  <w:bottom w:w="100.0" w:type="dxa"/>
                  <w:right w:w="100.0" w:type="dxa"/>
                </w:tcMar>
                <w:vAlign w:val="top"/>
              </w:tcPr>
              <w:p w:rsidR="00000000" w:rsidDel="00000000" w:rsidP="00000000" w:rsidRDefault="00000000" w:rsidRPr="00000000" w14:paraId="0000017F">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Relacional (MySQL)</w:t>
                </w:r>
              </w:p>
            </w:tc>
            <w:tc>
              <w:tcPr>
                <w:tcMar>
                  <w:top w:w="100.0" w:type="dxa"/>
                  <w:left w:w="100.0" w:type="dxa"/>
                  <w:bottom w:w="100.0" w:type="dxa"/>
                  <w:right w:w="100.0" w:type="dxa"/>
                </w:tcMar>
                <w:vAlign w:val="top"/>
              </w:tcPr>
              <w:p w:rsidR="00000000" w:rsidDel="00000000" w:rsidP="00000000" w:rsidRDefault="00000000" w:rsidRPr="00000000" w14:paraId="00000180">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Diario</w:t>
                </w:r>
              </w:p>
            </w:tc>
            <w:tc>
              <w:tcPr>
                <w:tcMar>
                  <w:top w:w="100.0" w:type="dxa"/>
                  <w:left w:w="100.0" w:type="dxa"/>
                  <w:bottom w:w="100.0" w:type="dxa"/>
                  <w:right w:w="100.0" w:type="dxa"/>
                </w:tcMar>
                <w:vAlign w:val="top"/>
              </w:tcPr>
              <w:p w:rsidR="00000000" w:rsidDel="00000000" w:rsidP="00000000" w:rsidRDefault="00000000" w:rsidRPr="00000000" w14:paraId="00000181">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70 GB</w:t>
                </w:r>
              </w:p>
            </w:tc>
            <w:tc>
              <w:tcPr>
                <w:tcMar>
                  <w:top w:w="100.0" w:type="dxa"/>
                  <w:left w:w="100.0" w:type="dxa"/>
                  <w:bottom w:w="100.0" w:type="dxa"/>
                  <w:right w:w="100.0" w:type="dxa"/>
                </w:tcMar>
                <w:vAlign w:val="top"/>
              </w:tcPr>
              <w:p w:rsidR="00000000" w:rsidDel="00000000" w:rsidP="00000000" w:rsidRDefault="00000000" w:rsidRPr="00000000" w14:paraId="00000182">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Johan Vélez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3">
                <w:pPr>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pedido_producto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4">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Relación muchos a muchos entre pedidos y productos.</w:t>
                </w:r>
              </w:p>
            </w:tc>
            <w:tc>
              <w:tcPr>
                <w:tcMar>
                  <w:top w:w="100.0" w:type="dxa"/>
                  <w:left w:w="100.0" w:type="dxa"/>
                  <w:bottom w:w="100.0" w:type="dxa"/>
                  <w:right w:w="100.0" w:type="dxa"/>
                </w:tcMar>
                <w:vAlign w:val="top"/>
              </w:tcPr>
              <w:p w:rsidR="00000000" w:rsidDel="00000000" w:rsidP="00000000" w:rsidRDefault="00000000" w:rsidRPr="00000000" w14:paraId="00000185">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Relacional (MySQL)</w:t>
                </w:r>
              </w:p>
            </w:tc>
            <w:tc>
              <w:tcPr>
                <w:tcMar>
                  <w:top w:w="100.0" w:type="dxa"/>
                  <w:left w:w="100.0" w:type="dxa"/>
                  <w:bottom w:w="100.0" w:type="dxa"/>
                  <w:right w:w="100.0" w:type="dxa"/>
                </w:tcMar>
                <w:vAlign w:val="top"/>
              </w:tcPr>
              <w:p w:rsidR="00000000" w:rsidDel="00000000" w:rsidP="00000000" w:rsidRDefault="00000000" w:rsidRPr="00000000" w14:paraId="00000186">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Diario</w:t>
                </w:r>
              </w:p>
            </w:tc>
            <w:tc>
              <w:tcPr>
                <w:tcMar>
                  <w:top w:w="100.0" w:type="dxa"/>
                  <w:left w:w="100.0" w:type="dxa"/>
                  <w:bottom w:w="100.0" w:type="dxa"/>
                  <w:right w:w="100.0" w:type="dxa"/>
                </w:tcMar>
                <w:vAlign w:val="top"/>
              </w:tcPr>
              <w:p w:rsidR="00000000" w:rsidDel="00000000" w:rsidP="00000000" w:rsidRDefault="00000000" w:rsidRPr="00000000" w14:paraId="00000187">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60 GB</w:t>
                </w:r>
              </w:p>
            </w:tc>
            <w:tc>
              <w:tcPr>
                <w:tcMar>
                  <w:top w:w="100.0" w:type="dxa"/>
                  <w:left w:w="100.0" w:type="dxa"/>
                  <w:bottom w:w="100.0" w:type="dxa"/>
                  <w:right w:w="100.0" w:type="dxa"/>
                </w:tcMar>
                <w:vAlign w:val="top"/>
              </w:tcPr>
              <w:p w:rsidR="00000000" w:rsidDel="00000000" w:rsidP="00000000" w:rsidRDefault="00000000" w:rsidRPr="00000000" w14:paraId="00000188">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Johan Vélez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9">
                <w:pPr>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historial_cambios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A">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Registro de cambios y actualizaciones realizados por los clientes.</w:t>
                </w:r>
              </w:p>
            </w:tc>
            <w:tc>
              <w:tcPr>
                <w:tcMar>
                  <w:top w:w="100.0" w:type="dxa"/>
                  <w:left w:w="100.0" w:type="dxa"/>
                  <w:bottom w:w="100.0" w:type="dxa"/>
                  <w:right w:w="100.0" w:type="dxa"/>
                </w:tcMar>
                <w:vAlign w:val="top"/>
              </w:tcPr>
              <w:p w:rsidR="00000000" w:rsidDel="00000000" w:rsidP="00000000" w:rsidRDefault="00000000" w:rsidRPr="00000000" w14:paraId="0000018B">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Relacional (MySQL)</w:t>
                </w:r>
              </w:p>
            </w:tc>
            <w:tc>
              <w:tcPr>
                <w:tcMar>
                  <w:top w:w="100.0" w:type="dxa"/>
                  <w:left w:w="100.0" w:type="dxa"/>
                  <w:bottom w:w="100.0" w:type="dxa"/>
                  <w:right w:w="100.0" w:type="dxa"/>
                </w:tcMar>
                <w:vAlign w:val="top"/>
              </w:tcPr>
              <w:p w:rsidR="00000000" w:rsidDel="00000000" w:rsidP="00000000" w:rsidRDefault="00000000" w:rsidRPr="00000000" w14:paraId="0000018C">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Semanal</w:t>
                </w:r>
              </w:p>
            </w:tc>
            <w:tc>
              <w:tcPr>
                <w:tcMar>
                  <w:top w:w="100.0" w:type="dxa"/>
                  <w:left w:w="100.0" w:type="dxa"/>
                  <w:bottom w:w="100.0" w:type="dxa"/>
                  <w:right w:w="100.0" w:type="dxa"/>
                </w:tcMar>
                <w:vAlign w:val="top"/>
              </w:tcPr>
              <w:p w:rsidR="00000000" w:rsidDel="00000000" w:rsidP="00000000" w:rsidRDefault="00000000" w:rsidRPr="00000000" w14:paraId="0000018D">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20 GB</w:t>
                </w:r>
              </w:p>
            </w:tc>
            <w:tc>
              <w:tcPr>
                <w:tcMar>
                  <w:top w:w="100.0" w:type="dxa"/>
                  <w:left w:w="100.0" w:type="dxa"/>
                  <w:bottom w:w="100.0" w:type="dxa"/>
                  <w:right w:w="100.0" w:type="dxa"/>
                </w:tcMar>
                <w:vAlign w:val="top"/>
              </w:tcPr>
              <w:p w:rsidR="00000000" w:rsidDel="00000000" w:rsidP="00000000" w:rsidRDefault="00000000" w:rsidRPr="00000000" w14:paraId="0000018E">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Suárez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F">
                <w:pPr>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informe_pedidos_auditoria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0">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Informes generados automáticamente sobre pedidos y productos.</w:t>
                </w:r>
              </w:p>
            </w:tc>
            <w:tc>
              <w:tcPr>
                <w:tcMar>
                  <w:top w:w="100.0" w:type="dxa"/>
                  <w:left w:w="100.0" w:type="dxa"/>
                  <w:bottom w:w="100.0" w:type="dxa"/>
                  <w:right w:w="100.0" w:type="dxa"/>
                </w:tcMar>
                <w:vAlign w:val="top"/>
              </w:tcPr>
              <w:p w:rsidR="00000000" w:rsidDel="00000000" w:rsidP="00000000" w:rsidRDefault="00000000" w:rsidRPr="00000000" w14:paraId="00000191">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Relacional (MySQL)</w:t>
                </w:r>
              </w:p>
            </w:tc>
            <w:tc>
              <w:tcPr>
                <w:tcMar>
                  <w:top w:w="100.0" w:type="dxa"/>
                  <w:left w:w="100.0" w:type="dxa"/>
                  <w:bottom w:w="100.0" w:type="dxa"/>
                  <w:right w:w="100.0" w:type="dxa"/>
                </w:tcMar>
                <w:vAlign w:val="top"/>
              </w:tcPr>
              <w:p w:rsidR="00000000" w:rsidDel="00000000" w:rsidP="00000000" w:rsidRDefault="00000000" w:rsidRPr="00000000" w14:paraId="00000192">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Semanal</w:t>
                </w:r>
              </w:p>
            </w:tc>
            <w:tc>
              <w:tcPr>
                <w:tcMar>
                  <w:top w:w="100.0" w:type="dxa"/>
                  <w:left w:w="100.0" w:type="dxa"/>
                  <w:bottom w:w="100.0" w:type="dxa"/>
                  <w:right w:w="100.0" w:type="dxa"/>
                </w:tcMar>
                <w:vAlign w:val="top"/>
              </w:tcPr>
              <w:p w:rsidR="00000000" w:rsidDel="00000000" w:rsidP="00000000" w:rsidRDefault="00000000" w:rsidRPr="00000000" w14:paraId="00000193">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15 GB</w:t>
                </w:r>
              </w:p>
            </w:tc>
            <w:tc>
              <w:tcPr>
                <w:tcMar>
                  <w:top w:w="100.0" w:type="dxa"/>
                  <w:left w:w="100.0" w:type="dxa"/>
                  <w:bottom w:w="100.0" w:type="dxa"/>
                  <w:right w:w="100.0" w:type="dxa"/>
                </w:tcMar>
                <w:vAlign w:val="top"/>
              </w:tcPr>
              <w:p w:rsidR="00000000" w:rsidDel="00000000" w:rsidP="00000000" w:rsidRDefault="00000000" w:rsidRPr="00000000" w14:paraId="00000194">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Suárez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5">
                <w:pPr>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carrito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6">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Información sobre carritos de compras en curso.</w:t>
                </w:r>
              </w:p>
            </w:tc>
            <w:tc>
              <w:tcPr>
                <w:tcMar>
                  <w:top w:w="100.0" w:type="dxa"/>
                  <w:left w:w="100.0" w:type="dxa"/>
                  <w:bottom w:w="100.0" w:type="dxa"/>
                  <w:right w:w="100.0" w:type="dxa"/>
                </w:tcMar>
                <w:vAlign w:val="top"/>
              </w:tcPr>
              <w:p w:rsidR="00000000" w:rsidDel="00000000" w:rsidP="00000000" w:rsidRDefault="00000000" w:rsidRPr="00000000" w14:paraId="00000197">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Relacional (MySQL)</w:t>
                </w:r>
              </w:p>
            </w:tc>
            <w:tc>
              <w:tcPr>
                <w:tcMar>
                  <w:top w:w="100.0" w:type="dxa"/>
                  <w:left w:w="100.0" w:type="dxa"/>
                  <w:bottom w:w="100.0" w:type="dxa"/>
                  <w:right w:w="100.0" w:type="dxa"/>
                </w:tcMar>
                <w:vAlign w:val="top"/>
              </w:tcPr>
              <w:p w:rsidR="00000000" w:rsidDel="00000000" w:rsidP="00000000" w:rsidRDefault="00000000" w:rsidRPr="00000000" w14:paraId="00000198">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Diario</w:t>
                </w:r>
              </w:p>
            </w:tc>
            <w:tc>
              <w:tcPr>
                <w:tcMar>
                  <w:top w:w="100.0" w:type="dxa"/>
                  <w:left w:w="100.0" w:type="dxa"/>
                  <w:bottom w:w="100.0" w:type="dxa"/>
                  <w:right w:w="100.0" w:type="dxa"/>
                </w:tcMar>
                <w:vAlign w:val="top"/>
              </w:tcPr>
              <w:p w:rsidR="00000000" w:rsidDel="00000000" w:rsidP="00000000" w:rsidRDefault="00000000" w:rsidRPr="00000000" w14:paraId="00000199">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10 GB</w:t>
                </w:r>
              </w:p>
            </w:tc>
            <w:tc>
              <w:tcPr>
                <w:tcMar>
                  <w:top w:w="100.0" w:type="dxa"/>
                  <w:left w:w="100.0" w:type="dxa"/>
                  <w:bottom w:w="100.0" w:type="dxa"/>
                  <w:right w:w="100.0" w:type="dxa"/>
                </w:tcMar>
                <w:vAlign w:val="top"/>
              </w:tcPr>
              <w:p w:rsidR="00000000" w:rsidDel="00000000" w:rsidP="00000000" w:rsidRDefault="00000000" w:rsidRPr="00000000" w14:paraId="0000019A">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Johan Vélez</w:t>
                </w:r>
              </w:p>
            </w:tc>
          </w:tr>
        </w:tbl>
      </w:sdtContent>
    </w:sdt>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9F">
      <w:pPr>
        <w:spacing w:before="7" w:lineRule="auto"/>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1"/>
          <w:sz w:val="26"/>
          <w:szCs w:val="26"/>
        </w:rPr>
      </w:pPr>
      <w:r w:rsidDel="00000000" w:rsidR="00000000" w:rsidRPr="00000000">
        <w:rPr>
          <w:rtl w:val="0"/>
        </w:rPr>
      </w:r>
    </w:p>
    <w:bookmarkStart w:colFirst="0" w:colLast="0" w:name="bookmark=id.4i7ojhp" w:id="21"/>
    <w:bookmarkEnd w:id="21"/>
    <w:p w:rsidR="00000000" w:rsidDel="00000000" w:rsidP="00000000" w:rsidRDefault="00000000" w:rsidRPr="00000000" w14:paraId="000001A1">
      <w:pPr>
        <w:spacing w:before="1" w:lineRule="auto"/>
        <w:ind w:left="241" w:right="0" w:firstLine="0"/>
        <w:jc w:val="lef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Apéndice F:Inventario de hardware y software para respaldar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z w:val="19"/>
          <w:szCs w:val="19"/>
        </w:rPr>
      </w:pPr>
      <w:r w:rsidDel="00000000" w:rsidR="00000000" w:rsidRPr="00000000">
        <w:rPr>
          <w:rtl w:val="0"/>
        </w:rPr>
      </w:r>
    </w:p>
    <w:sdt>
      <w:sdtPr>
        <w:lock w:val="contentLocked"/>
        <w:tag w:val="goog_rdk_2"/>
      </w:sdtPr>
      <w:sdtContent>
        <w:tbl>
          <w:tblPr>
            <w:tblStyle w:val="Table9"/>
            <w:tblW w:w="9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6.6666666666667"/>
            <w:gridCol w:w="1636.6666666666667"/>
            <w:gridCol w:w="1636.6666666666667"/>
            <w:gridCol w:w="1636.6666666666667"/>
            <w:gridCol w:w="1636.6666666666667"/>
            <w:gridCol w:w="1636.6666666666667"/>
            <w:tblGridChange w:id="0">
              <w:tblGrid>
                <w:gridCol w:w="1636.6666666666667"/>
                <w:gridCol w:w="1636.6666666666667"/>
                <w:gridCol w:w="1636.6666666666667"/>
                <w:gridCol w:w="1636.6666666666667"/>
                <w:gridCol w:w="1636.6666666666667"/>
                <w:gridCol w:w="1636.6666666666667"/>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3">
                <w:pPr>
                  <w:jc w:val="cente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Tipo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4">
                <w:pPr>
                  <w:jc w:val="cente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Nombre/Descripción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5">
                <w:pPr>
                  <w:jc w:val="cente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Ubicación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6">
                <w:pPr>
                  <w:jc w:val="cente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Tipo de Respaldo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7">
                <w:pPr>
                  <w:jc w:val="cente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Frecuencia de Respaldos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8">
                <w:pPr>
                  <w:jc w:val="cente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Contacto Responsable</w:t>
                </w:r>
              </w:p>
            </w:tc>
          </w:tr>
          <w:tr>
            <w:trPr>
              <w:cantSplit w:val="0"/>
              <w:trHeight w:val="880.4443359375" w:hRule="atLeast"/>
              <w:tblHeader w:val="0"/>
            </w:trPr>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9">
                <w:pP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Hardware</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A">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Servidor Principal</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B">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Centro de Datos A</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C">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Completo y Diferencial</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D">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Diario (completo semanal)</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E">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Johan Vélez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F">
                <w:pP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14:paraId="000001B0">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Servidor de Respaldo</w:t>
                </w:r>
              </w:p>
            </w:tc>
            <w:tc>
              <w:tcPr>
                <w:tcMar>
                  <w:top w:w="100.0" w:type="dxa"/>
                  <w:left w:w="100.0" w:type="dxa"/>
                  <w:bottom w:w="100.0" w:type="dxa"/>
                  <w:right w:w="100.0" w:type="dxa"/>
                </w:tcMar>
                <w:vAlign w:val="top"/>
              </w:tcPr>
              <w:p w:rsidR="00000000" w:rsidDel="00000000" w:rsidP="00000000" w:rsidRDefault="00000000" w:rsidRPr="00000000" w14:paraId="000001B1">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Centro de Datos B</w:t>
                </w:r>
              </w:p>
            </w:tc>
            <w:tc>
              <w:tcPr>
                <w:tcMar>
                  <w:top w:w="100.0" w:type="dxa"/>
                  <w:left w:w="100.0" w:type="dxa"/>
                  <w:bottom w:w="100.0" w:type="dxa"/>
                  <w:right w:w="100.0" w:type="dxa"/>
                </w:tcMar>
                <w:vAlign w:val="top"/>
              </w:tcPr>
              <w:p w:rsidR="00000000" w:rsidDel="00000000" w:rsidP="00000000" w:rsidRDefault="00000000" w:rsidRPr="00000000" w14:paraId="000001B2">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Completo y Diferencial</w:t>
                </w:r>
              </w:p>
            </w:tc>
            <w:tc>
              <w:tcPr>
                <w:tcMar>
                  <w:top w:w="100.0" w:type="dxa"/>
                  <w:left w:w="100.0" w:type="dxa"/>
                  <w:bottom w:w="100.0" w:type="dxa"/>
                  <w:right w:w="100.0" w:type="dxa"/>
                </w:tcMar>
                <w:vAlign w:val="top"/>
              </w:tcPr>
              <w:p w:rsidR="00000000" w:rsidDel="00000000" w:rsidP="00000000" w:rsidRDefault="00000000" w:rsidRPr="00000000" w14:paraId="000001B3">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Diario (completo semanal)</w:t>
                </w:r>
              </w:p>
            </w:tc>
            <w:tc>
              <w:tcPr>
                <w:tcMar>
                  <w:top w:w="100.0" w:type="dxa"/>
                  <w:left w:w="100.0" w:type="dxa"/>
                  <w:bottom w:w="100.0" w:type="dxa"/>
                  <w:right w:w="100.0" w:type="dxa"/>
                </w:tcMar>
                <w:vAlign w:val="top"/>
              </w:tcPr>
              <w:p w:rsidR="00000000" w:rsidDel="00000000" w:rsidP="00000000" w:rsidRDefault="00000000" w:rsidRPr="00000000" w14:paraId="000001B4">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Johan Vélez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5">
                <w:pP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14:paraId="000001B6">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Estación de Trabajo para Administración</w:t>
                </w:r>
              </w:p>
            </w:tc>
            <w:tc>
              <w:tcPr>
                <w:tcMar>
                  <w:top w:w="100.0" w:type="dxa"/>
                  <w:left w:w="100.0" w:type="dxa"/>
                  <w:bottom w:w="100.0" w:type="dxa"/>
                  <w:right w:w="100.0" w:type="dxa"/>
                </w:tcMar>
                <w:vAlign w:val="top"/>
              </w:tcPr>
              <w:p w:rsidR="00000000" w:rsidDel="00000000" w:rsidP="00000000" w:rsidRDefault="00000000" w:rsidRPr="00000000" w14:paraId="000001B7">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Oficina Central</w:t>
                </w:r>
              </w:p>
            </w:tc>
            <w:tc>
              <w:tcPr>
                <w:tcMar>
                  <w:top w:w="100.0" w:type="dxa"/>
                  <w:left w:w="100.0" w:type="dxa"/>
                  <w:bottom w:w="100.0" w:type="dxa"/>
                  <w:right w:w="100.0" w:type="dxa"/>
                </w:tcMar>
                <w:vAlign w:val="top"/>
              </w:tcPr>
              <w:p w:rsidR="00000000" w:rsidDel="00000000" w:rsidP="00000000" w:rsidRDefault="00000000" w:rsidRPr="00000000" w14:paraId="000001B8">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Incremental</w:t>
                </w:r>
              </w:p>
            </w:tc>
            <w:tc>
              <w:tcPr>
                <w:tcMar>
                  <w:top w:w="100.0" w:type="dxa"/>
                  <w:left w:w="100.0" w:type="dxa"/>
                  <w:bottom w:w="100.0" w:type="dxa"/>
                  <w:right w:w="100.0" w:type="dxa"/>
                </w:tcMar>
                <w:vAlign w:val="top"/>
              </w:tcPr>
              <w:p w:rsidR="00000000" w:rsidDel="00000000" w:rsidP="00000000" w:rsidRDefault="00000000" w:rsidRPr="00000000" w14:paraId="000001B9">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Semanal</w:t>
                </w:r>
              </w:p>
            </w:tc>
            <w:tc>
              <w:tcPr>
                <w:tcMar>
                  <w:top w:w="100.0" w:type="dxa"/>
                  <w:left w:w="100.0" w:type="dxa"/>
                  <w:bottom w:w="100.0" w:type="dxa"/>
                  <w:right w:w="100.0" w:type="dxa"/>
                </w:tcMar>
                <w:vAlign w:val="top"/>
              </w:tcPr>
              <w:p w:rsidR="00000000" w:rsidDel="00000000" w:rsidP="00000000" w:rsidRDefault="00000000" w:rsidRPr="00000000" w14:paraId="000001BA">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Johan Vélez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B">
                <w:pP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14:paraId="000001BC">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Estación de Trabajo para Desarrollo</w:t>
                </w:r>
              </w:p>
            </w:tc>
            <w:tc>
              <w:tcPr>
                <w:tcMar>
                  <w:top w:w="100.0" w:type="dxa"/>
                  <w:left w:w="100.0" w:type="dxa"/>
                  <w:bottom w:w="100.0" w:type="dxa"/>
                  <w:right w:w="100.0" w:type="dxa"/>
                </w:tcMar>
                <w:vAlign w:val="top"/>
              </w:tcPr>
              <w:p w:rsidR="00000000" w:rsidDel="00000000" w:rsidP="00000000" w:rsidRDefault="00000000" w:rsidRPr="00000000" w14:paraId="000001BD">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Oficina de Desarrollo</w:t>
                </w:r>
              </w:p>
            </w:tc>
            <w:tc>
              <w:tcPr>
                <w:tcMar>
                  <w:top w:w="100.0" w:type="dxa"/>
                  <w:left w:w="100.0" w:type="dxa"/>
                  <w:bottom w:w="100.0" w:type="dxa"/>
                  <w:right w:w="100.0" w:type="dxa"/>
                </w:tcMar>
                <w:vAlign w:val="top"/>
              </w:tcPr>
              <w:p w:rsidR="00000000" w:rsidDel="00000000" w:rsidP="00000000" w:rsidRDefault="00000000" w:rsidRPr="00000000" w14:paraId="000001BE">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Incremental</w:t>
                </w:r>
              </w:p>
            </w:tc>
            <w:tc>
              <w:tcPr>
                <w:tcMar>
                  <w:top w:w="100.0" w:type="dxa"/>
                  <w:left w:w="100.0" w:type="dxa"/>
                  <w:bottom w:w="100.0" w:type="dxa"/>
                  <w:right w:w="100.0" w:type="dxa"/>
                </w:tcMar>
                <w:vAlign w:val="top"/>
              </w:tcPr>
              <w:p w:rsidR="00000000" w:rsidDel="00000000" w:rsidP="00000000" w:rsidRDefault="00000000" w:rsidRPr="00000000" w14:paraId="000001BF">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Semanal</w:t>
                </w:r>
              </w:p>
            </w:tc>
            <w:tc>
              <w:tcPr>
                <w:tcMar>
                  <w:top w:w="100.0" w:type="dxa"/>
                  <w:left w:w="100.0" w:type="dxa"/>
                  <w:bottom w:w="100.0" w:type="dxa"/>
                  <w:right w:w="100.0" w:type="dxa"/>
                </w:tcMar>
                <w:vAlign w:val="top"/>
              </w:tcPr>
              <w:p w:rsidR="00000000" w:rsidDel="00000000" w:rsidP="00000000" w:rsidRDefault="00000000" w:rsidRPr="00000000" w14:paraId="000001C0">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Johan Vélez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1">
                <w:pP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Software</w:t>
                </w:r>
              </w:p>
            </w:tc>
            <w:tc>
              <w:tcPr>
                <w:tcMar>
                  <w:top w:w="100.0" w:type="dxa"/>
                  <w:left w:w="100.0" w:type="dxa"/>
                  <w:bottom w:w="100.0" w:type="dxa"/>
                  <w:right w:w="100.0" w:type="dxa"/>
                </w:tcMar>
                <w:vAlign w:val="top"/>
              </w:tcPr>
              <w:p w:rsidR="00000000" w:rsidDel="00000000" w:rsidP="00000000" w:rsidRDefault="00000000" w:rsidRPr="00000000" w14:paraId="000001C2">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Sistema de Gestión de Base de Datos (MySQL)</w:t>
                </w:r>
              </w:p>
            </w:tc>
            <w:tc>
              <w:tcPr>
                <w:tcMar>
                  <w:top w:w="100.0" w:type="dxa"/>
                  <w:left w:w="100.0" w:type="dxa"/>
                  <w:bottom w:w="100.0" w:type="dxa"/>
                  <w:right w:w="100.0" w:type="dxa"/>
                </w:tcMar>
                <w:vAlign w:val="top"/>
              </w:tcPr>
              <w:p w:rsidR="00000000" w:rsidDel="00000000" w:rsidP="00000000" w:rsidRDefault="00000000" w:rsidRPr="00000000" w14:paraId="000001C3">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Servidor Principal</w:t>
                </w:r>
              </w:p>
            </w:tc>
            <w:tc>
              <w:tcPr>
                <w:tcMar>
                  <w:top w:w="100.0" w:type="dxa"/>
                  <w:left w:w="100.0" w:type="dxa"/>
                  <w:bottom w:w="100.0" w:type="dxa"/>
                  <w:right w:w="100.0" w:type="dxa"/>
                </w:tcMar>
                <w:vAlign w:val="top"/>
              </w:tcPr>
              <w:p w:rsidR="00000000" w:rsidDel="00000000" w:rsidP="00000000" w:rsidRDefault="00000000" w:rsidRPr="00000000" w14:paraId="000001C4">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Respaldo Automático</w:t>
                </w:r>
              </w:p>
            </w:tc>
            <w:tc>
              <w:tcPr>
                <w:tcMar>
                  <w:top w:w="100.0" w:type="dxa"/>
                  <w:left w:w="100.0" w:type="dxa"/>
                  <w:bottom w:w="100.0" w:type="dxa"/>
                  <w:right w:w="100.0" w:type="dxa"/>
                </w:tcMar>
                <w:vAlign w:val="top"/>
              </w:tcPr>
              <w:p w:rsidR="00000000" w:rsidDel="00000000" w:rsidP="00000000" w:rsidRDefault="00000000" w:rsidRPr="00000000" w14:paraId="000001C5">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Diario</w:t>
                </w:r>
              </w:p>
            </w:tc>
            <w:tc>
              <w:tcPr>
                <w:tcMar>
                  <w:top w:w="100.0" w:type="dxa"/>
                  <w:left w:w="100.0" w:type="dxa"/>
                  <w:bottom w:w="100.0" w:type="dxa"/>
                  <w:right w:w="100.0" w:type="dxa"/>
                </w:tcMar>
                <w:vAlign w:val="top"/>
              </w:tcPr>
              <w:p w:rsidR="00000000" w:rsidDel="00000000" w:rsidP="00000000" w:rsidRDefault="00000000" w:rsidRPr="00000000" w14:paraId="000001C6">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Juan Suárez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7">
                <w:pP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Software</w:t>
                </w:r>
              </w:p>
            </w:tc>
            <w:tc>
              <w:tcPr>
                <w:tcMar>
                  <w:top w:w="100.0" w:type="dxa"/>
                  <w:left w:w="100.0" w:type="dxa"/>
                  <w:bottom w:w="100.0" w:type="dxa"/>
                  <w:right w:w="100.0" w:type="dxa"/>
                </w:tcMar>
                <w:vAlign w:val="top"/>
              </w:tcPr>
              <w:p w:rsidR="00000000" w:rsidDel="00000000" w:rsidP="00000000" w:rsidRDefault="00000000" w:rsidRPr="00000000" w14:paraId="000001C8">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Sistema de Administración de Respaldos (e.g., Veeam)</w:t>
                </w:r>
              </w:p>
            </w:tc>
            <w:tc>
              <w:tcPr>
                <w:tcMar>
                  <w:top w:w="100.0" w:type="dxa"/>
                  <w:left w:w="100.0" w:type="dxa"/>
                  <w:bottom w:w="100.0" w:type="dxa"/>
                  <w:right w:w="100.0" w:type="dxa"/>
                </w:tcMar>
                <w:vAlign w:val="top"/>
              </w:tcPr>
              <w:p w:rsidR="00000000" w:rsidDel="00000000" w:rsidP="00000000" w:rsidRDefault="00000000" w:rsidRPr="00000000" w14:paraId="000001C9">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Servidor Principal</w:t>
                </w:r>
              </w:p>
            </w:tc>
            <w:tc>
              <w:tcPr>
                <w:tcMar>
                  <w:top w:w="100.0" w:type="dxa"/>
                  <w:left w:w="100.0" w:type="dxa"/>
                  <w:bottom w:w="100.0" w:type="dxa"/>
                  <w:right w:w="100.0" w:type="dxa"/>
                </w:tcMar>
                <w:vAlign w:val="top"/>
              </w:tcPr>
              <w:p w:rsidR="00000000" w:rsidDel="00000000" w:rsidP="00000000" w:rsidRDefault="00000000" w:rsidRPr="00000000" w14:paraId="000001CA">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Respaldo Completo</w:t>
                </w:r>
              </w:p>
            </w:tc>
            <w:tc>
              <w:tcPr>
                <w:tcMar>
                  <w:top w:w="100.0" w:type="dxa"/>
                  <w:left w:w="100.0" w:type="dxa"/>
                  <w:bottom w:w="100.0" w:type="dxa"/>
                  <w:right w:w="100.0" w:type="dxa"/>
                </w:tcMar>
                <w:vAlign w:val="top"/>
              </w:tcPr>
              <w:p w:rsidR="00000000" w:rsidDel="00000000" w:rsidP="00000000" w:rsidRDefault="00000000" w:rsidRPr="00000000" w14:paraId="000001CB">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Diario</w:t>
                </w:r>
              </w:p>
            </w:tc>
            <w:tc>
              <w:tcPr>
                <w:tcMar>
                  <w:top w:w="100.0" w:type="dxa"/>
                  <w:left w:w="100.0" w:type="dxa"/>
                  <w:bottom w:w="100.0" w:type="dxa"/>
                  <w:right w:w="100.0" w:type="dxa"/>
                </w:tcMar>
                <w:vAlign w:val="top"/>
              </w:tcPr>
              <w:p w:rsidR="00000000" w:rsidDel="00000000" w:rsidP="00000000" w:rsidRDefault="00000000" w:rsidRPr="00000000" w14:paraId="000001CC">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Juan Suárez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D">
                <w:pP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Software</w:t>
                </w:r>
              </w:p>
            </w:tc>
            <w:tc>
              <w:tcPr>
                <w:tcMar>
                  <w:top w:w="100.0" w:type="dxa"/>
                  <w:left w:w="100.0" w:type="dxa"/>
                  <w:bottom w:w="100.0" w:type="dxa"/>
                  <w:right w:w="100.0" w:type="dxa"/>
                </w:tcMar>
                <w:vAlign w:val="top"/>
              </w:tcPr>
              <w:p w:rsidR="00000000" w:rsidDel="00000000" w:rsidP="00000000" w:rsidRDefault="00000000" w:rsidRPr="00000000" w14:paraId="000001CE">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Herramienta de Monitoreo (e.g., Nagios)</w:t>
                </w:r>
              </w:p>
            </w:tc>
            <w:tc>
              <w:tcPr>
                <w:tcMar>
                  <w:top w:w="100.0" w:type="dxa"/>
                  <w:left w:w="100.0" w:type="dxa"/>
                  <w:bottom w:w="100.0" w:type="dxa"/>
                  <w:right w:w="100.0" w:type="dxa"/>
                </w:tcMar>
                <w:vAlign w:val="top"/>
              </w:tcPr>
              <w:p w:rsidR="00000000" w:rsidDel="00000000" w:rsidP="00000000" w:rsidRDefault="00000000" w:rsidRPr="00000000" w14:paraId="000001CF">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Servidor Principal</w:t>
                </w:r>
              </w:p>
            </w:tc>
            <w:tc>
              <w:tcPr>
                <w:tcMar>
                  <w:top w:w="100.0" w:type="dxa"/>
                  <w:left w:w="100.0" w:type="dxa"/>
                  <w:bottom w:w="100.0" w:type="dxa"/>
                  <w:right w:w="100.0" w:type="dxa"/>
                </w:tcMar>
                <w:vAlign w:val="top"/>
              </w:tcPr>
              <w:p w:rsidR="00000000" w:rsidDel="00000000" w:rsidP="00000000" w:rsidRDefault="00000000" w:rsidRPr="00000000" w14:paraId="000001D0">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Respaldo Configuraciones</w:t>
                </w:r>
              </w:p>
            </w:tc>
            <w:tc>
              <w:tcPr>
                <w:tcMar>
                  <w:top w:w="100.0" w:type="dxa"/>
                  <w:left w:w="100.0" w:type="dxa"/>
                  <w:bottom w:w="100.0" w:type="dxa"/>
                  <w:right w:w="100.0" w:type="dxa"/>
                </w:tcMar>
                <w:vAlign w:val="top"/>
              </w:tcPr>
              <w:p w:rsidR="00000000" w:rsidDel="00000000" w:rsidP="00000000" w:rsidRDefault="00000000" w:rsidRPr="00000000" w14:paraId="000001D1">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Mensual</w:t>
                </w:r>
              </w:p>
            </w:tc>
            <w:tc>
              <w:tcPr>
                <w:tcMar>
                  <w:top w:w="100.0" w:type="dxa"/>
                  <w:left w:w="100.0" w:type="dxa"/>
                  <w:bottom w:w="100.0" w:type="dxa"/>
                  <w:right w:w="100.0" w:type="dxa"/>
                </w:tcMar>
                <w:vAlign w:val="top"/>
              </w:tcPr>
              <w:p w:rsidR="00000000" w:rsidDel="00000000" w:rsidP="00000000" w:rsidRDefault="00000000" w:rsidRPr="00000000" w14:paraId="000001D2">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Juan Suárez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3">
                <w:pP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Software</w:t>
                </w:r>
              </w:p>
            </w:tc>
            <w:tc>
              <w:tcPr>
                <w:tcMar>
                  <w:top w:w="100.0" w:type="dxa"/>
                  <w:left w:w="100.0" w:type="dxa"/>
                  <w:bottom w:w="100.0" w:type="dxa"/>
                  <w:right w:w="100.0" w:type="dxa"/>
                </w:tcMar>
                <w:vAlign w:val="top"/>
              </w:tcPr>
              <w:p w:rsidR="00000000" w:rsidDel="00000000" w:rsidP="00000000" w:rsidRDefault="00000000" w:rsidRPr="00000000" w14:paraId="000001D4">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Sistema Operativo del Servidor (Linux)</w:t>
                </w:r>
              </w:p>
            </w:tc>
            <w:tc>
              <w:tcPr>
                <w:tcMar>
                  <w:top w:w="100.0" w:type="dxa"/>
                  <w:left w:w="100.0" w:type="dxa"/>
                  <w:bottom w:w="100.0" w:type="dxa"/>
                  <w:right w:w="100.0" w:type="dxa"/>
                </w:tcMar>
                <w:vAlign w:val="top"/>
              </w:tcPr>
              <w:p w:rsidR="00000000" w:rsidDel="00000000" w:rsidP="00000000" w:rsidRDefault="00000000" w:rsidRPr="00000000" w14:paraId="000001D5">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Servidor Principal</w:t>
                </w:r>
              </w:p>
            </w:tc>
            <w:tc>
              <w:tcPr>
                <w:tcMar>
                  <w:top w:w="100.0" w:type="dxa"/>
                  <w:left w:w="100.0" w:type="dxa"/>
                  <w:bottom w:w="100.0" w:type="dxa"/>
                  <w:right w:w="100.0" w:type="dxa"/>
                </w:tcMar>
                <w:vAlign w:val="top"/>
              </w:tcPr>
              <w:p w:rsidR="00000000" w:rsidDel="00000000" w:rsidP="00000000" w:rsidRDefault="00000000" w:rsidRPr="00000000" w14:paraId="000001D6">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Respaldo de Configuración</w:t>
                </w:r>
              </w:p>
            </w:tc>
            <w:tc>
              <w:tcPr>
                <w:tcMar>
                  <w:top w:w="100.0" w:type="dxa"/>
                  <w:left w:w="100.0" w:type="dxa"/>
                  <w:bottom w:w="100.0" w:type="dxa"/>
                  <w:right w:w="100.0" w:type="dxa"/>
                </w:tcMar>
                <w:vAlign w:val="top"/>
              </w:tcPr>
              <w:p w:rsidR="00000000" w:rsidDel="00000000" w:rsidP="00000000" w:rsidRDefault="00000000" w:rsidRPr="00000000" w14:paraId="000001D7">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Mensual</w:t>
                </w:r>
              </w:p>
            </w:tc>
            <w:tc>
              <w:tcPr>
                <w:tcMar>
                  <w:top w:w="100.0" w:type="dxa"/>
                  <w:left w:w="100.0" w:type="dxa"/>
                  <w:bottom w:w="100.0" w:type="dxa"/>
                  <w:right w:w="100.0" w:type="dxa"/>
                </w:tcMar>
                <w:vAlign w:val="top"/>
              </w:tcPr>
              <w:p w:rsidR="00000000" w:rsidDel="00000000" w:rsidP="00000000" w:rsidRDefault="00000000" w:rsidRPr="00000000" w14:paraId="000001D8">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Juan Suárez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9">
                <w:pP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Software</w:t>
                </w:r>
              </w:p>
            </w:tc>
            <w:tc>
              <w:tcPr>
                <w:tcMar>
                  <w:top w:w="100.0" w:type="dxa"/>
                  <w:left w:w="100.0" w:type="dxa"/>
                  <w:bottom w:w="100.0" w:type="dxa"/>
                  <w:right w:w="100.0" w:type="dxa"/>
                </w:tcMar>
                <w:vAlign w:val="top"/>
              </w:tcPr>
              <w:p w:rsidR="00000000" w:rsidDel="00000000" w:rsidP="00000000" w:rsidRDefault="00000000" w:rsidRPr="00000000" w14:paraId="000001DA">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Herramienta de Desarrollo (IDE, e.g., Visual Studio)</w:t>
                </w:r>
              </w:p>
            </w:tc>
            <w:tc>
              <w:tcPr>
                <w:tcMar>
                  <w:top w:w="100.0" w:type="dxa"/>
                  <w:left w:w="100.0" w:type="dxa"/>
                  <w:bottom w:w="100.0" w:type="dxa"/>
                  <w:right w:w="100.0" w:type="dxa"/>
                </w:tcMar>
                <w:vAlign w:val="top"/>
              </w:tcPr>
              <w:p w:rsidR="00000000" w:rsidDel="00000000" w:rsidP="00000000" w:rsidRDefault="00000000" w:rsidRPr="00000000" w14:paraId="000001DB">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Estaciones de Trabajo</w:t>
                </w:r>
              </w:p>
            </w:tc>
            <w:tc>
              <w:tcPr>
                <w:tcMar>
                  <w:top w:w="100.0" w:type="dxa"/>
                  <w:left w:w="100.0" w:type="dxa"/>
                  <w:bottom w:w="100.0" w:type="dxa"/>
                  <w:right w:w="100.0" w:type="dxa"/>
                </w:tcMar>
                <w:vAlign w:val="top"/>
              </w:tcPr>
              <w:p w:rsidR="00000000" w:rsidDel="00000000" w:rsidP="00000000" w:rsidRDefault="00000000" w:rsidRPr="00000000" w14:paraId="000001DC">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Manual</w:t>
                </w:r>
              </w:p>
            </w:tc>
            <w:tc>
              <w:tcPr>
                <w:tcMar>
                  <w:top w:w="100.0" w:type="dxa"/>
                  <w:left w:w="100.0" w:type="dxa"/>
                  <w:bottom w:w="100.0" w:type="dxa"/>
                  <w:right w:w="100.0" w:type="dxa"/>
                </w:tcMar>
                <w:vAlign w:val="top"/>
              </w:tcPr>
              <w:p w:rsidR="00000000" w:rsidDel="00000000" w:rsidP="00000000" w:rsidRDefault="00000000" w:rsidRPr="00000000" w14:paraId="000001DD">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Según necesidad</w:t>
                </w:r>
              </w:p>
            </w:tc>
            <w:tc>
              <w:tcPr>
                <w:tcMar>
                  <w:top w:w="100.0" w:type="dxa"/>
                  <w:left w:w="100.0" w:type="dxa"/>
                  <w:bottom w:w="100.0" w:type="dxa"/>
                  <w:right w:w="100.0" w:type="dxa"/>
                </w:tcMar>
                <w:vAlign w:val="top"/>
              </w:tcPr>
              <w:p w:rsidR="00000000" w:rsidDel="00000000" w:rsidP="00000000" w:rsidRDefault="00000000" w:rsidRPr="00000000" w14:paraId="000001DE">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Johan Vélez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F">
                <w:pPr>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Software</w:t>
                </w:r>
              </w:p>
            </w:tc>
            <w:tc>
              <w:tcPr>
                <w:tcMar>
                  <w:top w:w="100.0" w:type="dxa"/>
                  <w:left w:w="100.0" w:type="dxa"/>
                  <w:bottom w:w="100.0" w:type="dxa"/>
                  <w:right w:w="100.0" w:type="dxa"/>
                </w:tcMar>
                <w:vAlign w:val="top"/>
              </w:tcPr>
              <w:p w:rsidR="00000000" w:rsidDel="00000000" w:rsidP="00000000" w:rsidRDefault="00000000" w:rsidRPr="00000000" w14:paraId="000001E0">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Herramienta de Backup en la Nube (e.g., AWS S3)</w:t>
                </w:r>
              </w:p>
            </w:tc>
            <w:tc>
              <w:tcPr>
                <w:tcMar>
                  <w:top w:w="100.0" w:type="dxa"/>
                  <w:left w:w="100.0" w:type="dxa"/>
                  <w:bottom w:w="100.0" w:type="dxa"/>
                  <w:right w:w="100.0" w:type="dxa"/>
                </w:tcMar>
                <w:vAlign w:val="top"/>
              </w:tcPr>
              <w:p w:rsidR="00000000" w:rsidDel="00000000" w:rsidP="00000000" w:rsidRDefault="00000000" w:rsidRPr="00000000" w14:paraId="000001E1">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Nube</w:t>
                </w:r>
              </w:p>
            </w:tc>
            <w:tc>
              <w:tcPr>
                <w:tcMar>
                  <w:top w:w="100.0" w:type="dxa"/>
                  <w:left w:w="100.0" w:type="dxa"/>
                  <w:bottom w:w="100.0" w:type="dxa"/>
                  <w:right w:w="100.0" w:type="dxa"/>
                </w:tcMar>
                <w:vAlign w:val="top"/>
              </w:tcPr>
              <w:p w:rsidR="00000000" w:rsidDel="00000000" w:rsidP="00000000" w:rsidRDefault="00000000" w:rsidRPr="00000000" w14:paraId="000001E2">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Respaldo Completo</w:t>
                </w:r>
              </w:p>
            </w:tc>
            <w:tc>
              <w:tcPr>
                <w:tcMar>
                  <w:top w:w="100.0" w:type="dxa"/>
                  <w:left w:w="100.0" w:type="dxa"/>
                  <w:bottom w:w="100.0" w:type="dxa"/>
                  <w:right w:w="100.0" w:type="dxa"/>
                </w:tcMar>
                <w:vAlign w:val="top"/>
              </w:tcPr>
              <w:p w:rsidR="00000000" w:rsidDel="00000000" w:rsidP="00000000" w:rsidRDefault="00000000" w:rsidRPr="00000000" w14:paraId="000001E3">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Diario</w:t>
                </w:r>
              </w:p>
            </w:tc>
            <w:tc>
              <w:tcPr>
                <w:tcMar>
                  <w:top w:w="100.0" w:type="dxa"/>
                  <w:left w:w="100.0" w:type="dxa"/>
                  <w:bottom w:w="100.0" w:type="dxa"/>
                  <w:right w:w="100.0" w:type="dxa"/>
                </w:tcMar>
                <w:vAlign w:val="top"/>
              </w:tcPr>
              <w:p w:rsidR="00000000" w:rsidDel="00000000" w:rsidP="00000000" w:rsidRDefault="00000000" w:rsidRPr="00000000" w14:paraId="000001E4">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Juan Suárez</w:t>
                </w:r>
              </w:p>
            </w:tc>
          </w:tr>
        </w:tbl>
      </w:sdtContent>
    </w:sdt>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z w:val="19"/>
          <w:szCs w:val="19"/>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bookmarkStart w:colFirst="0" w:colLast="0" w:name="bookmark=id.2xcytpi" w:id="22"/>
    <w:bookmarkEnd w:id="22"/>
    <w:p w:rsidR="00000000" w:rsidDel="00000000" w:rsidP="00000000" w:rsidRDefault="00000000" w:rsidRPr="00000000" w14:paraId="000001EE">
      <w:pPr>
        <w:pStyle w:val="Heading1"/>
        <w:spacing w:before="1" w:lineRule="auto"/>
        <w:ind w:firstLine="241"/>
        <w:rPr/>
      </w:pPr>
      <w:r w:rsidDel="00000000" w:rsidR="00000000" w:rsidRPr="00000000">
        <w:rPr>
          <w:rtl w:val="0"/>
        </w:rPr>
        <w:t xml:space="preserve">Apéndice G: Inventario de servicios de red y equipos para respaldar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1"/>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1"/>
        </w:rPr>
      </w:pPr>
      <w:r w:rsidDel="00000000" w:rsidR="00000000" w:rsidRPr="00000000">
        <w:rPr>
          <w:rtl w:val="0"/>
        </w:rPr>
      </w:r>
    </w:p>
    <w:sdt>
      <w:sdtPr>
        <w:lock w:val="contentLocked"/>
        <w:tag w:val="goog_rdk_3"/>
      </w:sdtPr>
      <w:sdtContent>
        <w:tbl>
          <w:tblPr>
            <w:tblStyle w:val="Table10"/>
            <w:tblW w:w="9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6.6666666666667"/>
            <w:gridCol w:w="1636.6666666666667"/>
            <w:gridCol w:w="1636.6666666666667"/>
            <w:gridCol w:w="1636.6666666666667"/>
            <w:gridCol w:w="1636.6666666666667"/>
            <w:gridCol w:w="1636.6666666666667"/>
            <w:tblGridChange w:id="0">
              <w:tblGrid>
                <w:gridCol w:w="1636.6666666666667"/>
                <w:gridCol w:w="1636.6666666666667"/>
                <w:gridCol w:w="1636.6666666666667"/>
                <w:gridCol w:w="1636.6666666666667"/>
                <w:gridCol w:w="1636.6666666666667"/>
                <w:gridCol w:w="1636.6666666666667"/>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1">
                <w:pPr>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Tipo</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2">
                <w:pPr>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Nombre/Descripción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3">
                <w:pPr>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Ubicación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4">
                <w:pPr>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Tipo de Respaldo</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5">
                <w:pPr>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Frecuencia de Respaldos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6">
                <w:pPr>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Contacto Responsable</w:t>
                </w:r>
              </w:p>
            </w:tc>
          </w:tr>
          <w:tr>
            <w:trPr>
              <w:cantSplit w:val="0"/>
              <w:tblHeader w:val="0"/>
            </w:trPr>
            <w:tc>
              <w:tcPr>
                <w:tcBorders>
                  <w:top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7">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Equipo de Red</w:t>
                </w:r>
              </w:p>
            </w:tc>
            <w:tc>
              <w:tcPr>
                <w:tcBorders>
                  <w:top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8">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Router Principal</w:t>
                </w:r>
              </w:p>
            </w:tc>
            <w:tc>
              <w:tcPr>
                <w:tcBorders>
                  <w:top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9">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Centro de Datos A</w:t>
                </w:r>
              </w:p>
            </w:tc>
            <w:tc>
              <w:tcPr>
                <w:tcBorders>
                  <w:top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A">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Configuración</w:t>
                </w:r>
              </w:p>
            </w:tc>
            <w:tc>
              <w:tcPr>
                <w:tcBorders>
                  <w:top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B">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Mensual</w:t>
                </w:r>
              </w:p>
            </w:tc>
            <w:tc>
              <w:tcPr>
                <w:tcBorders>
                  <w:top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C">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Suárez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D">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Equipo de Red</w:t>
                </w:r>
              </w:p>
            </w:tc>
            <w:tc>
              <w:tcPr>
                <w:tcMar>
                  <w:top w:w="100.0" w:type="dxa"/>
                  <w:left w:w="100.0" w:type="dxa"/>
                  <w:bottom w:w="100.0" w:type="dxa"/>
                  <w:right w:w="100.0" w:type="dxa"/>
                </w:tcMar>
                <w:vAlign w:val="top"/>
              </w:tcPr>
              <w:p w:rsidR="00000000" w:rsidDel="00000000" w:rsidP="00000000" w:rsidRDefault="00000000" w:rsidRPr="00000000" w14:paraId="000001FE">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Switch Principal</w:t>
                </w:r>
              </w:p>
            </w:tc>
            <w:tc>
              <w:tcPr>
                <w:tcMar>
                  <w:top w:w="100.0" w:type="dxa"/>
                  <w:left w:w="100.0" w:type="dxa"/>
                  <w:bottom w:w="100.0" w:type="dxa"/>
                  <w:right w:w="100.0" w:type="dxa"/>
                </w:tcMar>
                <w:vAlign w:val="top"/>
              </w:tcPr>
              <w:p w:rsidR="00000000" w:rsidDel="00000000" w:rsidP="00000000" w:rsidRDefault="00000000" w:rsidRPr="00000000" w14:paraId="000001FF">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Centro de Datos A</w:t>
                </w:r>
              </w:p>
            </w:tc>
            <w:tc>
              <w:tcPr>
                <w:tcMar>
                  <w:top w:w="100.0" w:type="dxa"/>
                  <w:left w:w="100.0" w:type="dxa"/>
                  <w:bottom w:w="100.0" w:type="dxa"/>
                  <w:right w:w="100.0" w:type="dxa"/>
                </w:tcMar>
                <w:vAlign w:val="top"/>
              </w:tcPr>
              <w:p w:rsidR="00000000" w:rsidDel="00000000" w:rsidP="00000000" w:rsidRDefault="00000000" w:rsidRPr="00000000" w14:paraId="00000200">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Configuración</w:t>
                </w:r>
              </w:p>
            </w:tc>
            <w:tc>
              <w:tcPr>
                <w:tcMar>
                  <w:top w:w="100.0" w:type="dxa"/>
                  <w:left w:w="100.0" w:type="dxa"/>
                  <w:bottom w:w="100.0" w:type="dxa"/>
                  <w:right w:w="100.0" w:type="dxa"/>
                </w:tcMar>
                <w:vAlign w:val="top"/>
              </w:tcPr>
              <w:p w:rsidR="00000000" w:rsidDel="00000000" w:rsidP="00000000" w:rsidRDefault="00000000" w:rsidRPr="00000000" w14:paraId="00000201">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Mensual</w:t>
                </w:r>
              </w:p>
            </w:tc>
            <w:tc>
              <w:tcPr>
                <w:tcMar>
                  <w:top w:w="100.0" w:type="dxa"/>
                  <w:left w:w="100.0" w:type="dxa"/>
                  <w:bottom w:w="100.0" w:type="dxa"/>
                  <w:right w:w="100.0" w:type="dxa"/>
                </w:tcMar>
                <w:vAlign w:val="top"/>
              </w:tcPr>
              <w:p w:rsidR="00000000" w:rsidDel="00000000" w:rsidP="00000000" w:rsidRDefault="00000000" w:rsidRPr="00000000" w14:paraId="00000202">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Suárez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3">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Equipo de Red</w:t>
                </w:r>
              </w:p>
            </w:tc>
            <w:tc>
              <w:tcPr>
                <w:tcMar>
                  <w:top w:w="100.0" w:type="dxa"/>
                  <w:left w:w="100.0" w:type="dxa"/>
                  <w:bottom w:w="100.0" w:type="dxa"/>
                  <w:right w:w="100.0" w:type="dxa"/>
                </w:tcMar>
                <w:vAlign w:val="top"/>
              </w:tcPr>
              <w:p w:rsidR="00000000" w:rsidDel="00000000" w:rsidP="00000000" w:rsidRDefault="00000000" w:rsidRPr="00000000" w14:paraId="00000204">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Firewall</w:t>
                </w:r>
              </w:p>
            </w:tc>
            <w:tc>
              <w:tcPr>
                <w:tcMar>
                  <w:top w:w="100.0" w:type="dxa"/>
                  <w:left w:w="100.0" w:type="dxa"/>
                  <w:bottom w:w="100.0" w:type="dxa"/>
                  <w:right w:w="100.0" w:type="dxa"/>
                </w:tcMar>
                <w:vAlign w:val="top"/>
              </w:tcPr>
              <w:p w:rsidR="00000000" w:rsidDel="00000000" w:rsidP="00000000" w:rsidRDefault="00000000" w:rsidRPr="00000000" w14:paraId="00000205">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Centro de Datos A</w:t>
                </w:r>
              </w:p>
            </w:tc>
            <w:tc>
              <w:tcPr>
                <w:tcMar>
                  <w:top w:w="100.0" w:type="dxa"/>
                  <w:left w:w="100.0" w:type="dxa"/>
                  <w:bottom w:w="100.0" w:type="dxa"/>
                  <w:right w:w="100.0" w:type="dxa"/>
                </w:tcMar>
                <w:vAlign w:val="top"/>
              </w:tcPr>
              <w:p w:rsidR="00000000" w:rsidDel="00000000" w:rsidP="00000000" w:rsidRDefault="00000000" w:rsidRPr="00000000" w14:paraId="00000206">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Configuración y Logs</w:t>
                </w:r>
              </w:p>
            </w:tc>
            <w:tc>
              <w:tcPr>
                <w:tcMar>
                  <w:top w:w="100.0" w:type="dxa"/>
                  <w:left w:w="100.0" w:type="dxa"/>
                  <w:bottom w:w="100.0" w:type="dxa"/>
                  <w:right w:w="100.0" w:type="dxa"/>
                </w:tcMar>
                <w:vAlign w:val="top"/>
              </w:tcPr>
              <w:p w:rsidR="00000000" w:rsidDel="00000000" w:rsidP="00000000" w:rsidRDefault="00000000" w:rsidRPr="00000000" w14:paraId="00000207">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Semanal</w:t>
                </w:r>
              </w:p>
            </w:tc>
            <w:tc>
              <w:tcPr>
                <w:tcMar>
                  <w:top w:w="100.0" w:type="dxa"/>
                  <w:left w:w="100.0" w:type="dxa"/>
                  <w:bottom w:w="100.0" w:type="dxa"/>
                  <w:right w:w="100.0" w:type="dxa"/>
                </w:tcMar>
                <w:vAlign w:val="top"/>
              </w:tcPr>
              <w:p w:rsidR="00000000" w:rsidDel="00000000" w:rsidP="00000000" w:rsidRDefault="00000000" w:rsidRPr="00000000" w14:paraId="00000208">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Suárez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9">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Equipo de Red</w:t>
                </w:r>
              </w:p>
            </w:tc>
            <w:tc>
              <w:tcPr>
                <w:tcMar>
                  <w:top w:w="100.0" w:type="dxa"/>
                  <w:left w:w="100.0" w:type="dxa"/>
                  <w:bottom w:w="100.0" w:type="dxa"/>
                  <w:right w:w="100.0" w:type="dxa"/>
                </w:tcMar>
                <w:vAlign w:val="top"/>
              </w:tcPr>
              <w:p w:rsidR="00000000" w:rsidDel="00000000" w:rsidP="00000000" w:rsidRDefault="00000000" w:rsidRPr="00000000" w14:paraId="0000020A">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Servidor de Backup de Red</w:t>
                </w:r>
              </w:p>
            </w:tc>
            <w:tc>
              <w:tcPr>
                <w:tcMar>
                  <w:top w:w="100.0" w:type="dxa"/>
                  <w:left w:w="100.0" w:type="dxa"/>
                  <w:bottom w:w="100.0" w:type="dxa"/>
                  <w:right w:w="100.0" w:type="dxa"/>
                </w:tcMar>
                <w:vAlign w:val="top"/>
              </w:tcPr>
              <w:p w:rsidR="00000000" w:rsidDel="00000000" w:rsidP="00000000" w:rsidRDefault="00000000" w:rsidRPr="00000000" w14:paraId="0000020B">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Centro de Datos B</w:t>
                </w:r>
              </w:p>
            </w:tc>
            <w:tc>
              <w:tcPr>
                <w:tcMar>
                  <w:top w:w="100.0" w:type="dxa"/>
                  <w:left w:w="100.0" w:type="dxa"/>
                  <w:bottom w:w="100.0" w:type="dxa"/>
                  <w:right w:w="100.0" w:type="dxa"/>
                </w:tcMar>
                <w:vAlign w:val="top"/>
              </w:tcPr>
              <w:p w:rsidR="00000000" w:rsidDel="00000000" w:rsidP="00000000" w:rsidRDefault="00000000" w:rsidRPr="00000000" w14:paraId="0000020C">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Completo y Diferencial</w:t>
                </w:r>
              </w:p>
            </w:tc>
            <w:tc>
              <w:tcPr>
                <w:tcMar>
                  <w:top w:w="100.0" w:type="dxa"/>
                  <w:left w:w="100.0" w:type="dxa"/>
                  <w:bottom w:w="100.0" w:type="dxa"/>
                  <w:right w:w="100.0" w:type="dxa"/>
                </w:tcMar>
                <w:vAlign w:val="top"/>
              </w:tcPr>
              <w:p w:rsidR="00000000" w:rsidDel="00000000" w:rsidP="00000000" w:rsidRDefault="00000000" w:rsidRPr="00000000" w14:paraId="0000020D">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Diario</w:t>
                </w:r>
              </w:p>
            </w:tc>
            <w:tc>
              <w:tcPr>
                <w:tcMar>
                  <w:top w:w="100.0" w:type="dxa"/>
                  <w:left w:w="100.0" w:type="dxa"/>
                  <w:bottom w:w="100.0" w:type="dxa"/>
                  <w:right w:w="100.0" w:type="dxa"/>
                </w:tcMar>
                <w:vAlign w:val="top"/>
              </w:tcPr>
              <w:p w:rsidR="00000000" w:rsidDel="00000000" w:rsidP="00000000" w:rsidRDefault="00000000" w:rsidRPr="00000000" w14:paraId="0000020E">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Johan Vélez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F">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Equipo de Red</w:t>
                </w:r>
              </w:p>
            </w:tc>
            <w:tc>
              <w:tcPr>
                <w:tcMar>
                  <w:top w:w="100.0" w:type="dxa"/>
                  <w:left w:w="100.0" w:type="dxa"/>
                  <w:bottom w:w="100.0" w:type="dxa"/>
                  <w:right w:w="100.0" w:type="dxa"/>
                </w:tcMar>
                <w:vAlign w:val="top"/>
              </w:tcPr>
              <w:p w:rsidR="00000000" w:rsidDel="00000000" w:rsidP="00000000" w:rsidRDefault="00000000" w:rsidRPr="00000000" w14:paraId="00000210">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Estación de Trabajo de Administración de Red</w:t>
                </w:r>
              </w:p>
            </w:tc>
            <w:tc>
              <w:tcPr>
                <w:tcMar>
                  <w:top w:w="100.0" w:type="dxa"/>
                  <w:left w:w="100.0" w:type="dxa"/>
                  <w:bottom w:w="100.0" w:type="dxa"/>
                  <w:right w:w="100.0" w:type="dxa"/>
                </w:tcMar>
                <w:vAlign w:val="top"/>
              </w:tcPr>
              <w:p w:rsidR="00000000" w:rsidDel="00000000" w:rsidP="00000000" w:rsidRDefault="00000000" w:rsidRPr="00000000" w14:paraId="00000211">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Oficina Central</w:t>
                </w:r>
              </w:p>
            </w:tc>
            <w:tc>
              <w:tcPr>
                <w:tcMar>
                  <w:top w:w="100.0" w:type="dxa"/>
                  <w:left w:w="100.0" w:type="dxa"/>
                  <w:bottom w:w="100.0" w:type="dxa"/>
                  <w:right w:w="100.0" w:type="dxa"/>
                </w:tcMar>
                <w:vAlign w:val="top"/>
              </w:tcPr>
              <w:p w:rsidR="00000000" w:rsidDel="00000000" w:rsidP="00000000" w:rsidRDefault="00000000" w:rsidRPr="00000000" w14:paraId="00000212">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Configuración</w:t>
                </w:r>
              </w:p>
            </w:tc>
            <w:tc>
              <w:tcPr>
                <w:tcMar>
                  <w:top w:w="100.0" w:type="dxa"/>
                  <w:left w:w="100.0" w:type="dxa"/>
                  <w:bottom w:w="100.0" w:type="dxa"/>
                  <w:right w:w="100.0" w:type="dxa"/>
                </w:tcMar>
                <w:vAlign w:val="top"/>
              </w:tcPr>
              <w:p w:rsidR="00000000" w:rsidDel="00000000" w:rsidP="00000000" w:rsidRDefault="00000000" w:rsidRPr="00000000" w14:paraId="00000213">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Semanal</w:t>
                </w:r>
              </w:p>
            </w:tc>
            <w:tc>
              <w:tcPr>
                <w:tcMar>
                  <w:top w:w="100.0" w:type="dxa"/>
                  <w:left w:w="100.0" w:type="dxa"/>
                  <w:bottom w:w="100.0" w:type="dxa"/>
                  <w:right w:w="100.0" w:type="dxa"/>
                </w:tcMar>
                <w:vAlign w:val="top"/>
              </w:tcPr>
              <w:p w:rsidR="00000000" w:rsidDel="00000000" w:rsidP="00000000" w:rsidRDefault="00000000" w:rsidRPr="00000000" w14:paraId="00000214">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Johan Vélez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5">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Equipo de Red</w:t>
                </w:r>
              </w:p>
            </w:tc>
            <w:tc>
              <w:tcPr>
                <w:tcMar>
                  <w:top w:w="100.0" w:type="dxa"/>
                  <w:left w:w="100.0" w:type="dxa"/>
                  <w:bottom w:w="100.0" w:type="dxa"/>
                  <w:right w:w="100.0" w:type="dxa"/>
                </w:tcMar>
                <w:vAlign w:val="top"/>
              </w:tcPr>
              <w:p w:rsidR="00000000" w:rsidDel="00000000" w:rsidP="00000000" w:rsidRDefault="00000000" w:rsidRPr="00000000" w14:paraId="00000216">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Estación de Trabajo de Soporte Técnico</w:t>
                </w:r>
              </w:p>
            </w:tc>
            <w:tc>
              <w:tcPr>
                <w:tcMar>
                  <w:top w:w="100.0" w:type="dxa"/>
                  <w:left w:w="100.0" w:type="dxa"/>
                  <w:bottom w:w="100.0" w:type="dxa"/>
                  <w:right w:w="100.0" w:type="dxa"/>
                </w:tcMar>
                <w:vAlign w:val="top"/>
              </w:tcPr>
              <w:p w:rsidR="00000000" w:rsidDel="00000000" w:rsidP="00000000" w:rsidRDefault="00000000" w:rsidRPr="00000000" w14:paraId="00000217">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Oficina de Soporte</w:t>
                </w:r>
              </w:p>
            </w:tc>
            <w:tc>
              <w:tcPr>
                <w:tcMar>
                  <w:top w:w="100.0" w:type="dxa"/>
                  <w:left w:w="100.0" w:type="dxa"/>
                  <w:bottom w:w="100.0" w:type="dxa"/>
                  <w:right w:w="100.0" w:type="dxa"/>
                </w:tcMar>
                <w:vAlign w:val="top"/>
              </w:tcPr>
              <w:p w:rsidR="00000000" w:rsidDel="00000000" w:rsidP="00000000" w:rsidRDefault="00000000" w:rsidRPr="00000000" w14:paraId="00000218">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Configuración</w:t>
                </w:r>
              </w:p>
            </w:tc>
            <w:tc>
              <w:tcPr>
                <w:tcMar>
                  <w:top w:w="100.0" w:type="dxa"/>
                  <w:left w:w="100.0" w:type="dxa"/>
                  <w:bottom w:w="100.0" w:type="dxa"/>
                  <w:right w:w="100.0" w:type="dxa"/>
                </w:tcMar>
                <w:vAlign w:val="top"/>
              </w:tcPr>
              <w:p w:rsidR="00000000" w:rsidDel="00000000" w:rsidP="00000000" w:rsidRDefault="00000000" w:rsidRPr="00000000" w14:paraId="00000219">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Semanal</w:t>
                </w:r>
              </w:p>
            </w:tc>
            <w:tc>
              <w:tcPr>
                <w:tcMar>
                  <w:top w:w="100.0" w:type="dxa"/>
                  <w:left w:w="100.0" w:type="dxa"/>
                  <w:bottom w:w="100.0" w:type="dxa"/>
                  <w:right w:w="100.0" w:type="dxa"/>
                </w:tcMar>
                <w:vAlign w:val="top"/>
              </w:tcPr>
              <w:p w:rsidR="00000000" w:rsidDel="00000000" w:rsidP="00000000" w:rsidRDefault="00000000" w:rsidRPr="00000000" w14:paraId="0000021A">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Johan Vélez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B">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Servicio de Red</w:t>
                </w:r>
              </w:p>
            </w:tc>
            <w:tc>
              <w:tcPr>
                <w:tcMar>
                  <w:top w:w="100.0" w:type="dxa"/>
                  <w:left w:w="100.0" w:type="dxa"/>
                  <w:bottom w:w="100.0" w:type="dxa"/>
                  <w:right w:w="100.0" w:type="dxa"/>
                </w:tcMar>
                <w:vAlign w:val="top"/>
              </w:tcPr>
              <w:p w:rsidR="00000000" w:rsidDel="00000000" w:rsidP="00000000" w:rsidRDefault="00000000" w:rsidRPr="00000000" w14:paraId="0000021C">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Servicio de DNS</w:t>
                </w:r>
              </w:p>
            </w:tc>
            <w:tc>
              <w:tcPr>
                <w:tcMar>
                  <w:top w:w="100.0" w:type="dxa"/>
                  <w:left w:w="100.0" w:type="dxa"/>
                  <w:bottom w:w="100.0" w:type="dxa"/>
                  <w:right w:w="100.0" w:type="dxa"/>
                </w:tcMar>
                <w:vAlign w:val="top"/>
              </w:tcPr>
              <w:p w:rsidR="00000000" w:rsidDel="00000000" w:rsidP="00000000" w:rsidRDefault="00000000" w:rsidRPr="00000000" w14:paraId="0000021D">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Servidor Principal</w:t>
                </w:r>
              </w:p>
            </w:tc>
            <w:tc>
              <w:tcPr>
                <w:tcMar>
                  <w:top w:w="100.0" w:type="dxa"/>
                  <w:left w:w="100.0" w:type="dxa"/>
                  <w:bottom w:w="100.0" w:type="dxa"/>
                  <w:right w:w="100.0" w:type="dxa"/>
                </w:tcMar>
                <w:vAlign w:val="top"/>
              </w:tcPr>
              <w:p w:rsidR="00000000" w:rsidDel="00000000" w:rsidP="00000000" w:rsidRDefault="00000000" w:rsidRPr="00000000" w14:paraId="0000021E">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Configuración</w:t>
                </w:r>
              </w:p>
            </w:tc>
            <w:tc>
              <w:tcPr>
                <w:tcMar>
                  <w:top w:w="100.0" w:type="dxa"/>
                  <w:left w:w="100.0" w:type="dxa"/>
                  <w:bottom w:w="100.0" w:type="dxa"/>
                  <w:right w:w="100.0" w:type="dxa"/>
                </w:tcMar>
                <w:vAlign w:val="top"/>
              </w:tcPr>
              <w:p w:rsidR="00000000" w:rsidDel="00000000" w:rsidP="00000000" w:rsidRDefault="00000000" w:rsidRPr="00000000" w14:paraId="0000021F">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Mensual</w:t>
                </w:r>
              </w:p>
            </w:tc>
            <w:tc>
              <w:tcPr>
                <w:tcMar>
                  <w:top w:w="100.0" w:type="dxa"/>
                  <w:left w:w="100.0" w:type="dxa"/>
                  <w:bottom w:w="100.0" w:type="dxa"/>
                  <w:right w:w="100.0" w:type="dxa"/>
                </w:tcMar>
                <w:vAlign w:val="top"/>
              </w:tcPr>
              <w:p w:rsidR="00000000" w:rsidDel="00000000" w:rsidP="00000000" w:rsidRDefault="00000000" w:rsidRPr="00000000" w14:paraId="00000220">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Suárez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1">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Servicio de Red</w:t>
                </w:r>
              </w:p>
            </w:tc>
            <w:tc>
              <w:tcPr>
                <w:tcMar>
                  <w:top w:w="100.0" w:type="dxa"/>
                  <w:left w:w="100.0" w:type="dxa"/>
                  <w:bottom w:w="100.0" w:type="dxa"/>
                  <w:right w:w="100.0" w:type="dxa"/>
                </w:tcMar>
                <w:vAlign w:val="top"/>
              </w:tcPr>
              <w:p w:rsidR="00000000" w:rsidDel="00000000" w:rsidP="00000000" w:rsidRDefault="00000000" w:rsidRPr="00000000" w14:paraId="00000222">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Servicio de DHCP</w:t>
                </w:r>
              </w:p>
            </w:tc>
            <w:tc>
              <w:tcPr>
                <w:tcMar>
                  <w:top w:w="100.0" w:type="dxa"/>
                  <w:left w:w="100.0" w:type="dxa"/>
                  <w:bottom w:w="100.0" w:type="dxa"/>
                  <w:right w:w="100.0" w:type="dxa"/>
                </w:tcMar>
                <w:vAlign w:val="top"/>
              </w:tcPr>
              <w:p w:rsidR="00000000" w:rsidDel="00000000" w:rsidP="00000000" w:rsidRDefault="00000000" w:rsidRPr="00000000" w14:paraId="00000223">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Servidor Principal</w:t>
                </w:r>
              </w:p>
            </w:tc>
            <w:tc>
              <w:tcPr>
                <w:tcMar>
                  <w:top w:w="100.0" w:type="dxa"/>
                  <w:left w:w="100.0" w:type="dxa"/>
                  <w:bottom w:w="100.0" w:type="dxa"/>
                  <w:right w:w="100.0" w:type="dxa"/>
                </w:tcMar>
                <w:vAlign w:val="top"/>
              </w:tcPr>
              <w:p w:rsidR="00000000" w:rsidDel="00000000" w:rsidP="00000000" w:rsidRDefault="00000000" w:rsidRPr="00000000" w14:paraId="00000224">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Configuración</w:t>
                </w:r>
              </w:p>
            </w:tc>
            <w:tc>
              <w:tcPr>
                <w:tcMar>
                  <w:top w:w="100.0" w:type="dxa"/>
                  <w:left w:w="100.0" w:type="dxa"/>
                  <w:bottom w:w="100.0" w:type="dxa"/>
                  <w:right w:w="100.0" w:type="dxa"/>
                </w:tcMar>
                <w:vAlign w:val="top"/>
              </w:tcPr>
              <w:p w:rsidR="00000000" w:rsidDel="00000000" w:rsidP="00000000" w:rsidRDefault="00000000" w:rsidRPr="00000000" w14:paraId="00000225">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Mensual</w:t>
                </w:r>
              </w:p>
            </w:tc>
            <w:tc>
              <w:tcPr>
                <w:tcMar>
                  <w:top w:w="100.0" w:type="dxa"/>
                  <w:left w:w="100.0" w:type="dxa"/>
                  <w:bottom w:w="100.0" w:type="dxa"/>
                  <w:right w:w="100.0" w:type="dxa"/>
                </w:tcMar>
                <w:vAlign w:val="top"/>
              </w:tcPr>
              <w:p w:rsidR="00000000" w:rsidDel="00000000" w:rsidP="00000000" w:rsidRDefault="00000000" w:rsidRPr="00000000" w14:paraId="00000226">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Suárez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7">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Servicio de Red</w:t>
                </w:r>
              </w:p>
            </w:tc>
            <w:tc>
              <w:tcPr>
                <w:tcMar>
                  <w:top w:w="100.0" w:type="dxa"/>
                  <w:left w:w="100.0" w:type="dxa"/>
                  <w:bottom w:w="100.0" w:type="dxa"/>
                  <w:right w:w="100.0" w:type="dxa"/>
                </w:tcMar>
                <w:vAlign w:val="top"/>
              </w:tcPr>
              <w:p w:rsidR="00000000" w:rsidDel="00000000" w:rsidP="00000000" w:rsidRDefault="00000000" w:rsidRPr="00000000" w14:paraId="00000228">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Servicio de VPN</w:t>
                </w:r>
              </w:p>
            </w:tc>
            <w:tc>
              <w:tcPr>
                <w:tcMar>
                  <w:top w:w="100.0" w:type="dxa"/>
                  <w:left w:w="100.0" w:type="dxa"/>
                  <w:bottom w:w="100.0" w:type="dxa"/>
                  <w:right w:w="100.0" w:type="dxa"/>
                </w:tcMar>
                <w:vAlign w:val="top"/>
              </w:tcPr>
              <w:p w:rsidR="00000000" w:rsidDel="00000000" w:rsidP="00000000" w:rsidRDefault="00000000" w:rsidRPr="00000000" w14:paraId="00000229">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Servidor Principal</w:t>
                </w:r>
              </w:p>
            </w:tc>
            <w:tc>
              <w:tcPr>
                <w:tcMar>
                  <w:top w:w="100.0" w:type="dxa"/>
                  <w:left w:w="100.0" w:type="dxa"/>
                  <w:bottom w:w="100.0" w:type="dxa"/>
                  <w:right w:w="100.0" w:type="dxa"/>
                </w:tcMar>
                <w:vAlign w:val="top"/>
              </w:tcPr>
              <w:p w:rsidR="00000000" w:rsidDel="00000000" w:rsidP="00000000" w:rsidRDefault="00000000" w:rsidRPr="00000000" w14:paraId="0000022A">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Configuración y Logs</w:t>
                </w:r>
              </w:p>
            </w:tc>
            <w:tc>
              <w:tcPr>
                <w:tcMar>
                  <w:top w:w="100.0" w:type="dxa"/>
                  <w:left w:w="100.0" w:type="dxa"/>
                  <w:bottom w:w="100.0" w:type="dxa"/>
                  <w:right w:w="100.0" w:type="dxa"/>
                </w:tcMar>
                <w:vAlign w:val="top"/>
              </w:tcPr>
              <w:p w:rsidR="00000000" w:rsidDel="00000000" w:rsidP="00000000" w:rsidRDefault="00000000" w:rsidRPr="00000000" w14:paraId="0000022B">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Mensual</w:t>
                </w:r>
              </w:p>
            </w:tc>
            <w:tc>
              <w:tcPr>
                <w:tcMar>
                  <w:top w:w="100.0" w:type="dxa"/>
                  <w:left w:w="100.0" w:type="dxa"/>
                  <w:bottom w:w="100.0" w:type="dxa"/>
                  <w:right w:w="100.0" w:type="dxa"/>
                </w:tcMar>
                <w:vAlign w:val="top"/>
              </w:tcPr>
              <w:p w:rsidR="00000000" w:rsidDel="00000000" w:rsidP="00000000" w:rsidRDefault="00000000" w:rsidRPr="00000000" w14:paraId="0000022C">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Suárez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D">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Servicio de Red</w:t>
                </w:r>
              </w:p>
            </w:tc>
            <w:tc>
              <w:tcPr>
                <w:tcMar>
                  <w:top w:w="100.0" w:type="dxa"/>
                  <w:left w:w="100.0" w:type="dxa"/>
                  <w:bottom w:w="100.0" w:type="dxa"/>
                  <w:right w:w="100.0" w:type="dxa"/>
                </w:tcMar>
                <w:vAlign w:val="top"/>
              </w:tcPr>
              <w:p w:rsidR="00000000" w:rsidDel="00000000" w:rsidP="00000000" w:rsidRDefault="00000000" w:rsidRPr="00000000" w14:paraId="0000022E">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Servicio de Correo Electrónico</w:t>
                </w:r>
              </w:p>
            </w:tc>
            <w:tc>
              <w:tcPr>
                <w:tcMar>
                  <w:top w:w="100.0" w:type="dxa"/>
                  <w:left w:w="100.0" w:type="dxa"/>
                  <w:bottom w:w="100.0" w:type="dxa"/>
                  <w:right w:w="100.0" w:type="dxa"/>
                </w:tcMar>
                <w:vAlign w:val="top"/>
              </w:tcPr>
              <w:p w:rsidR="00000000" w:rsidDel="00000000" w:rsidP="00000000" w:rsidRDefault="00000000" w:rsidRPr="00000000" w14:paraId="0000022F">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Servidor Principal</w:t>
                </w:r>
              </w:p>
            </w:tc>
            <w:tc>
              <w:tcPr>
                <w:tcMar>
                  <w:top w:w="100.0" w:type="dxa"/>
                  <w:left w:w="100.0" w:type="dxa"/>
                  <w:bottom w:w="100.0" w:type="dxa"/>
                  <w:right w:w="100.0" w:type="dxa"/>
                </w:tcMar>
                <w:vAlign w:val="top"/>
              </w:tcPr>
              <w:p w:rsidR="00000000" w:rsidDel="00000000" w:rsidP="00000000" w:rsidRDefault="00000000" w:rsidRPr="00000000" w14:paraId="00000230">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Configuración y Datos</w:t>
                </w:r>
              </w:p>
            </w:tc>
            <w:tc>
              <w:tcPr>
                <w:tcMar>
                  <w:top w:w="100.0" w:type="dxa"/>
                  <w:left w:w="100.0" w:type="dxa"/>
                  <w:bottom w:w="100.0" w:type="dxa"/>
                  <w:right w:w="100.0" w:type="dxa"/>
                </w:tcMar>
                <w:vAlign w:val="top"/>
              </w:tcPr>
              <w:p w:rsidR="00000000" w:rsidDel="00000000" w:rsidP="00000000" w:rsidRDefault="00000000" w:rsidRPr="00000000" w14:paraId="00000231">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Diario</w:t>
                </w:r>
              </w:p>
            </w:tc>
            <w:tc>
              <w:tcPr>
                <w:tcMar>
                  <w:top w:w="100.0" w:type="dxa"/>
                  <w:left w:w="100.0" w:type="dxa"/>
                  <w:bottom w:w="100.0" w:type="dxa"/>
                  <w:right w:w="100.0" w:type="dxa"/>
                </w:tcMar>
                <w:vAlign w:val="top"/>
              </w:tcPr>
              <w:p w:rsidR="00000000" w:rsidDel="00000000" w:rsidP="00000000" w:rsidRDefault="00000000" w:rsidRPr="00000000" w14:paraId="00000232">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Johan Vélez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3">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Servicio de Red</w:t>
                </w:r>
              </w:p>
            </w:tc>
            <w:tc>
              <w:tcPr>
                <w:tcMar>
                  <w:top w:w="100.0" w:type="dxa"/>
                  <w:left w:w="100.0" w:type="dxa"/>
                  <w:bottom w:w="100.0" w:type="dxa"/>
                  <w:right w:w="100.0" w:type="dxa"/>
                </w:tcMar>
                <w:vAlign w:val="top"/>
              </w:tcPr>
              <w:p w:rsidR="00000000" w:rsidDel="00000000" w:rsidP="00000000" w:rsidRDefault="00000000" w:rsidRPr="00000000" w14:paraId="00000234">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Servicio de Monitoreo de Red (e.g., Nagios)</w:t>
                </w:r>
              </w:p>
            </w:tc>
            <w:tc>
              <w:tcPr>
                <w:tcMar>
                  <w:top w:w="100.0" w:type="dxa"/>
                  <w:left w:w="100.0" w:type="dxa"/>
                  <w:bottom w:w="100.0" w:type="dxa"/>
                  <w:right w:w="100.0" w:type="dxa"/>
                </w:tcMar>
                <w:vAlign w:val="top"/>
              </w:tcPr>
              <w:p w:rsidR="00000000" w:rsidDel="00000000" w:rsidP="00000000" w:rsidRDefault="00000000" w:rsidRPr="00000000" w14:paraId="00000235">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Servidor Principal</w:t>
                </w:r>
              </w:p>
            </w:tc>
            <w:tc>
              <w:tcPr>
                <w:tcMar>
                  <w:top w:w="100.0" w:type="dxa"/>
                  <w:left w:w="100.0" w:type="dxa"/>
                  <w:bottom w:w="100.0" w:type="dxa"/>
                  <w:right w:w="100.0" w:type="dxa"/>
                </w:tcMar>
                <w:vAlign w:val="top"/>
              </w:tcPr>
              <w:p w:rsidR="00000000" w:rsidDel="00000000" w:rsidP="00000000" w:rsidRDefault="00000000" w:rsidRPr="00000000" w14:paraId="00000236">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Configuración y Logs</w:t>
                </w:r>
              </w:p>
            </w:tc>
            <w:tc>
              <w:tcPr>
                <w:tcMar>
                  <w:top w:w="100.0" w:type="dxa"/>
                  <w:left w:w="100.0" w:type="dxa"/>
                  <w:bottom w:w="100.0" w:type="dxa"/>
                  <w:right w:w="100.0" w:type="dxa"/>
                </w:tcMar>
                <w:vAlign w:val="top"/>
              </w:tcPr>
              <w:p w:rsidR="00000000" w:rsidDel="00000000" w:rsidP="00000000" w:rsidRDefault="00000000" w:rsidRPr="00000000" w14:paraId="00000237">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Diario</w:t>
                </w:r>
              </w:p>
            </w:tc>
            <w:tc>
              <w:tcPr>
                <w:tcMar>
                  <w:top w:w="100.0" w:type="dxa"/>
                  <w:left w:w="100.0" w:type="dxa"/>
                  <w:bottom w:w="100.0" w:type="dxa"/>
                  <w:right w:w="100.0" w:type="dxa"/>
                </w:tcMar>
                <w:vAlign w:val="top"/>
              </w:tcPr>
              <w:p w:rsidR="00000000" w:rsidDel="00000000" w:rsidP="00000000" w:rsidRDefault="00000000" w:rsidRPr="00000000" w14:paraId="00000238">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Suárez</w:t>
                </w:r>
              </w:p>
            </w:tc>
          </w:tr>
        </w:tbl>
      </w:sdtContent>
    </w:sdt>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1"/>
        </w:rPr>
      </w:pPr>
      <w:r w:rsidDel="00000000" w:rsidR="00000000" w:rsidRPr="00000000">
        <w:rPr>
          <w:rtl w:val="0"/>
        </w:rPr>
      </w:r>
    </w:p>
    <w:sectPr>
      <w:type w:val="nextPage"/>
      <w:pgSz w:h="15840" w:w="12240" w:orient="portrait"/>
      <w:pgMar w:bottom="900" w:top="1560" w:left="1200" w:right="1220" w:header="734" w:footer="7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2578100</wp:posOffset>
              </wp:positionH>
              <wp:positionV relativeFrom="paragraph">
                <wp:posOffset>9448800</wp:posOffset>
              </wp:positionV>
              <wp:extent cx="1318895" cy="161925"/>
              <wp:effectExtent b="0" l="0" r="0" t="0"/>
              <wp:wrapNone/>
              <wp:docPr id="3" name=""/>
              <a:graphic>
                <a:graphicData uri="http://schemas.microsoft.com/office/word/2010/wordprocessingShape">
                  <wps:wsp>
                    <wps:cNvSpPr/>
                    <wps:cNvPr id="3" name="Shape 3"/>
                    <wps:spPr>
                      <a:xfrm>
                        <a:off x="5453315" y="3703800"/>
                        <a:ext cx="1309370" cy="152400"/>
                      </a:xfrm>
                      <a:custGeom>
                        <a:rect b="b" l="l" r="r" t="t"/>
                        <a:pathLst>
                          <a:path extrusionOk="0" h="152400" w="1309370">
                            <a:moveTo>
                              <a:pt x="0" y="0"/>
                            </a:moveTo>
                            <a:lnTo>
                              <a:pt x="0" y="152400"/>
                            </a:lnTo>
                            <a:lnTo>
                              <a:pt x="1309370" y="152400"/>
                            </a:lnTo>
                            <a:lnTo>
                              <a:pt x="130937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&lt;Client&gt; RESTRINGIDO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2578100</wp:posOffset>
              </wp:positionH>
              <wp:positionV relativeFrom="paragraph">
                <wp:posOffset>9448800</wp:posOffset>
              </wp:positionV>
              <wp:extent cx="1318895" cy="1619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318895" cy="161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3039427</wp:posOffset>
              </wp:positionH>
              <wp:positionV relativeFrom="page">
                <wp:posOffset>448373</wp:posOffset>
              </wp:positionV>
              <wp:extent cx="1731010" cy="431165"/>
              <wp:effectExtent b="0" l="0" r="0" t="0"/>
              <wp:wrapNone/>
              <wp:docPr id="2" name=""/>
              <a:graphic>
                <a:graphicData uri="http://schemas.microsoft.com/office/word/2010/wordprocessingShape">
                  <wps:wsp>
                    <wps:cNvSpPr/>
                    <wps:cNvPr id="2" name="Shape 2"/>
                    <wps:spPr>
                      <a:xfrm>
                        <a:off x="4485258" y="3569180"/>
                        <a:ext cx="1721485" cy="421640"/>
                      </a:xfrm>
                      <a:custGeom>
                        <a:rect b="b" l="l" r="r" t="t"/>
                        <a:pathLst>
                          <a:path extrusionOk="0" h="421640" w="1721485">
                            <a:moveTo>
                              <a:pt x="0" y="0"/>
                            </a:moveTo>
                            <a:lnTo>
                              <a:pt x="0" y="421640"/>
                            </a:lnTo>
                            <a:lnTo>
                              <a:pt x="1721485" y="421640"/>
                            </a:lnTo>
                            <a:lnTo>
                              <a:pt x="1721485" y="0"/>
                            </a:lnTo>
                            <a:close/>
                          </a:path>
                        </a:pathLst>
                      </a:custGeom>
                      <a:solidFill>
                        <a:srgbClr val="FFFFFF"/>
                      </a:solidFill>
                      <a:ln>
                        <a:noFill/>
                      </a:ln>
                    </wps:spPr>
                    <wps:txbx>
                      <w:txbxContent>
                        <w:p w:rsidR="00000000" w:rsidDel="00000000" w:rsidP="00000000" w:rsidRDefault="00000000" w:rsidRPr="00000000">
                          <w:pPr>
                            <w:spacing w:after="0" w:before="12.000000476837158" w:line="243.99999618530273"/>
                            <w:ind w:left="20" w:right="78.00000190734863" w:firstLine="17.999999523162842"/>
                            <w:jc w:val="center"/>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&lt;Client&gt;Rel. 1, Ver. 0&lt;Date&gt; Copia de seguridad de datos Plan Página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3039427</wp:posOffset>
              </wp:positionH>
              <wp:positionV relativeFrom="page">
                <wp:posOffset>448373</wp:posOffset>
              </wp:positionV>
              <wp:extent cx="1731010" cy="43116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731010" cy="43116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602" w:hanging="360"/>
      </w:pPr>
      <w:rPr>
        <w:rFonts w:ascii="Noto Sans Symbols" w:cs="Noto Sans Symbols" w:eastAsia="Noto Sans Symbols" w:hAnsi="Noto Sans Symbols"/>
        <w:sz w:val="22"/>
        <w:szCs w:val="22"/>
      </w:rPr>
    </w:lvl>
    <w:lvl w:ilvl="1">
      <w:start w:val="0"/>
      <w:numFmt w:val="bullet"/>
      <w:lvlText w:val="•"/>
      <w:lvlJc w:val="left"/>
      <w:pPr>
        <w:ind w:left="1522" w:hanging="360"/>
      </w:pPr>
      <w:rPr/>
    </w:lvl>
    <w:lvl w:ilvl="2">
      <w:start w:val="0"/>
      <w:numFmt w:val="bullet"/>
      <w:lvlText w:val="•"/>
      <w:lvlJc w:val="left"/>
      <w:pPr>
        <w:ind w:left="2444" w:hanging="360"/>
      </w:pPr>
      <w:rPr/>
    </w:lvl>
    <w:lvl w:ilvl="3">
      <w:start w:val="0"/>
      <w:numFmt w:val="bullet"/>
      <w:lvlText w:val="•"/>
      <w:lvlJc w:val="left"/>
      <w:pPr>
        <w:ind w:left="3366" w:hanging="360"/>
      </w:pPr>
      <w:rPr/>
    </w:lvl>
    <w:lvl w:ilvl="4">
      <w:start w:val="0"/>
      <w:numFmt w:val="bullet"/>
      <w:lvlText w:val="•"/>
      <w:lvlJc w:val="left"/>
      <w:pPr>
        <w:ind w:left="4288" w:hanging="360"/>
      </w:pPr>
      <w:rPr/>
    </w:lvl>
    <w:lvl w:ilvl="5">
      <w:start w:val="0"/>
      <w:numFmt w:val="bullet"/>
      <w:lvlText w:val="•"/>
      <w:lvlJc w:val="left"/>
      <w:pPr>
        <w:ind w:left="5210" w:hanging="360"/>
      </w:pPr>
      <w:rPr/>
    </w:lvl>
    <w:lvl w:ilvl="6">
      <w:start w:val="0"/>
      <w:numFmt w:val="bullet"/>
      <w:lvlText w:val="•"/>
      <w:lvlJc w:val="left"/>
      <w:pPr>
        <w:ind w:left="6132" w:hanging="360"/>
      </w:pPr>
      <w:rPr/>
    </w:lvl>
    <w:lvl w:ilvl="7">
      <w:start w:val="0"/>
      <w:numFmt w:val="bullet"/>
      <w:lvlText w:val="•"/>
      <w:lvlJc w:val="left"/>
      <w:pPr>
        <w:ind w:left="7054" w:hanging="360"/>
      </w:pPr>
      <w:rPr/>
    </w:lvl>
    <w:lvl w:ilvl="8">
      <w:start w:val="0"/>
      <w:numFmt w:val="bullet"/>
      <w:lvlText w:val="•"/>
      <w:lvlJc w:val="left"/>
      <w:pPr>
        <w:ind w:left="797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1"/>
    </w:pPr>
    <w:rPr>
      <w:rFonts w:ascii="Arial" w:cs="Arial" w:eastAsia="Arial" w:hAnsi="Arial"/>
      <w:b w:val="1"/>
      <w:i w:val="1"/>
      <w:sz w:val="24"/>
      <w:szCs w:val="24"/>
    </w:rPr>
  </w:style>
  <w:style w:type="paragraph" w:styleId="Heading2">
    <w:name w:val="heading 2"/>
    <w:basedOn w:val="Normal"/>
    <w:next w:val="Normal"/>
    <w:pPr>
      <w:ind w:left="241"/>
    </w:pPr>
    <w:rPr>
      <w:rFonts w:ascii="Times New Roman" w:cs="Times New Roman" w:eastAsia="Times New Roman" w:hAnsi="Times New Roman"/>
      <w:b w:val="1"/>
      <w:sz w:val="22"/>
      <w:szCs w:val="22"/>
    </w:rPr>
  </w:style>
  <w:style w:type="paragraph" w:styleId="Heading3">
    <w:name w:val="heading 3"/>
    <w:basedOn w:val="Normal"/>
    <w:next w:val="Normal"/>
    <w:pPr>
      <w:ind w:left="241"/>
    </w:pPr>
    <w:rPr>
      <w:rFonts w:ascii="Arial" w:cs="Arial" w:eastAsia="Arial" w:hAnsi="Arial"/>
      <w:b w:val="1"/>
      <w:i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41" w:right="1221"/>
      <w:jc w:val="center"/>
    </w:pPr>
    <w:rPr>
      <w:rFonts w:ascii="Times New Roman" w:cs="Times New Roman" w:eastAsia="Times New Roman" w:hAnsi="Times New Roman"/>
      <w:b w:val="1"/>
      <w:sz w:val="36"/>
      <w:szCs w:val="3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s-ES"/>
    </w:rPr>
  </w:style>
  <w:style w:type="paragraph" w:styleId="BodyText">
    <w:name w:val="Body Text"/>
    <w:basedOn w:val="Normal"/>
    <w:uiPriority w:val="1"/>
    <w:qFormat w:val="1"/>
    <w:pPr/>
    <w:rPr>
      <w:rFonts w:ascii="Times New Roman" w:cs="Times New Roman" w:eastAsia="Times New Roman" w:hAnsi="Times New Roman"/>
      <w:sz w:val="22"/>
      <w:szCs w:val="22"/>
      <w:lang w:bidi="ar-SA" w:eastAsia="en-US" w:val="es-ES"/>
    </w:rPr>
  </w:style>
  <w:style w:type="paragraph" w:styleId="Heading1">
    <w:name w:val="Heading 1"/>
    <w:basedOn w:val="Normal"/>
    <w:uiPriority w:val="1"/>
    <w:qFormat w:val="1"/>
    <w:pPr>
      <w:ind w:left="241"/>
      <w:outlineLvl w:val="1"/>
    </w:pPr>
    <w:rPr>
      <w:rFonts w:ascii="Arial" w:cs="Arial" w:eastAsia="Arial" w:hAnsi="Arial"/>
      <w:b w:val="1"/>
      <w:bCs w:val="1"/>
      <w:i w:val="1"/>
      <w:iCs w:val="1"/>
      <w:sz w:val="24"/>
      <w:szCs w:val="24"/>
      <w:lang w:bidi="ar-SA" w:eastAsia="en-US" w:val="es-ES"/>
    </w:rPr>
  </w:style>
  <w:style w:type="paragraph" w:styleId="Heading2">
    <w:name w:val="Heading 2"/>
    <w:basedOn w:val="Normal"/>
    <w:uiPriority w:val="1"/>
    <w:qFormat w:val="1"/>
    <w:pPr>
      <w:ind w:left="241"/>
      <w:outlineLvl w:val="2"/>
    </w:pPr>
    <w:rPr>
      <w:rFonts w:ascii="Times New Roman" w:cs="Times New Roman" w:eastAsia="Times New Roman" w:hAnsi="Times New Roman"/>
      <w:b w:val="1"/>
      <w:bCs w:val="1"/>
      <w:sz w:val="22"/>
      <w:szCs w:val="22"/>
      <w:lang w:bidi="ar-SA" w:eastAsia="en-US" w:val="es-ES"/>
    </w:rPr>
  </w:style>
  <w:style w:type="paragraph" w:styleId="Heading3">
    <w:name w:val="Heading 3"/>
    <w:basedOn w:val="Normal"/>
    <w:uiPriority w:val="1"/>
    <w:qFormat w:val="1"/>
    <w:pPr>
      <w:ind w:left="241"/>
      <w:outlineLvl w:val="3"/>
    </w:pPr>
    <w:rPr>
      <w:rFonts w:ascii="Arial" w:cs="Arial" w:eastAsia="Arial" w:hAnsi="Arial"/>
      <w:b w:val="1"/>
      <w:bCs w:val="1"/>
      <w:i w:val="1"/>
      <w:iCs w:val="1"/>
      <w:sz w:val="22"/>
      <w:szCs w:val="22"/>
      <w:lang w:bidi="ar-SA" w:eastAsia="en-US" w:val="es-ES"/>
    </w:rPr>
  </w:style>
  <w:style w:type="paragraph" w:styleId="Title">
    <w:name w:val="Title"/>
    <w:basedOn w:val="Normal"/>
    <w:uiPriority w:val="1"/>
    <w:qFormat w:val="1"/>
    <w:pPr>
      <w:ind w:left="1241" w:right="1221"/>
      <w:jc w:val="center"/>
    </w:pPr>
    <w:rPr>
      <w:rFonts w:ascii="Times New Roman" w:cs="Times New Roman" w:eastAsia="Times New Roman" w:hAnsi="Times New Roman"/>
      <w:b w:val="1"/>
      <w:bCs w:val="1"/>
      <w:sz w:val="36"/>
      <w:szCs w:val="36"/>
      <w:lang w:bidi="ar-SA" w:eastAsia="en-US" w:val="es-ES"/>
    </w:rPr>
  </w:style>
  <w:style w:type="paragraph" w:styleId="ListParagraph">
    <w:name w:val="List Paragraph"/>
    <w:basedOn w:val="Normal"/>
    <w:uiPriority w:val="1"/>
    <w:qFormat w:val="1"/>
    <w:pPr>
      <w:ind w:left="602" w:hanging="361"/>
    </w:pPr>
    <w:rPr>
      <w:rFonts w:ascii="Times New Roman" w:cs="Times New Roman" w:eastAsia="Times New Roman" w:hAnsi="Times New Roman"/>
      <w:lang w:bidi="ar-SA" w:eastAsia="en-US" w:val="es-ES"/>
    </w:rPr>
  </w:style>
  <w:style w:type="paragraph" w:styleId="TableParagraph">
    <w:name w:val="Table Paragraph"/>
    <w:basedOn w:val="Normal"/>
    <w:uiPriority w:val="1"/>
    <w:qFormat w:val="1"/>
    <w:pPr/>
    <w:rPr>
      <w:rFonts w:ascii="Times New Roman" w:cs="Times New Roman" w:eastAsia="Times New Roman" w:hAnsi="Times New Roman"/>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CJB/UYQLd6gg1HI8ErLZkE9k9Q==">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2024-09-04T21:31:46Z</dcterms:created>
  <dc:creator>Desktop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2021-11-16T00:00:00Z</vt:lpwstr>
  </property>
  <property fmtid="{D5CDD505-2E9C-101B-9397-08002B2CF9AE}" pid="3" name="Creator">
    <vt:lpwstr>Writer</vt:lpwstr>
  </property>
  <property fmtid="{D5CDD505-2E9C-101B-9397-08002B2CF9AE}" pid="4" name="LastSaved">
    <vt:lpwstr>2021-11-16T00:00:00Z</vt:lpwstr>
  </property>
</Properties>
</file>