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0B" w:rsidRDefault="002A292F">
      <w:r>
        <w:t>1</w:t>
      </w:r>
      <w:proofErr w:type="gramStart"/>
      <w:r>
        <w:t>-¿</w:t>
      </w:r>
      <w:proofErr w:type="gramEnd"/>
      <w:r>
        <w:t xml:space="preserve">A </w:t>
      </w:r>
      <w:proofErr w:type="spellStart"/>
      <w:r>
        <w:t>cuantos</w:t>
      </w:r>
      <w:proofErr w:type="spellEnd"/>
      <w:r>
        <w:t xml:space="preserve"> días tendrá derecho Cristina si se le aplicara el Estatuto de los Trabajadores?</w:t>
      </w:r>
    </w:p>
    <w:p w:rsidR="002A292F" w:rsidRDefault="002A292F">
      <w:r>
        <w:t>30 días anuales</w:t>
      </w:r>
    </w:p>
    <w:p w:rsidR="002A292F" w:rsidRDefault="002A292F">
      <w:r>
        <w:t xml:space="preserve">2-Indica a cristina la diferencia entre días naturales y días laborales ¿Qué le </w:t>
      </w:r>
      <w:proofErr w:type="spellStart"/>
      <w:r>
        <w:t>benecifia</w:t>
      </w:r>
      <w:proofErr w:type="spellEnd"/>
      <w:r>
        <w:t xml:space="preserve"> mas los días que tiene derecho a la trabajadora por convenio o los que reconoce el estatuto de los trabajadores?</w:t>
      </w:r>
    </w:p>
    <w:p w:rsidR="002A292F" w:rsidRDefault="002A292F">
      <w:r>
        <w:t>Los que reconoce el estatuto de los trabajadores</w:t>
      </w:r>
    </w:p>
    <w:p w:rsidR="002A292F" w:rsidRDefault="0054636A">
      <w:r>
        <w:t>3</w:t>
      </w:r>
      <w:proofErr w:type="gramStart"/>
      <w:r>
        <w:t>-</w:t>
      </w:r>
      <w:r w:rsidR="002A292F">
        <w:t>¿</w:t>
      </w:r>
      <w:proofErr w:type="gramEnd"/>
      <w:r>
        <w:t xml:space="preserve">Con </w:t>
      </w:r>
      <w:proofErr w:type="spellStart"/>
      <w:r>
        <w:t>cuanto</w:t>
      </w:r>
      <w:proofErr w:type="spellEnd"/>
      <w:r>
        <w:t xml:space="preserve"> tiempo de antelación debe que saber cristina la fecha de disfrute de las vacaciones</w:t>
      </w:r>
      <w:r w:rsidR="002A292F">
        <w:t>?</w:t>
      </w:r>
    </w:p>
    <w:p w:rsidR="0054636A" w:rsidRDefault="002A292F">
      <w:r>
        <w:t xml:space="preserve">2 meses </w:t>
      </w:r>
      <w:proofErr w:type="spellStart"/>
      <w:r>
        <w:t>minimo</w:t>
      </w:r>
      <w:proofErr w:type="spellEnd"/>
    </w:p>
    <w:p w:rsidR="0054636A" w:rsidRDefault="0054636A">
      <w:r>
        <w:t>4</w:t>
      </w:r>
      <w:proofErr w:type="gramStart"/>
      <w:r>
        <w:t>-¿</w:t>
      </w:r>
      <w:proofErr w:type="spellStart"/>
      <w:proofErr w:type="gramEnd"/>
      <w:r>
        <w:t>Podra</w:t>
      </w:r>
      <w:proofErr w:type="spellEnd"/>
      <w:r>
        <w:t xml:space="preserve"> cambiar cristina sus vacaciones por dinero ?</w:t>
      </w:r>
    </w:p>
    <w:p w:rsidR="0054636A" w:rsidRDefault="0054636A">
      <w:r>
        <w:t>No</w:t>
      </w:r>
    </w:p>
    <w:p w:rsidR="0054636A" w:rsidRDefault="0054636A">
      <w:r>
        <w:t>5</w:t>
      </w:r>
      <w:proofErr w:type="gramStart"/>
      <w:r>
        <w:t>-¿</w:t>
      </w:r>
      <w:proofErr w:type="gramEnd"/>
      <w:r>
        <w:t xml:space="preserve">Es legal que la empresa le imponga una fecha fija de disfrute de las vacaciones y que se tenga que se tenga que </w:t>
      </w:r>
      <w:proofErr w:type="spellStart"/>
      <w:r>
        <w:t>deoner</w:t>
      </w:r>
      <w:proofErr w:type="spellEnd"/>
      <w:r>
        <w:t xml:space="preserve"> </w:t>
      </w:r>
      <w:proofErr w:type="spellStart"/>
      <w:r>
        <w:t>deacuerdo</w:t>
      </w:r>
      <w:proofErr w:type="spellEnd"/>
      <w:r>
        <w:t xml:space="preserve"> con su compañero?</w:t>
      </w:r>
    </w:p>
    <w:p w:rsidR="0054636A" w:rsidRDefault="0054636A">
      <w:r>
        <w:t>SI</w:t>
      </w:r>
    </w:p>
    <w:p w:rsidR="0054636A" w:rsidRDefault="0054636A">
      <w:r>
        <w:t>6</w:t>
      </w:r>
      <w:proofErr w:type="gramStart"/>
      <w:r>
        <w:t>-¿</w:t>
      </w:r>
      <w:proofErr w:type="spellStart"/>
      <w:proofErr w:type="gramEnd"/>
      <w:r>
        <w:t>Podra</w:t>
      </w:r>
      <w:proofErr w:type="spellEnd"/>
      <w:r>
        <w:t xml:space="preserve"> Cristina </w:t>
      </w:r>
      <w:proofErr w:type="spellStart"/>
      <w:r>
        <w:t>disgruitar</w:t>
      </w:r>
      <w:proofErr w:type="spellEnd"/>
      <w:r>
        <w:t xml:space="preserve"> sus 5 años de vacaciones del año anterior?</w:t>
      </w:r>
    </w:p>
    <w:p w:rsidR="002A292F" w:rsidRDefault="0054636A">
      <w:r>
        <w:t>no</w:t>
      </w:r>
      <w:bookmarkStart w:id="0" w:name="_GoBack"/>
      <w:bookmarkEnd w:id="0"/>
      <w:r w:rsidR="002A292F">
        <w:t xml:space="preserve"> </w:t>
      </w:r>
    </w:p>
    <w:sectPr w:rsidR="002A2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2F"/>
    <w:rsid w:val="0025410B"/>
    <w:rsid w:val="002A292F"/>
    <w:rsid w:val="0054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EFE6"/>
  <w15:chartTrackingRefBased/>
  <w15:docId w15:val="{7A829621-23FB-4756-B2AE-ACA166F9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JCCM EDUCACIÓN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2020-11-19T11:55:00Z</dcterms:created>
  <dcterms:modified xsi:type="dcterms:W3CDTF">2020-11-19T12:10:00Z</dcterms:modified>
</cp:coreProperties>
</file>