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71" w:rsidRDefault="00F22025" w:rsidP="00F22025">
      <w:pPr>
        <w:pStyle w:val="Ttulo1"/>
        <w:jc w:val="center"/>
      </w:pPr>
      <w:r>
        <w:t>Tabla comparativa planes de almacenamiento en nube</w:t>
      </w:r>
    </w:p>
    <w:p w:rsidR="00F12370" w:rsidRDefault="00F12370"/>
    <w:tbl>
      <w:tblPr>
        <w:tblStyle w:val="Tablaconcuadrcula"/>
        <w:tblW w:w="11465" w:type="dxa"/>
        <w:tblInd w:w="-1486" w:type="dxa"/>
        <w:tblLook w:val="04A0" w:firstRow="1" w:lastRow="0" w:firstColumn="1" w:lastColumn="0" w:noHBand="0" w:noVBand="1"/>
      </w:tblPr>
      <w:tblGrid>
        <w:gridCol w:w="1898"/>
        <w:gridCol w:w="1924"/>
        <w:gridCol w:w="1886"/>
        <w:gridCol w:w="1819"/>
        <w:gridCol w:w="1950"/>
        <w:gridCol w:w="1988"/>
      </w:tblGrid>
      <w:tr w:rsidR="0070625F" w:rsidTr="0070625F">
        <w:trPr>
          <w:trHeight w:val="1370"/>
        </w:trPr>
        <w:tc>
          <w:tcPr>
            <w:tcW w:w="1904" w:type="dxa"/>
            <w:tcBorders>
              <w:bottom w:val="single" w:sz="4" w:space="0" w:color="auto"/>
            </w:tcBorders>
          </w:tcPr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 w:rsidRPr="00F22025">
              <w:rPr>
                <w:color w:val="FF0000"/>
                <w:sz w:val="32"/>
              </w:rPr>
              <w:t>Nombre</w:t>
            </w:r>
          </w:p>
        </w:tc>
        <w:tc>
          <w:tcPr>
            <w:tcW w:w="1933" w:type="dxa"/>
          </w:tcPr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 w:rsidRPr="00F22025">
              <w:rPr>
                <w:color w:val="FF0000"/>
                <w:sz w:val="32"/>
              </w:rPr>
              <w:t>Plan</w:t>
            </w:r>
          </w:p>
        </w:tc>
        <w:tc>
          <w:tcPr>
            <w:tcW w:w="1890" w:type="dxa"/>
          </w:tcPr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 w:rsidRPr="00F22025">
              <w:rPr>
                <w:color w:val="FF0000"/>
                <w:sz w:val="32"/>
              </w:rPr>
              <w:t>Coste</w:t>
            </w:r>
          </w:p>
        </w:tc>
        <w:tc>
          <w:tcPr>
            <w:tcW w:w="1826" w:type="dxa"/>
          </w:tcPr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 w:rsidRPr="00F22025">
              <w:rPr>
                <w:color w:val="FF0000"/>
                <w:sz w:val="32"/>
              </w:rPr>
              <w:t>Espacio</w:t>
            </w: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</w:tc>
        <w:tc>
          <w:tcPr>
            <w:tcW w:w="1956" w:type="dxa"/>
          </w:tcPr>
          <w:p w:rsidR="0070625F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>
              <w:rPr>
                <w:color w:val="FF0000"/>
                <w:sz w:val="32"/>
              </w:rPr>
              <w:t xml:space="preserve">Personas </w:t>
            </w:r>
          </w:p>
        </w:tc>
        <w:tc>
          <w:tcPr>
            <w:tcW w:w="1956" w:type="dxa"/>
          </w:tcPr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</w:p>
          <w:p w:rsidR="0070625F" w:rsidRPr="00F22025" w:rsidRDefault="0070625F" w:rsidP="00F22025">
            <w:pPr>
              <w:jc w:val="center"/>
              <w:rPr>
                <w:color w:val="FF0000"/>
                <w:sz w:val="32"/>
              </w:rPr>
            </w:pPr>
            <w:r w:rsidRPr="00F22025">
              <w:rPr>
                <w:color w:val="FF0000"/>
                <w:sz w:val="32"/>
              </w:rPr>
              <w:t>Transferencia</w:t>
            </w:r>
          </w:p>
        </w:tc>
      </w:tr>
      <w:tr w:rsidR="0070625F" w:rsidTr="0070625F">
        <w:trPr>
          <w:trHeight w:val="464"/>
        </w:trPr>
        <w:tc>
          <w:tcPr>
            <w:tcW w:w="1904" w:type="dxa"/>
            <w:tcBorders>
              <w:bottom w:val="nil"/>
            </w:tcBorders>
          </w:tcPr>
          <w:p w:rsidR="0070625F" w:rsidRDefault="0070625F" w:rsidP="00F22025">
            <w:pPr>
              <w:jc w:val="center"/>
            </w:pPr>
            <w:r>
              <w:t>Blue hosting</w:t>
            </w:r>
          </w:p>
        </w:tc>
        <w:tc>
          <w:tcPr>
            <w:tcW w:w="1933" w:type="dxa"/>
          </w:tcPr>
          <w:p w:rsidR="0070625F" w:rsidRDefault="0070625F" w:rsidP="006D0CAA">
            <w:r>
              <w:t>1GB</w:t>
            </w:r>
          </w:p>
        </w:tc>
        <w:tc>
          <w:tcPr>
            <w:tcW w:w="1890" w:type="dxa"/>
          </w:tcPr>
          <w:p w:rsidR="0070625F" w:rsidRDefault="0070625F" w:rsidP="006D0CAA">
            <w:r>
              <w:t>$2.500/año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20GB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1TB</w:t>
            </w:r>
          </w:p>
        </w:tc>
      </w:tr>
      <w:tr w:rsidR="0070625F" w:rsidTr="0070625F">
        <w:trPr>
          <w:trHeight w:val="464"/>
        </w:trPr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:rsidR="0070625F" w:rsidRDefault="0070625F" w:rsidP="006D0CAA"/>
        </w:tc>
        <w:tc>
          <w:tcPr>
            <w:tcW w:w="1933" w:type="dxa"/>
          </w:tcPr>
          <w:p w:rsidR="0070625F" w:rsidRDefault="0070625F" w:rsidP="006D0CAA">
            <w:r>
              <w:t>32GB</w:t>
            </w:r>
          </w:p>
        </w:tc>
        <w:tc>
          <w:tcPr>
            <w:tcW w:w="1890" w:type="dxa"/>
          </w:tcPr>
          <w:p w:rsidR="0070625F" w:rsidRDefault="0070625F" w:rsidP="006D0CAA">
            <w:r>
              <w:t>$100.000/año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640GB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7TB</w:t>
            </w:r>
          </w:p>
        </w:tc>
      </w:tr>
      <w:tr w:rsidR="0070625F" w:rsidTr="0070625F">
        <w:trPr>
          <w:trHeight w:val="440"/>
        </w:trPr>
        <w:tc>
          <w:tcPr>
            <w:tcW w:w="1904" w:type="dxa"/>
            <w:tcBorders>
              <w:bottom w:val="nil"/>
            </w:tcBorders>
          </w:tcPr>
          <w:p w:rsidR="0070625F" w:rsidRDefault="0070625F" w:rsidP="00F22025">
            <w:pPr>
              <w:jc w:val="center"/>
            </w:pPr>
            <w:proofErr w:type="spellStart"/>
            <w:r>
              <w:t>One</w:t>
            </w:r>
            <w:proofErr w:type="spellEnd"/>
            <w:r>
              <w:t xml:space="preserve"> Drive</w:t>
            </w:r>
          </w:p>
        </w:tc>
        <w:tc>
          <w:tcPr>
            <w:tcW w:w="1933" w:type="dxa"/>
          </w:tcPr>
          <w:p w:rsidR="0070625F" w:rsidRDefault="0070625F" w:rsidP="006D0CAA">
            <w:proofErr w:type="spellStart"/>
            <w:r>
              <w:t>One</w:t>
            </w:r>
            <w:proofErr w:type="spellEnd"/>
            <w:r>
              <w:t xml:space="preserve"> drive </w:t>
            </w:r>
            <w:proofErr w:type="spellStart"/>
            <w:r>
              <w:t>basic</w:t>
            </w:r>
            <w:proofErr w:type="spellEnd"/>
            <w:r>
              <w:t xml:space="preserve"> 5GB</w:t>
            </w:r>
          </w:p>
        </w:tc>
        <w:tc>
          <w:tcPr>
            <w:tcW w:w="1890" w:type="dxa"/>
          </w:tcPr>
          <w:p w:rsidR="0070625F" w:rsidRDefault="0070625F" w:rsidP="006D0CAA">
            <w:r>
              <w:t>Gratis</w:t>
            </w:r>
          </w:p>
        </w:tc>
        <w:tc>
          <w:tcPr>
            <w:tcW w:w="1826" w:type="dxa"/>
          </w:tcPr>
          <w:p w:rsidR="0070625F" w:rsidRDefault="0070625F" w:rsidP="006D0CAA">
            <w:r>
              <w:t>5GB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  <w:tr w:rsidR="0070625F" w:rsidTr="0070625F">
        <w:trPr>
          <w:trHeight w:val="440"/>
        </w:trPr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:rsidR="0070625F" w:rsidRDefault="0070625F" w:rsidP="006D0CAA"/>
        </w:tc>
        <w:tc>
          <w:tcPr>
            <w:tcW w:w="1933" w:type="dxa"/>
          </w:tcPr>
          <w:p w:rsidR="0070625F" w:rsidRDefault="0070625F" w:rsidP="006D0CAA">
            <w:r>
              <w:t>Microsoft 365 Familia</w:t>
            </w:r>
          </w:p>
        </w:tc>
        <w:tc>
          <w:tcPr>
            <w:tcW w:w="1890" w:type="dxa"/>
          </w:tcPr>
          <w:p w:rsidR="0070625F" w:rsidRDefault="0070625F" w:rsidP="006D0CAA">
            <w:r>
              <w:t>99,00€/año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6TB</w:t>
            </w:r>
          </w:p>
        </w:tc>
        <w:tc>
          <w:tcPr>
            <w:tcW w:w="1956" w:type="dxa"/>
          </w:tcPr>
          <w:p w:rsidR="0070625F" w:rsidRDefault="0070625F" w:rsidP="006D0CAA">
            <w:r>
              <w:t>1-6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  <w:tr w:rsidR="0070625F" w:rsidTr="0070625F">
        <w:trPr>
          <w:trHeight w:val="464"/>
        </w:trPr>
        <w:tc>
          <w:tcPr>
            <w:tcW w:w="1904" w:type="dxa"/>
            <w:tcBorders>
              <w:bottom w:val="nil"/>
            </w:tcBorders>
          </w:tcPr>
          <w:p w:rsidR="0070625F" w:rsidRDefault="0070625F" w:rsidP="00F22025">
            <w:pPr>
              <w:jc w:val="center"/>
            </w:pPr>
            <w:r>
              <w:t>Mega</w:t>
            </w:r>
          </w:p>
        </w:tc>
        <w:tc>
          <w:tcPr>
            <w:tcW w:w="1933" w:type="dxa"/>
          </w:tcPr>
          <w:p w:rsidR="0070625F" w:rsidRDefault="0070625F" w:rsidP="006D0CAA">
            <w:r>
              <w:t>Pro lite</w:t>
            </w:r>
          </w:p>
        </w:tc>
        <w:tc>
          <w:tcPr>
            <w:tcW w:w="1890" w:type="dxa"/>
          </w:tcPr>
          <w:p w:rsidR="0070625F" w:rsidRDefault="0070625F" w:rsidP="006D0CAA">
            <w:r>
              <w:t>49,99€/año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400GB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1TB</w:t>
            </w:r>
          </w:p>
        </w:tc>
      </w:tr>
      <w:tr w:rsidR="0070625F" w:rsidTr="0070625F">
        <w:trPr>
          <w:trHeight w:val="464"/>
        </w:trPr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:rsidR="0070625F" w:rsidRDefault="0070625F" w:rsidP="006D0CAA"/>
        </w:tc>
        <w:tc>
          <w:tcPr>
            <w:tcW w:w="1933" w:type="dxa"/>
          </w:tcPr>
          <w:p w:rsidR="0070625F" w:rsidRDefault="0070625F" w:rsidP="006D0CAA">
            <w:r>
              <w:t>Pro III</w:t>
            </w:r>
          </w:p>
        </w:tc>
        <w:tc>
          <w:tcPr>
            <w:tcW w:w="1890" w:type="dxa"/>
          </w:tcPr>
          <w:p w:rsidR="0070625F" w:rsidRDefault="0070625F" w:rsidP="006D0CAA">
            <w:r>
              <w:t>299,99€/año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16TB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16TB</w:t>
            </w:r>
          </w:p>
        </w:tc>
      </w:tr>
      <w:tr w:rsidR="0070625F" w:rsidTr="0070625F">
        <w:trPr>
          <w:trHeight w:val="440"/>
        </w:trPr>
        <w:tc>
          <w:tcPr>
            <w:tcW w:w="1904" w:type="dxa"/>
            <w:tcBorders>
              <w:bottom w:val="nil"/>
            </w:tcBorders>
          </w:tcPr>
          <w:p w:rsidR="0070625F" w:rsidRDefault="0070625F" w:rsidP="00F22025">
            <w:pPr>
              <w:jc w:val="center"/>
            </w:pPr>
            <w:r>
              <w:t>Google Drive</w:t>
            </w:r>
          </w:p>
        </w:tc>
        <w:tc>
          <w:tcPr>
            <w:tcW w:w="1933" w:type="dxa"/>
          </w:tcPr>
          <w:p w:rsidR="0070625F" w:rsidRDefault="0070625F" w:rsidP="006D0CAA">
            <w:proofErr w:type="spellStart"/>
            <w:r>
              <w:t>Basico</w:t>
            </w:r>
            <w:proofErr w:type="spellEnd"/>
          </w:p>
        </w:tc>
        <w:tc>
          <w:tcPr>
            <w:tcW w:w="1890" w:type="dxa"/>
          </w:tcPr>
          <w:p w:rsidR="0070625F" w:rsidRDefault="0070625F" w:rsidP="006D0CAA">
            <w:r>
              <w:t>Gratis</w:t>
            </w:r>
          </w:p>
        </w:tc>
        <w:tc>
          <w:tcPr>
            <w:tcW w:w="1826" w:type="dxa"/>
          </w:tcPr>
          <w:p w:rsidR="0070625F" w:rsidRDefault="0070625F" w:rsidP="006D0CAA">
            <w:r>
              <w:t>15GB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  <w:tr w:rsidR="0070625F" w:rsidTr="0070625F">
        <w:trPr>
          <w:trHeight w:val="440"/>
        </w:trPr>
        <w:tc>
          <w:tcPr>
            <w:tcW w:w="1904" w:type="dxa"/>
            <w:tcBorders>
              <w:top w:val="nil"/>
              <w:bottom w:val="single" w:sz="4" w:space="0" w:color="auto"/>
            </w:tcBorders>
          </w:tcPr>
          <w:p w:rsidR="0070625F" w:rsidRDefault="0070625F" w:rsidP="006D0CAA"/>
        </w:tc>
        <w:tc>
          <w:tcPr>
            <w:tcW w:w="1933" w:type="dxa"/>
          </w:tcPr>
          <w:p w:rsidR="0070625F" w:rsidRDefault="0070625F" w:rsidP="006D0CAA">
            <w:r>
              <w:t>2TB</w:t>
            </w:r>
          </w:p>
        </w:tc>
        <w:tc>
          <w:tcPr>
            <w:tcW w:w="1890" w:type="dxa"/>
          </w:tcPr>
          <w:p w:rsidR="0070625F" w:rsidRDefault="0070625F" w:rsidP="006D0CAA">
            <w:r>
              <w:t>99,00€/año</w:t>
            </w:r>
          </w:p>
        </w:tc>
        <w:tc>
          <w:tcPr>
            <w:tcW w:w="1826" w:type="dxa"/>
          </w:tcPr>
          <w:p w:rsidR="0070625F" w:rsidRDefault="0070625F" w:rsidP="006D0CAA">
            <w:r>
              <w:t>2TB</w:t>
            </w:r>
          </w:p>
        </w:tc>
        <w:tc>
          <w:tcPr>
            <w:tcW w:w="1956" w:type="dxa"/>
          </w:tcPr>
          <w:p w:rsidR="0070625F" w:rsidRDefault="0070625F" w:rsidP="006D0CAA">
            <w:r>
              <w:t>1-6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  <w:tr w:rsidR="0070625F" w:rsidTr="0070625F">
        <w:trPr>
          <w:trHeight w:val="519"/>
        </w:trPr>
        <w:tc>
          <w:tcPr>
            <w:tcW w:w="1904" w:type="dxa"/>
            <w:tcBorders>
              <w:bottom w:val="nil"/>
            </w:tcBorders>
          </w:tcPr>
          <w:p w:rsidR="0070625F" w:rsidRDefault="0070625F" w:rsidP="00F22025">
            <w:pPr>
              <w:jc w:val="center"/>
            </w:pPr>
            <w:proofErr w:type="spellStart"/>
            <w:r>
              <w:t>Mediafire</w:t>
            </w:r>
            <w:proofErr w:type="spellEnd"/>
          </w:p>
        </w:tc>
        <w:tc>
          <w:tcPr>
            <w:tcW w:w="1933" w:type="dxa"/>
          </w:tcPr>
          <w:p w:rsidR="0070625F" w:rsidRDefault="0070625F" w:rsidP="006D0CAA">
            <w:r>
              <w:t>Basic</w:t>
            </w:r>
          </w:p>
        </w:tc>
        <w:tc>
          <w:tcPr>
            <w:tcW w:w="1890" w:type="dxa"/>
          </w:tcPr>
          <w:p w:rsidR="0070625F" w:rsidRDefault="0070625F" w:rsidP="006D0CAA">
            <w:r>
              <w:t>Gratis</w:t>
            </w:r>
          </w:p>
        </w:tc>
        <w:tc>
          <w:tcPr>
            <w:tcW w:w="1826" w:type="dxa"/>
          </w:tcPr>
          <w:p w:rsidR="0070625F" w:rsidRDefault="0070625F" w:rsidP="006D0CAA">
            <w:r>
              <w:t>10GB</w:t>
            </w:r>
          </w:p>
        </w:tc>
        <w:tc>
          <w:tcPr>
            <w:tcW w:w="1956" w:type="dxa"/>
          </w:tcPr>
          <w:p w:rsidR="0070625F" w:rsidRDefault="0070625F" w:rsidP="006D0CAA">
            <w:r>
              <w:t>1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  <w:tr w:rsidR="0070625F" w:rsidTr="0070625F">
        <w:trPr>
          <w:trHeight w:val="519"/>
        </w:trPr>
        <w:tc>
          <w:tcPr>
            <w:tcW w:w="1904" w:type="dxa"/>
            <w:tcBorders>
              <w:top w:val="nil"/>
            </w:tcBorders>
          </w:tcPr>
          <w:p w:rsidR="0070625F" w:rsidRDefault="0070625F" w:rsidP="006D0CAA"/>
        </w:tc>
        <w:tc>
          <w:tcPr>
            <w:tcW w:w="1933" w:type="dxa"/>
          </w:tcPr>
          <w:p w:rsidR="0070625F" w:rsidRDefault="0070625F" w:rsidP="006D0CAA">
            <w:r>
              <w:t>Business</w:t>
            </w:r>
          </w:p>
        </w:tc>
        <w:tc>
          <w:tcPr>
            <w:tcW w:w="1890" w:type="dxa"/>
          </w:tcPr>
          <w:p w:rsidR="0070625F" w:rsidRDefault="0070625F" w:rsidP="006D0CAA">
            <w:r>
              <w:t>80€/mes</w:t>
            </w:r>
          </w:p>
        </w:tc>
        <w:tc>
          <w:tcPr>
            <w:tcW w:w="1826" w:type="dxa"/>
          </w:tcPr>
          <w:p w:rsidR="0070625F" w:rsidRDefault="0070625F" w:rsidP="006D0CAA">
            <w:r>
              <w:t>100TB</w:t>
            </w:r>
          </w:p>
        </w:tc>
        <w:tc>
          <w:tcPr>
            <w:tcW w:w="1956" w:type="dxa"/>
          </w:tcPr>
          <w:p w:rsidR="0070625F" w:rsidRDefault="0070625F" w:rsidP="006D0CAA">
            <w:r>
              <w:t>1-100</w:t>
            </w:r>
          </w:p>
        </w:tc>
        <w:tc>
          <w:tcPr>
            <w:tcW w:w="1956" w:type="dxa"/>
          </w:tcPr>
          <w:p w:rsidR="0070625F" w:rsidRDefault="0070625F" w:rsidP="006D0CAA">
            <w:r>
              <w:t>¿?</w:t>
            </w:r>
          </w:p>
        </w:tc>
      </w:tr>
    </w:tbl>
    <w:p w:rsidR="00F12370" w:rsidRDefault="00F12370">
      <w:bookmarkStart w:id="0" w:name="_GoBack"/>
      <w:bookmarkEnd w:id="0"/>
    </w:p>
    <w:sectPr w:rsidR="00F1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70"/>
    <w:rsid w:val="001651E3"/>
    <w:rsid w:val="00193CDD"/>
    <w:rsid w:val="003765A3"/>
    <w:rsid w:val="006370C4"/>
    <w:rsid w:val="0070625F"/>
    <w:rsid w:val="00F12370"/>
    <w:rsid w:val="00F2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D6DD"/>
  <w15:chartTrackingRefBased/>
  <w15:docId w15:val="{2EBBF5A0-9E9C-4D9E-9892-9BED4DE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2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919">
          <w:marLeft w:val="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2021-03-19T11:22:00Z</dcterms:created>
  <dcterms:modified xsi:type="dcterms:W3CDTF">2021-03-19T11:54:00Z</dcterms:modified>
</cp:coreProperties>
</file>