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360" w:lineRule="atLeast"/>
        <w:rPr>
          <w:rStyle w:val="13"/>
          <w:color w:val="000000"/>
          <w:sz w:val="32"/>
          <w:szCs w:val="32"/>
        </w:rPr>
      </w:pPr>
      <w:r>
        <w:drawing>
          <wp:inline distT="0" distB="0" distL="0" distR="0">
            <wp:extent cx="5274310" cy="127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270000"/>
                    </a:xfrm>
                    <a:prstGeom prst="rect">
                      <a:avLst/>
                    </a:prstGeom>
                  </pic:spPr>
                </pic:pic>
              </a:graphicData>
            </a:graphic>
          </wp:inline>
        </w:drawing>
      </w:r>
    </w:p>
    <w:p>
      <w:pPr>
        <w:spacing w:after="240" w:line="360" w:lineRule="atLeast"/>
        <w:rPr>
          <w:b/>
          <w:sz w:val="32"/>
          <w:szCs w:val="32"/>
        </w:rPr>
      </w:pPr>
    </w:p>
    <w:p>
      <w:pPr>
        <w:spacing w:after="240" w:line="360" w:lineRule="atLeast"/>
        <w:jc w:val="center"/>
        <w:rPr>
          <w:rStyle w:val="13"/>
          <w:bCs w:val="0"/>
          <w:sz w:val="44"/>
          <w:szCs w:val="44"/>
        </w:rPr>
      </w:pPr>
      <w:r>
        <w:rPr>
          <w:rFonts w:hint="eastAsia"/>
          <w:b/>
          <w:sz w:val="44"/>
          <w:szCs w:val="44"/>
        </w:rPr>
        <w:t>赛题：基于移动互联网的车载App</w:t>
      </w:r>
    </w:p>
    <w:p>
      <w:pPr>
        <w:spacing w:after="240" w:line="360" w:lineRule="atLeast"/>
        <w:jc w:val="center"/>
        <w:rPr>
          <w:rStyle w:val="13"/>
          <w:bCs w:val="0"/>
          <w:sz w:val="44"/>
          <w:szCs w:val="44"/>
        </w:rPr>
      </w:pPr>
    </w:p>
    <w:p>
      <w:pPr>
        <w:spacing w:after="240" w:line="360" w:lineRule="atLeast"/>
        <w:jc w:val="center"/>
        <w:rPr>
          <w:rStyle w:val="13"/>
          <w:color w:val="000000"/>
          <w:sz w:val="32"/>
          <w:szCs w:val="32"/>
        </w:rPr>
      </w:pPr>
      <w:r>
        <w:rPr>
          <w:rStyle w:val="13"/>
          <w:rFonts w:hint="eastAsia"/>
          <w:color w:val="000000"/>
          <w:sz w:val="32"/>
          <w:szCs w:val="32"/>
        </w:rPr>
        <w:t>需求规格说明书</w:t>
      </w:r>
    </w:p>
    <w:p>
      <w:pPr>
        <w:spacing w:after="240" w:line="360" w:lineRule="atLeast"/>
        <w:rPr>
          <w:rStyle w:val="13"/>
          <w:color w:val="000000"/>
          <w:sz w:val="32"/>
          <w:szCs w:val="32"/>
        </w:rPr>
      </w:pPr>
    </w:p>
    <w:tbl>
      <w:tblPr>
        <w:tblStyle w:val="15"/>
        <w:tblW w:w="6823" w:type="dxa"/>
        <w:tblInd w:w="1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1963"/>
        <w:gridCol w:w="486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602" w:hRule="atLeast"/>
        </w:trPr>
        <w:tc>
          <w:tcPr>
            <w:tcW w:w="1963" w:type="dxa"/>
            <w:tcBorders>
              <w:top w:val="nil"/>
              <w:left w:val="nil"/>
              <w:bottom w:val="nil"/>
              <w:right w:val="nil"/>
            </w:tcBorders>
            <w:shd w:val="clear" w:color="auto" w:fill="auto"/>
            <w:tcMar>
              <w:top w:w="80" w:type="dxa"/>
              <w:left w:w="80" w:type="dxa"/>
              <w:bottom w:w="80" w:type="dxa"/>
              <w:right w:w="80" w:type="dxa"/>
            </w:tcMar>
          </w:tcPr>
          <w:p>
            <w:pPr>
              <w:pStyle w:val="29"/>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360" w:lineRule="atLeast"/>
              <w:jc w:val="center"/>
              <w:rPr>
                <w:rFonts w:ascii="宋体" w:hAnsi="宋体" w:eastAsia="宋体" w:cs="宋体"/>
                <w:kern w:val="2"/>
                <w:sz w:val="28"/>
                <w:szCs w:val="28"/>
                <w:u w:color="000000"/>
                <w:lang w:val="zh-TW" w:eastAsia="zh-TW"/>
              </w:rPr>
            </w:pPr>
            <w:r>
              <w:rPr>
                <w:rFonts w:hint="eastAsia" w:ascii="宋体" w:hAnsi="宋体" w:eastAsia="宋体" w:cs="宋体"/>
                <w:kern w:val="2"/>
                <w:sz w:val="28"/>
                <w:szCs w:val="28"/>
                <w:u w:color="000000"/>
                <w:lang w:val="zh-TW" w:eastAsia="zh-TW"/>
              </w:rPr>
              <w:t>程序名</w:t>
            </w:r>
          </w:p>
        </w:tc>
        <w:tc>
          <w:tcPr>
            <w:tcW w:w="4860" w:type="dxa"/>
            <w:tcBorders>
              <w:top w:val="nil"/>
              <w:left w:val="nil"/>
              <w:bottom w:val="single" w:color="000000" w:sz="4" w:space="0"/>
              <w:right w:val="nil"/>
            </w:tcBorders>
            <w:shd w:val="clear" w:color="auto" w:fill="auto"/>
            <w:tcMar>
              <w:top w:w="80" w:type="dxa"/>
              <w:left w:w="80" w:type="dxa"/>
              <w:bottom w:w="80" w:type="dxa"/>
              <w:right w:w="80" w:type="dxa"/>
            </w:tcMar>
            <w:vAlign w:val="center"/>
          </w:tcPr>
          <w:p>
            <w:pPr>
              <w:pStyle w:val="29"/>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360" w:lineRule="atLeast"/>
              <w:jc w:val="center"/>
            </w:pPr>
            <w:r>
              <w:rPr>
                <w:rFonts w:hint="eastAsia" w:ascii="宋体" w:hAnsi="宋体" w:eastAsia="宋体" w:cs="宋体"/>
                <w:kern w:val="2"/>
                <w:sz w:val="28"/>
                <w:szCs w:val="28"/>
                <w:u w:color="000000"/>
              </w:rPr>
              <w:t>蜗行</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632" w:hRule="atLeast"/>
        </w:trPr>
        <w:tc>
          <w:tcPr>
            <w:tcW w:w="1963" w:type="dxa"/>
            <w:tcBorders>
              <w:top w:val="nil"/>
              <w:left w:val="nil"/>
              <w:bottom w:val="nil"/>
              <w:right w:val="nil"/>
            </w:tcBorders>
            <w:shd w:val="clear" w:color="auto" w:fill="auto"/>
            <w:tcMar>
              <w:top w:w="80" w:type="dxa"/>
              <w:left w:w="80" w:type="dxa"/>
              <w:bottom w:w="80" w:type="dxa"/>
              <w:right w:w="80" w:type="dxa"/>
            </w:tcMar>
          </w:tcPr>
          <w:p>
            <w:pPr>
              <w:pStyle w:val="29"/>
              <w:framePr w:wrap="auto" w:vAnchor="margin" w:hAnchor="text" w:yAlign="inline"/>
              <w:widowControl w:val="0"/>
              <w:tabs>
                <w:tab w:val="left" w:pos="420"/>
                <w:tab w:val="left" w:pos="840"/>
                <w:tab w:val="left" w:pos="1260"/>
                <w:tab w:val="left" w:pos="1680"/>
              </w:tabs>
              <w:spacing w:line="360" w:lineRule="atLeast"/>
              <w:ind w:firstLine="560"/>
              <w:jc w:val="both"/>
            </w:pPr>
            <w:r>
              <w:rPr>
                <w:rFonts w:hint="eastAsia" w:ascii="宋体" w:hAnsi="宋体" w:eastAsia="宋体" w:cs="宋体"/>
                <w:kern w:val="2"/>
                <w:sz w:val="28"/>
                <w:szCs w:val="28"/>
                <w:u w:color="000000"/>
                <w:lang w:val="zh-TW" w:eastAsia="zh-TW"/>
              </w:rPr>
              <w:t>队名</w:t>
            </w:r>
          </w:p>
        </w:tc>
        <w:tc>
          <w:tcPr>
            <w:tcW w:w="486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29"/>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360" w:lineRule="atLeast"/>
              <w:jc w:val="center"/>
              <w:rPr>
                <w:rFonts w:eastAsiaTheme="minorEastAsia"/>
              </w:rPr>
            </w:pPr>
            <w:r>
              <w:rPr>
                <w:rFonts w:hint="eastAsia" w:ascii="宋体" w:hAnsi="宋体" w:eastAsia="宋体" w:cs="宋体"/>
                <w:kern w:val="2"/>
                <w:sz w:val="28"/>
                <w:szCs w:val="28"/>
                <w:u w:color="000000"/>
              </w:rPr>
              <w:t>取名字一定要霸气</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632" w:hRule="atLeast"/>
        </w:trPr>
        <w:tc>
          <w:tcPr>
            <w:tcW w:w="1963" w:type="dxa"/>
            <w:tcBorders>
              <w:top w:val="nil"/>
              <w:left w:val="nil"/>
              <w:bottom w:val="nil"/>
              <w:right w:val="nil"/>
            </w:tcBorders>
            <w:shd w:val="clear" w:color="auto" w:fill="auto"/>
            <w:tcMar>
              <w:top w:w="80" w:type="dxa"/>
              <w:left w:w="80" w:type="dxa"/>
              <w:bottom w:w="80" w:type="dxa"/>
              <w:right w:w="80" w:type="dxa"/>
            </w:tcMar>
          </w:tcPr>
          <w:p>
            <w:pPr>
              <w:pStyle w:val="29"/>
              <w:framePr w:wrap="auto" w:vAnchor="margin" w:hAnchor="text" w:yAlign="inline"/>
              <w:widowControl w:val="0"/>
              <w:tabs>
                <w:tab w:val="left" w:pos="420"/>
                <w:tab w:val="left" w:pos="840"/>
                <w:tab w:val="left" w:pos="1260"/>
                <w:tab w:val="left" w:pos="1680"/>
              </w:tabs>
              <w:spacing w:line="360" w:lineRule="atLeast"/>
              <w:jc w:val="both"/>
            </w:pPr>
            <w:r>
              <w:rPr>
                <w:rFonts w:hint="eastAsia" w:ascii="宋体" w:hAnsi="宋体" w:eastAsia="宋体" w:cs="宋体"/>
                <w:sz w:val="28"/>
                <w:szCs w:val="28"/>
              </w:rPr>
              <w:t xml:space="preserve">    成员名</w:t>
            </w:r>
          </w:p>
        </w:tc>
        <w:tc>
          <w:tcPr>
            <w:tcW w:w="486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center"/>
          </w:tcPr>
          <w:p>
            <w:pPr>
              <w:pStyle w:val="29"/>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360" w:lineRule="atLeast"/>
              <w:jc w:val="center"/>
            </w:pPr>
            <w:r>
              <w:rPr>
                <w:rFonts w:hint="eastAsia" w:ascii="宋体" w:hAnsi="宋体" w:eastAsia="宋体" w:cs="宋体"/>
                <w:kern w:val="2"/>
                <w:sz w:val="28"/>
                <w:szCs w:val="28"/>
                <w:u w:color="000000"/>
              </w:rPr>
              <w:t>向磊,吕邦奇,刘旭东</w:t>
            </w:r>
          </w:p>
        </w:tc>
      </w:tr>
    </w:tbl>
    <w:p>
      <w:pPr>
        <w:pStyle w:val="29"/>
        <w:framePr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tLeast"/>
        <w:ind w:firstLine="560"/>
        <w:jc w:val="center"/>
        <w:rPr>
          <w:rFonts w:ascii="宋体" w:hAnsi="宋体" w:eastAsia="宋体" w:cs="宋体"/>
          <w:b/>
          <w:bCs/>
          <w:kern w:val="2"/>
          <w:sz w:val="28"/>
          <w:szCs w:val="28"/>
          <w:u w:color="000000"/>
          <w:lang w:val="zh-TW" w:eastAsia="zh-TW"/>
        </w:rPr>
      </w:pPr>
    </w:p>
    <w:p>
      <w:pPr>
        <w:spacing w:after="240" w:line="360" w:lineRule="atLeast"/>
        <w:jc w:val="center"/>
        <w:rPr>
          <w:rStyle w:val="23"/>
        </w:rPr>
      </w:pPr>
    </w:p>
    <w:p>
      <w:pPr>
        <w:spacing w:after="240" w:line="360" w:lineRule="atLeast"/>
        <w:jc w:val="center"/>
        <w:rPr>
          <w:rStyle w:val="23"/>
        </w:rPr>
      </w:pPr>
    </w:p>
    <w:p>
      <w:pPr>
        <w:spacing w:after="240" w:line="360" w:lineRule="atLeast"/>
        <w:jc w:val="center"/>
        <w:rPr>
          <w:rStyle w:val="23"/>
        </w:rPr>
      </w:pPr>
    </w:p>
    <w:p>
      <w:pPr>
        <w:spacing w:after="240" w:line="360" w:lineRule="atLeast"/>
        <w:jc w:val="center"/>
        <w:rPr>
          <w:rStyle w:val="23"/>
        </w:rPr>
      </w:pPr>
    </w:p>
    <w:p>
      <w:pPr>
        <w:spacing w:after="240" w:line="360" w:lineRule="atLeast"/>
        <w:jc w:val="center"/>
        <w:rPr>
          <w:rStyle w:val="23"/>
        </w:rPr>
      </w:pPr>
    </w:p>
    <w:p>
      <w:pPr>
        <w:spacing w:after="240" w:line="360" w:lineRule="atLeast"/>
        <w:jc w:val="center"/>
        <w:rPr>
          <w:rStyle w:val="23"/>
        </w:rPr>
      </w:pPr>
    </w:p>
    <w:p>
      <w:pPr>
        <w:spacing w:after="240" w:line="360" w:lineRule="atLeast"/>
        <w:jc w:val="center"/>
        <w:rPr>
          <w:rStyle w:val="23"/>
        </w:rPr>
      </w:pPr>
    </w:p>
    <w:sdt>
      <w:sdtPr>
        <w:rPr>
          <w:rFonts w:ascii="Times New Roman" w:hAnsi="Times New Roman" w:eastAsia="宋体" w:cs="Times New Roman"/>
          <w:b w:val="0"/>
          <w:bCs w:val="0"/>
          <w:color w:val="auto"/>
          <w:spacing w:val="360"/>
          <w:kern w:val="2"/>
          <w:sz w:val="21"/>
          <w:szCs w:val="24"/>
          <w:lang w:val="zh-CN"/>
        </w:rPr>
        <w:id w:val="4914956"/>
      </w:sdtPr>
      <w:sdtEndPr>
        <w:rPr>
          <w:rFonts w:ascii="Times New Roman" w:hAnsi="Times New Roman" w:eastAsia="宋体" w:cs="Times New Roman"/>
          <w:b w:val="0"/>
          <w:bCs w:val="0"/>
          <w:color w:val="auto"/>
          <w:spacing w:val="360"/>
          <w:kern w:val="2"/>
          <w:sz w:val="21"/>
          <w:szCs w:val="24"/>
          <w:lang w:val="en-US"/>
        </w:rPr>
      </w:sdtEndPr>
      <w:sdtContent>
        <w:p>
          <w:pPr>
            <w:pStyle w:val="28"/>
            <w:jc w:val="center"/>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_Toc5012 </w:instrText>
          </w:r>
          <w:r>
            <w:fldChar w:fldCharType="separate"/>
          </w:r>
          <w:r>
            <w:t>1．引言</w:t>
          </w:r>
          <w:r>
            <w:tab/>
          </w:r>
          <w:r>
            <w:fldChar w:fldCharType="begin"/>
          </w:r>
          <w:r>
            <w:instrText xml:space="preserve"> PAGEREF _Toc5012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_Toc30279 </w:instrText>
          </w:r>
          <w:r>
            <w:fldChar w:fldCharType="separate"/>
          </w:r>
          <w:r>
            <w:t>1.1编写目的</w:t>
          </w:r>
          <w:r>
            <w:tab/>
          </w:r>
          <w:r>
            <w:fldChar w:fldCharType="begin"/>
          </w:r>
          <w:r>
            <w:instrText xml:space="preserve"> PAGEREF _Toc30279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_Toc13837 </w:instrText>
          </w:r>
          <w:r>
            <w:fldChar w:fldCharType="separate"/>
          </w:r>
          <w:r>
            <w:t>1.2</w:t>
          </w:r>
          <w:r>
            <w:rPr>
              <w:rFonts w:hint="eastAsia"/>
            </w:rPr>
            <w:t>软件需求分析</w:t>
          </w:r>
          <w:r>
            <w:t>理论</w:t>
          </w:r>
          <w:r>
            <w:tab/>
          </w:r>
          <w:r>
            <w:fldChar w:fldCharType="begin"/>
          </w:r>
          <w:r>
            <w:instrText xml:space="preserve"> PAGEREF _Toc13837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_Toc30161 </w:instrText>
          </w:r>
          <w:r>
            <w:fldChar w:fldCharType="separate"/>
          </w:r>
          <w:r>
            <w:t>1.3</w:t>
          </w:r>
          <w:r>
            <w:rPr>
              <w:rFonts w:hint="eastAsia"/>
            </w:rPr>
            <w:t>软件需求分析</w:t>
          </w:r>
          <w:r>
            <w:t>目标</w:t>
          </w:r>
          <w:r>
            <w:tab/>
          </w:r>
          <w:r>
            <w:fldChar w:fldCharType="begin"/>
          </w:r>
          <w:r>
            <w:instrText xml:space="preserve"> PAGEREF _Toc30161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_Toc21809 </w:instrText>
          </w:r>
          <w:r>
            <w:fldChar w:fldCharType="separate"/>
          </w:r>
          <w:r>
            <w:t>1.4</w:t>
          </w:r>
          <w:r>
            <w:rPr>
              <w:rFonts w:hint="eastAsia"/>
            </w:rPr>
            <w:t>参考文献</w:t>
          </w:r>
          <w:r>
            <w:tab/>
          </w:r>
          <w:r>
            <w:fldChar w:fldCharType="begin"/>
          </w:r>
          <w:r>
            <w:instrText xml:space="preserve"> PAGEREF _Toc21809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_Toc18232 </w:instrText>
          </w:r>
          <w:r>
            <w:fldChar w:fldCharType="separate"/>
          </w:r>
          <w:r>
            <w:t>2．需求概述</w:t>
          </w:r>
          <w:r>
            <w:tab/>
          </w:r>
          <w:r>
            <w:fldChar w:fldCharType="begin"/>
          </w:r>
          <w:r>
            <w:instrText xml:space="preserve"> PAGEREF _Toc18232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_Toc15387 </w:instrText>
          </w:r>
          <w:r>
            <w:fldChar w:fldCharType="separate"/>
          </w:r>
          <w:r>
            <w:t>2.1项目背景</w:t>
          </w:r>
          <w:r>
            <w:tab/>
          </w:r>
          <w:r>
            <w:fldChar w:fldCharType="begin"/>
          </w:r>
          <w:r>
            <w:instrText xml:space="preserve"> PAGEREF _Toc15387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_Toc19005 </w:instrText>
          </w:r>
          <w:r>
            <w:fldChar w:fldCharType="separate"/>
          </w:r>
          <w:r>
            <w:t>2.2</w:t>
          </w:r>
          <w:r>
            <w:rPr>
              <w:rFonts w:hint="eastAsia"/>
            </w:rPr>
            <w:t>需求</w:t>
          </w:r>
          <w:r>
            <w:t>概述</w:t>
          </w:r>
          <w:r>
            <w:tab/>
          </w:r>
          <w:r>
            <w:fldChar w:fldCharType="begin"/>
          </w:r>
          <w:r>
            <w:instrText xml:space="preserve"> PAGEREF _Toc19005 </w:instrText>
          </w:r>
          <w:r>
            <w:fldChar w:fldCharType="separate"/>
          </w:r>
          <w:r>
            <w:t>3</w:t>
          </w:r>
          <w:r>
            <w:fldChar w:fldCharType="end"/>
          </w:r>
          <w:r>
            <w:fldChar w:fldCharType="end"/>
          </w:r>
        </w:p>
        <w:p>
          <w:pPr>
            <w:pStyle w:val="10"/>
            <w:tabs>
              <w:tab w:val="right" w:leader="dot" w:pos="8306"/>
            </w:tabs>
            <w:ind w:firstLine="210" w:firstLineChars="100"/>
          </w:pPr>
          <w:r>
            <w:fldChar w:fldCharType="begin"/>
          </w:r>
          <w:r>
            <w:instrText xml:space="preserve"> HYPERLINK \l _Toc12395 </w:instrText>
          </w:r>
          <w:r>
            <w:fldChar w:fldCharType="separate"/>
          </w:r>
          <w:r>
            <w:t>2.2.1</w:t>
          </w:r>
          <w:r>
            <w:rPr>
              <w:rFonts w:hint="eastAsia"/>
            </w:rPr>
            <w:t>开发意图</w:t>
          </w:r>
          <w:r>
            <w:tab/>
          </w:r>
          <w:r>
            <w:fldChar w:fldCharType="begin"/>
          </w:r>
          <w:r>
            <w:instrText xml:space="preserve"> PAGEREF _Toc12395 </w:instrText>
          </w:r>
          <w:r>
            <w:fldChar w:fldCharType="separate"/>
          </w:r>
          <w:r>
            <w:t>3</w:t>
          </w:r>
          <w:r>
            <w:fldChar w:fldCharType="end"/>
          </w:r>
          <w:r>
            <w:fldChar w:fldCharType="end"/>
          </w:r>
        </w:p>
        <w:p>
          <w:pPr>
            <w:pStyle w:val="10"/>
            <w:tabs>
              <w:tab w:val="right" w:leader="dot" w:pos="8306"/>
            </w:tabs>
            <w:ind w:firstLine="210" w:firstLineChars="100"/>
          </w:pPr>
          <w:r>
            <w:fldChar w:fldCharType="begin"/>
          </w:r>
          <w:r>
            <w:instrText xml:space="preserve"> HYPERLINK \l _Toc1873 </w:instrText>
          </w:r>
          <w:r>
            <w:fldChar w:fldCharType="separate"/>
          </w:r>
          <w:r>
            <w:t>2.2.2</w:t>
          </w:r>
          <w:r>
            <w:rPr>
              <w:rFonts w:hint="eastAsia"/>
            </w:rPr>
            <w:t>应用目标</w:t>
          </w:r>
          <w:r>
            <w:tab/>
          </w:r>
          <w:r>
            <w:fldChar w:fldCharType="begin"/>
          </w:r>
          <w:r>
            <w:instrText xml:space="preserve"> PAGEREF _Toc1873 </w:instrText>
          </w:r>
          <w:r>
            <w:fldChar w:fldCharType="separate"/>
          </w:r>
          <w:r>
            <w:t>3</w:t>
          </w:r>
          <w:r>
            <w:fldChar w:fldCharType="end"/>
          </w:r>
          <w:r>
            <w:fldChar w:fldCharType="end"/>
          </w:r>
        </w:p>
        <w:p>
          <w:pPr>
            <w:pStyle w:val="10"/>
            <w:tabs>
              <w:tab w:val="right" w:leader="dot" w:pos="8306"/>
            </w:tabs>
            <w:ind w:firstLine="210" w:firstLineChars="100"/>
          </w:pPr>
          <w:r>
            <w:fldChar w:fldCharType="begin"/>
          </w:r>
          <w:r>
            <w:instrText xml:space="preserve"> HYPERLINK \l _Toc29886 </w:instrText>
          </w:r>
          <w:r>
            <w:fldChar w:fldCharType="separate"/>
          </w:r>
          <w:r>
            <w:t>2.2.3作用范围</w:t>
          </w:r>
          <w:r>
            <w:tab/>
          </w:r>
          <w:r>
            <w:fldChar w:fldCharType="begin"/>
          </w:r>
          <w:r>
            <w:instrText xml:space="preserve"> PAGEREF _Toc29886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_Toc27341 </w:instrText>
          </w:r>
          <w:r>
            <w:fldChar w:fldCharType="separate"/>
          </w:r>
          <w:r>
            <w:t>2.3系统结构</w:t>
          </w:r>
          <w:r>
            <w:tab/>
          </w:r>
          <w:r>
            <w:fldChar w:fldCharType="begin"/>
          </w:r>
          <w:r>
            <w:instrText xml:space="preserve"> PAGEREF _Toc27341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_Toc20363 </w:instrText>
          </w:r>
          <w:r>
            <w:fldChar w:fldCharType="separate"/>
          </w:r>
          <w:r>
            <w:rPr>
              <w:rFonts w:hint="eastAsia" w:eastAsia="宋体"/>
              <w:lang w:val="en-US" w:eastAsia="zh-CN"/>
            </w:rPr>
            <w:t xml:space="preserve">3. </w:t>
          </w:r>
          <w:r>
            <w:rPr>
              <w:rFonts w:hint="eastAsia"/>
            </w:rPr>
            <w:t>系统功能需求</w:t>
          </w:r>
          <w:r>
            <w:tab/>
          </w:r>
          <w:r>
            <w:fldChar w:fldCharType="begin"/>
          </w:r>
          <w:r>
            <w:instrText xml:space="preserve"> PAGEREF _Toc20363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_Toc1734 </w:instrText>
          </w:r>
          <w:r>
            <w:fldChar w:fldCharType="separate"/>
          </w:r>
          <w:r>
            <w:rPr>
              <w:rFonts w:hint="eastAsia"/>
            </w:rPr>
            <w:t>3.</w:t>
          </w:r>
          <w:r>
            <w:rPr>
              <w:rFonts w:hint="eastAsia"/>
              <w:lang w:val="en-US" w:eastAsia="zh-CN"/>
            </w:rPr>
            <w:t>1系统总体需求</w:t>
          </w:r>
          <w:r>
            <w:tab/>
          </w:r>
          <w:r>
            <w:fldChar w:fldCharType="begin"/>
          </w:r>
          <w:r>
            <w:instrText xml:space="preserve"> PAGEREF _Toc1734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_Toc16932 </w:instrText>
          </w:r>
          <w:r>
            <w:fldChar w:fldCharType="separate"/>
          </w:r>
          <w:r>
            <w:rPr>
              <w:rFonts w:hint="eastAsia"/>
            </w:rPr>
            <w:t>3.</w:t>
          </w:r>
          <w:r>
            <w:rPr>
              <w:rFonts w:hint="eastAsia"/>
              <w:lang w:val="en-US" w:eastAsia="zh-CN"/>
            </w:rPr>
            <w:t>2</w:t>
          </w:r>
          <w:r>
            <w:rPr>
              <w:rFonts w:hint="eastAsia"/>
            </w:rPr>
            <w:t>服务端</w:t>
          </w:r>
          <w:r>
            <w:rPr>
              <w:rFonts w:hint="eastAsia"/>
              <w:lang w:val="en-US" w:eastAsia="zh-CN"/>
            </w:rPr>
            <w:t>需求</w:t>
          </w:r>
          <w:r>
            <w:tab/>
          </w:r>
          <w:r>
            <w:fldChar w:fldCharType="begin"/>
          </w:r>
          <w:r>
            <w:instrText xml:space="preserve"> PAGEREF _Toc16932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_Toc30858 </w:instrText>
          </w:r>
          <w:r>
            <w:fldChar w:fldCharType="separate"/>
          </w:r>
          <w:r>
            <w:rPr>
              <w:rFonts w:hint="eastAsia"/>
              <w:lang w:val="en-US" w:eastAsia="zh-CN"/>
            </w:rPr>
            <w:t>3</w:t>
          </w:r>
          <w:r>
            <w:rPr>
              <w:rFonts w:hint="eastAsia"/>
            </w:rPr>
            <w:t>.</w:t>
          </w:r>
          <w:r>
            <w:rPr>
              <w:rFonts w:hint="eastAsia"/>
              <w:lang w:val="en-US" w:eastAsia="zh-CN"/>
            </w:rPr>
            <w:t>3</w:t>
          </w:r>
          <w:r>
            <w:rPr>
              <w:rFonts w:hint="eastAsia"/>
            </w:rPr>
            <w:t>用户</w:t>
          </w:r>
          <w:r>
            <w:rPr>
              <w:rFonts w:hint="eastAsia"/>
              <w:lang w:val="en-US" w:eastAsia="zh-CN"/>
            </w:rPr>
            <w:t>需求</w:t>
          </w:r>
          <w:r>
            <w:tab/>
          </w:r>
          <w:r>
            <w:fldChar w:fldCharType="begin"/>
          </w:r>
          <w:r>
            <w:instrText xml:space="preserve"> PAGEREF _Toc30858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_Toc14529 </w:instrText>
          </w:r>
          <w:r>
            <w:fldChar w:fldCharType="separate"/>
          </w:r>
          <w:r>
            <w:rPr>
              <w:rFonts w:hint="eastAsia"/>
              <w:lang w:val="en-US" w:eastAsia="zh-CN"/>
            </w:rPr>
            <w:t>3.4</w:t>
          </w:r>
          <w:r>
            <w:rPr>
              <w:rFonts w:hint="eastAsia"/>
            </w:rPr>
            <w:t>硬件需求</w:t>
          </w:r>
          <w:r>
            <w:tab/>
          </w:r>
          <w:r>
            <w:fldChar w:fldCharType="begin"/>
          </w:r>
          <w:r>
            <w:instrText xml:space="preserve"> PAGEREF _Toc14529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_Toc14098 </w:instrText>
          </w:r>
          <w:r>
            <w:fldChar w:fldCharType="separate"/>
          </w:r>
          <w:r>
            <w:rPr>
              <w:rFonts w:hint="eastAsia"/>
              <w:lang w:val="en-US" w:eastAsia="zh-CN"/>
            </w:rPr>
            <w:t>3.5</w:t>
          </w:r>
          <w:r>
            <w:rPr>
              <w:rFonts w:hint="eastAsia"/>
            </w:rPr>
            <w:t>网络需求</w:t>
          </w:r>
          <w:r>
            <w:tab/>
          </w:r>
          <w:r>
            <w:fldChar w:fldCharType="begin"/>
          </w:r>
          <w:r>
            <w:instrText xml:space="preserve"> PAGEREF _Toc14098 </w:instrText>
          </w:r>
          <w:r>
            <w:fldChar w:fldCharType="separate"/>
          </w:r>
          <w:r>
            <w:t>7</w:t>
          </w:r>
          <w:r>
            <w:fldChar w:fldCharType="end"/>
          </w:r>
          <w:r>
            <w:fldChar w:fldCharType="end"/>
          </w:r>
        </w:p>
        <w:p>
          <w:pPr>
            <w:pStyle w:val="5"/>
            <w:tabs>
              <w:tab w:val="right" w:leader="dot" w:pos="8306"/>
            </w:tabs>
            <w:ind w:left="0" w:leftChars="0" w:firstLine="420" w:firstLineChars="200"/>
          </w:pPr>
          <w:r>
            <w:fldChar w:fldCharType="begin"/>
          </w:r>
          <w:r>
            <w:instrText xml:space="preserve"> HYPERLINK \l _Toc31206 </w:instrText>
          </w:r>
          <w:r>
            <w:fldChar w:fldCharType="separate"/>
          </w:r>
          <w:r>
            <w:rPr>
              <w:rFonts w:hint="eastAsia" w:ascii="等线 Light" w:hAnsi="等线 Light" w:eastAsia="等线 Light" w:cs="等线 Light"/>
              <w:szCs w:val="32"/>
              <w:lang w:val="en-US" w:eastAsia="zh-CN"/>
            </w:rPr>
            <w:t>3.6</w:t>
          </w:r>
          <w:r>
            <w:rPr>
              <w:rFonts w:hint="eastAsia" w:ascii="等线 Light" w:hAnsi="等线 Light" w:eastAsia="等线 Light" w:cs="等线 Light"/>
              <w:szCs w:val="32"/>
            </w:rPr>
            <w:t>接口需求</w:t>
          </w:r>
          <w:r>
            <w:tab/>
          </w:r>
          <w:r>
            <w:fldChar w:fldCharType="begin"/>
          </w:r>
          <w:r>
            <w:instrText xml:space="preserve"> PAGEREF _Toc31206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_Toc11022 </w:instrText>
          </w:r>
          <w:r>
            <w:fldChar w:fldCharType="separate"/>
          </w:r>
          <w:r>
            <w:rPr>
              <w:rFonts w:hint="eastAsia"/>
              <w:lang w:val="en-US" w:eastAsia="zh-CN"/>
            </w:rPr>
            <w:t>3.7</w:t>
          </w:r>
          <w:r>
            <w:rPr>
              <w:rFonts w:hint="eastAsia"/>
            </w:rPr>
            <w:t>运行环境</w:t>
          </w:r>
          <w:r>
            <w:tab/>
          </w:r>
          <w:r>
            <w:fldChar w:fldCharType="begin"/>
          </w:r>
          <w:r>
            <w:instrText xml:space="preserve"> PAGEREF _Toc11022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_Toc9289 </w:instrText>
          </w:r>
          <w:r>
            <w:fldChar w:fldCharType="separate"/>
          </w:r>
          <w:r>
            <w:rPr>
              <w:rFonts w:hint="eastAsia"/>
              <w:lang w:val="en-US" w:eastAsia="zh-CN"/>
            </w:rPr>
            <w:t>4</w:t>
          </w:r>
          <w:r>
            <w:t xml:space="preserve"> </w:t>
          </w:r>
          <w:r>
            <w:rPr>
              <w:rFonts w:hint="eastAsia"/>
            </w:rPr>
            <w:t>其他非功能性需求</w:t>
          </w:r>
          <w:r>
            <w:tab/>
          </w:r>
          <w:r>
            <w:fldChar w:fldCharType="begin"/>
          </w:r>
          <w:r>
            <w:instrText xml:space="preserve"> PAGEREF _Toc9289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_Toc31215 </w:instrText>
          </w:r>
          <w:r>
            <w:fldChar w:fldCharType="separate"/>
          </w:r>
          <w:r>
            <w:rPr>
              <w:rFonts w:hint="eastAsia"/>
              <w:lang w:val="en-US" w:eastAsia="zh-CN"/>
            </w:rPr>
            <w:t>4</w:t>
          </w:r>
          <w:r>
            <w:rPr>
              <w:rFonts w:hint="eastAsia"/>
            </w:rPr>
            <w:t>.1性能需求</w:t>
          </w:r>
          <w:r>
            <w:tab/>
          </w:r>
          <w:r>
            <w:fldChar w:fldCharType="begin"/>
          </w:r>
          <w:r>
            <w:instrText xml:space="preserve"> PAGEREF _Toc31215 </w:instrText>
          </w:r>
          <w:r>
            <w:fldChar w:fldCharType="separate"/>
          </w:r>
          <w:r>
            <w:t>8</w:t>
          </w:r>
          <w:r>
            <w:fldChar w:fldCharType="end"/>
          </w:r>
          <w:r>
            <w:fldChar w:fldCharType="end"/>
          </w:r>
        </w:p>
        <w:p>
          <w:pPr>
            <w:pStyle w:val="10"/>
            <w:tabs>
              <w:tab w:val="right" w:leader="dot" w:pos="8306"/>
            </w:tabs>
            <w:ind w:firstLine="210" w:firstLineChars="100"/>
          </w:pPr>
          <w:r>
            <w:fldChar w:fldCharType="begin"/>
          </w:r>
          <w:r>
            <w:instrText xml:space="preserve"> HYPERLINK \l _Toc16043 </w:instrText>
          </w:r>
          <w:r>
            <w:fldChar w:fldCharType="separate"/>
          </w:r>
          <w:r>
            <w:rPr>
              <w:rFonts w:hint="eastAsia"/>
              <w:szCs w:val="30"/>
              <w:lang w:val="en-US" w:eastAsia="zh-CN"/>
            </w:rPr>
            <w:t>4</w:t>
          </w:r>
          <w:r>
            <w:rPr>
              <w:rFonts w:hint="eastAsia"/>
              <w:szCs w:val="30"/>
            </w:rPr>
            <w:t>.1</w:t>
          </w:r>
          <w:r>
            <w:rPr>
              <w:szCs w:val="30"/>
            </w:rPr>
            <w:t>.1</w:t>
          </w:r>
          <w:r>
            <w:rPr>
              <w:rFonts w:hint="eastAsia"/>
              <w:szCs w:val="30"/>
            </w:rPr>
            <w:t>处理能力</w:t>
          </w:r>
          <w:r>
            <w:tab/>
          </w:r>
          <w:r>
            <w:fldChar w:fldCharType="begin"/>
          </w:r>
          <w:r>
            <w:instrText xml:space="preserve"> PAGEREF _Toc16043 </w:instrText>
          </w:r>
          <w:r>
            <w:fldChar w:fldCharType="separate"/>
          </w:r>
          <w:r>
            <w:t>8</w:t>
          </w:r>
          <w:r>
            <w:fldChar w:fldCharType="end"/>
          </w:r>
          <w:r>
            <w:fldChar w:fldCharType="end"/>
          </w:r>
        </w:p>
        <w:p>
          <w:pPr>
            <w:pStyle w:val="10"/>
            <w:tabs>
              <w:tab w:val="right" w:leader="dot" w:pos="8306"/>
            </w:tabs>
            <w:ind w:firstLine="210" w:firstLineChars="100"/>
          </w:pPr>
          <w:r>
            <w:fldChar w:fldCharType="begin"/>
          </w:r>
          <w:r>
            <w:instrText xml:space="preserve"> HYPERLINK \l _Toc16993 </w:instrText>
          </w:r>
          <w:r>
            <w:fldChar w:fldCharType="separate"/>
          </w:r>
          <w:r>
            <w:rPr>
              <w:rFonts w:hint="eastAsia"/>
              <w:szCs w:val="30"/>
              <w:lang w:val="en-US" w:eastAsia="zh-CN"/>
            </w:rPr>
            <w:t>4</w:t>
          </w:r>
          <w:r>
            <w:rPr>
              <w:rFonts w:hint="eastAsia"/>
              <w:szCs w:val="30"/>
            </w:rPr>
            <w:t>.1</w:t>
          </w:r>
          <w:r>
            <w:rPr>
              <w:szCs w:val="30"/>
            </w:rPr>
            <w:t>.2</w:t>
          </w:r>
          <w:r>
            <w:rPr>
              <w:rFonts w:hint="eastAsia"/>
              <w:szCs w:val="30"/>
            </w:rPr>
            <w:t>响应时间</w:t>
          </w:r>
          <w:r>
            <w:tab/>
          </w:r>
          <w:r>
            <w:fldChar w:fldCharType="begin"/>
          </w:r>
          <w:r>
            <w:instrText xml:space="preserve"> PAGEREF _Toc16993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_Toc6314 </w:instrText>
          </w:r>
          <w:r>
            <w:fldChar w:fldCharType="separate"/>
          </w:r>
          <w:r>
            <w:rPr>
              <w:rFonts w:hint="eastAsia"/>
              <w:lang w:val="en-US" w:eastAsia="zh-CN"/>
            </w:rPr>
            <w:t>4</w:t>
          </w:r>
          <w:r>
            <w:rPr>
              <w:rFonts w:hint="eastAsia"/>
            </w:rPr>
            <w:t>.2安全设施需求</w:t>
          </w:r>
          <w:r>
            <w:tab/>
          </w:r>
          <w:r>
            <w:fldChar w:fldCharType="begin"/>
          </w:r>
          <w:r>
            <w:instrText xml:space="preserve"> PAGEREF _Toc6314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_Toc11260 </w:instrText>
          </w:r>
          <w:r>
            <w:fldChar w:fldCharType="separate"/>
          </w:r>
          <w:r>
            <w:rPr>
              <w:rFonts w:hint="eastAsia"/>
              <w:lang w:val="en-US" w:eastAsia="zh-CN"/>
            </w:rPr>
            <w:t>4</w:t>
          </w:r>
          <w:r>
            <w:rPr>
              <w:rFonts w:hint="eastAsia"/>
            </w:rPr>
            <w:t>.3安全性需求</w:t>
          </w:r>
          <w:r>
            <w:tab/>
          </w:r>
          <w:r>
            <w:fldChar w:fldCharType="begin"/>
          </w:r>
          <w:r>
            <w:instrText xml:space="preserve"> PAGEREF _Toc11260 </w:instrText>
          </w:r>
          <w:r>
            <w:fldChar w:fldCharType="separate"/>
          </w:r>
          <w:r>
            <w:t>9</w:t>
          </w:r>
          <w:r>
            <w:fldChar w:fldCharType="end"/>
          </w:r>
          <w:r>
            <w:fldChar w:fldCharType="end"/>
          </w:r>
        </w:p>
        <w:p>
          <w:pPr>
            <w:pStyle w:val="10"/>
            <w:tabs>
              <w:tab w:val="right" w:leader="dot" w:pos="8306"/>
            </w:tabs>
            <w:ind w:firstLine="210" w:firstLineChars="100"/>
          </w:pPr>
          <w:r>
            <w:fldChar w:fldCharType="begin"/>
          </w:r>
          <w:r>
            <w:instrText xml:space="preserve"> HYPERLINK \l _Toc16434 </w:instrText>
          </w:r>
          <w:r>
            <w:fldChar w:fldCharType="separate"/>
          </w:r>
          <w:r>
            <w:rPr>
              <w:rFonts w:hint="eastAsia"/>
              <w:szCs w:val="28"/>
              <w:lang w:val="en-US" w:eastAsia="zh-CN"/>
            </w:rPr>
            <w:t>4</w:t>
          </w:r>
          <w:r>
            <w:rPr>
              <w:rFonts w:hint="eastAsia"/>
              <w:szCs w:val="28"/>
            </w:rPr>
            <w:t>.3</w:t>
          </w:r>
          <w:r>
            <w:rPr>
              <w:szCs w:val="28"/>
            </w:rPr>
            <w:t>.1</w:t>
          </w:r>
          <w:r>
            <w:rPr>
              <w:rFonts w:hint="eastAsia"/>
              <w:szCs w:val="28"/>
            </w:rPr>
            <w:t>网络安全</w:t>
          </w:r>
          <w:r>
            <w:tab/>
          </w:r>
          <w:r>
            <w:fldChar w:fldCharType="begin"/>
          </w:r>
          <w:r>
            <w:instrText xml:space="preserve"> PAGEREF _Toc16434 </w:instrText>
          </w:r>
          <w:r>
            <w:fldChar w:fldCharType="separate"/>
          </w:r>
          <w:r>
            <w:t>9</w:t>
          </w:r>
          <w:r>
            <w:fldChar w:fldCharType="end"/>
          </w:r>
          <w:r>
            <w:fldChar w:fldCharType="end"/>
          </w:r>
        </w:p>
        <w:p>
          <w:pPr>
            <w:pStyle w:val="10"/>
            <w:tabs>
              <w:tab w:val="right" w:leader="dot" w:pos="8306"/>
            </w:tabs>
            <w:ind w:firstLine="210" w:firstLineChars="100"/>
          </w:pPr>
          <w:r>
            <w:fldChar w:fldCharType="begin"/>
          </w:r>
          <w:r>
            <w:instrText xml:space="preserve"> HYPERLINK \l _Toc9985 </w:instrText>
          </w:r>
          <w:r>
            <w:fldChar w:fldCharType="separate"/>
          </w:r>
          <w:r>
            <w:rPr>
              <w:rFonts w:hint="eastAsia"/>
              <w:szCs w:val="28"/>
              <w:lang w:val="en-US" w:eastAsia="zh-CN"/>
            </w:rPr>
            <w:t>4</w:t>
          </w:r>
          <w:r>
            <w:rPr>
              <w:rFonts w:hint="eastAsia"/>
              <w:szCs w:val="28"/>
            </w:rPr>
            <w:t>.3</w:t>
          </w:r>
          <w:r>
            <w:rPr>
              <w:szCs w:val="28"/>
            </w:rPr>
            <w:t>.2</w:t>
          </w:r>
          <w:r>
            <w:rPr>
              <w:rFonts w:hint="eastAsia"/>
              <w:szCs w:val="28"/>
            </w:rPr>
            <w:t>应用系统安全</w:t>
          </w:r>
          <w:r>
            <w:tab/>
          </w:r>
          <w:r>
            <w:fldChar w:fldCharType="begin"/>
          </w:r>
          <w:r>
            <w:instrText xml:space="preserve"> PAGEREF _Toc9985 </w:instrText>
          </w:r>
          <w:r>
            <w:fldChar w:fldCharType="separate"/>
          </w:r>
          <w:r>
            <w:t>9</w:t>
          </w:r>
          <w:r>
            <w:fldChar w:fldCharType="end"/>
          </w:r>
          <w:r>
            <w:fldChar w:fldCharType="end"/>
          </w:r>
        </w:p>
        <w:p>
          <w:pPr>
            <w:pStyle w:val="10"/>
            <w:tabs>
              <w:tab w:val="right" w:leader="dot" w:pos="8306"/>
            </w:tabs>
            <w:ind w:firstLine="210" w:firstLineChars="100"/>
          </w:pPr>
          <w:r>
            <w:fldChar w:fldCharType="begin"/>
          </w:r>
          <w:r>
            <w:instrText xml:space="preserve"> HYPERLINK \l _Toc7796 </w:instrText>
          </w:r>
          <w:r>
            <w:fldChar w:fldCharType="separate"/>
          </w:r>
          <w:r>
            <w:rPr>
              <w:rFonts w:hint="eastAsia"/>
              <w:szCs w:val="28"/>
              <w:lang w:val="en-US" w:eastAsia="zh-CN"/>
            </w:rPr>
            <w:t>4</w:t>
          </w:r>
          <w:r>
            <w:rPr>
              <w:rFonts w:hint="eastAsia"/>
              <w:szCs w:val="28"/>
            </w:rPr>
            <w:t>.3</w:t>
          </w:r>
          <w:r>
            <w:rPr>
              <w:szCs w:val="28"/>
            </w:rPr>
            <w:t>.3</w:t>
          </w:r>
          <w:r>
            <w:rPr>
              <w:rFonts w:hint="eastAsia"/>
              <w:szCs w:val="28"/>
            </w:rPr>
            <w:t>数据传输安全</w:t>
          </w:r>
          <w:r>
            <w:tab/>
          </w:r>
          <w:r>
            <w:fldChar w:fldCharType="begin"/>
          </w:r>
          <w:r>
            <w:instrText xml:space="preserve"> PAGEREF _Toc7796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_Toc12775 </w:instrText>
          </w:r>
          <w:r>
            <w:fldChar w:fldCharType="separate"/>
          </w:r>
          <w:r>
            <w:rPr>
              <w:rFonts w:hint="eastAsia"/>
              <w:lang w:val="en-US" w:eastAsia="zh-CN"/>
            </w:rPr>
            <w:t>4.</w:t>
          </w:r>
          <w:r>
            <w:rPr>
              <w:rFonts w:hint="eastAsia"/>
            </w:rPr>
            <w:t>4扩展性需求</w:t>
          </w:r>
          <w:r>
            <w:tab/>
          </w:r>
          <w:r>
            <w:fldChar w:fldCharType="begin"/>
          </w:r>
          <w:r>
            <w:instrText xml:space="preserve"> PAGEREF _Toc12775 </w:instrText>
          </w:r>
          <w:r>
            <w:fldChar w:fldCharType="separate"/>
          </w:r>
          <w:r>
            <w:t>9</w:t>
          </w:r>
          <w:r>
            <w:fldChar w:fldCharType="end"/>
          </w:r>
          <w:r>
            <w:fldChar w:fldCharType="end"/>
          </w:r>
        </w:p>
        <w:p>
          <w:r>
            <w:fldChar w:fldCharType="end"/>
          </w:r>
        </w:p>
      </w:sdtContent>
    </w:sdt>
    <w:p>
      <w:pPr>
        <w:spacing w:after="240" w:line="360" w:lineRule="atLeast"/>
        <w:rPr>
          <w:rStyle w:val="23"/>
        </w:rPr>
        <w:sectPr>
          <w:pgSz w:w="11906" w:h="16838"/>
          <w:pgMar w:top="1440" w:right="1800" w:bottom="1440" w:left="1800" w:header="851" w:footer="992" w:gutter="0"/>
          <w:cols w:space="425" w:num="1"/>
          <w:docGrid w:type="lines" w:linePitch="312" w:charSpace="0"/>
        </w:sectPr>
      </w:pPr>
    </w:p>
    <w:p>
      <w:pPr>
        <w:spacing w:after="240" w:line="360" w:lineRule="atLeast"/>
        <w:rPr>
          <w:rStyle w:val="23"/>
        </w:rPr>
      </w:pPr>
    </w:p>
    <w:p>
      <w:pPr>
        <w:pStyle w:val="2"/>
      </w:pPr>
      <w:bookmarkStart w:id="0" w:name="_Toc486191481"/>
      <w:bookmarkStart w:id="1" w:name="_Toc5012"/>
      <w:r>
        <w:t>1．引言</w:t>
      </w:r>
      <w:bookmarkEnd w:id="0"/>
      <w:bookmarkEnd w:id="1"/>
    </w:p>
    <w:p>
      <w:pPr>
        <w:pStyle w:val="3"/>
      </w:pPr>
      <w:bookmarkStart w:id="2" w:name="_Toc30279"/>
      <w:bookmarkStart w:id="3" w:name="_Toc486191482"/>
      <w:r>
        <w:t>1.1编写目的</w:t>
      </w:r>
      <w:bookmarkEnd w:id="2"/>
      <w:bookmarkEnd w:id="3"/>
    </w:p>
    <w:p>
      <w:pPr>
        <w:pStyle w:val="11"/>
        <w:spacing w:line="360" w:lineRule="atLeast"/>
        <w:ind w:firstLine="420" w:firstLineChars="200"/>
        <w:rPr>
          <w:color w:val="000000"/>
          <w:sz w:val="21"/>
          <w:szCs w:val="21"/>
        </w:rPr>
      </w:pPr>
      <w:r>
        <w:rPr>
          <w:rFonts w:hint="eastAsia"/>
          <w:color w:val="000000"/>
          <w:sz w:val="21"/>
          <w:szCs w:val="21"/>
        </w:rPr>
        <w:t>需求分析说明书是为了确定项目的功能性要求和非功能性要求，把项目需要实现的功能确定下来。确定整个系统的限定和边界，确定系统的安全性。面对的可能出现的错误，想出应对出错处理措施，把整个项目的约束和限定确定好，提前了解所需要的接口和技术，做好准备。</w:t>
      </w:r>
    </w:p>
    <w:p>
      <w:pPr>
        <w:pStyle w:val="11"/>
        <w:spacing w:line="360" w:lineRule="atLeast"/>
        <w:rPr>
          <w:color w:val="000000"/>
          <w:sz w:val="21"/>
          <w:szCs w:val="21"/>
        </w:rPr>
      </w:pPr>
    </w:p>
    <w:p>
      <w:pPr>
        <w:pStyle w:val="3"/>
      </w:pPr>
      <w:bookmarkStart w:id="4" w:name="_Toc486191483"/>
      <w:bookmarkStart w:id="5" w:name="_Toc13837"/>
      <w:r>
        <w:t>1.2</w:t>
      </w:r>
      <w:bookmarkEnd w:id="4"/>
      <w:r>
        <w:rPr>
          <w:rFonts w:hint="eastAsia"/>
        </w:rPr>
        <w:t>软件需求分析</w:t>
      </w:r>
      <w:r>
        <w:t>理论</w:t>
      </w:r>
      <w:bookmarkEnd w:id="5"/>
    </w:p>
    <w:p>
      <w:pPr>
        <w:pStyle w:val="11"/>
        <w:spacing w:line="360" w:lineRule="atLeast"/>
        <w:ind w:firstLine="420" w:firstLineChars="200"/>
        <w:rPr>
          <w:color w:val="000000"/>
          <w:sz w:val="21"/>
          <w:szCs w:val="21"/>
        </w:rPr>
      </w:pPr>
      <w:r>
        <w:rPr>
          <w:rFonts w:hint="eastAsia"/>
          <w:color w:val="000000"/>
          <w:sz w:val="21"/>
          <w:szCs w:val="21"/>
        </w:rPr>
        <w:t>软件需求分析（Software</w:t>
      </w:r>
      <w:r>
        <w:rPr>
          <w:color w:val="000000"/>
          <w:sz w:val="21"/>
          <w:szCs w:val="21"/>
        </w:rPr>
        <w:t xml:space="preserve"> Reguirment Analysis</w:t>
      </w:r>
      <w:r>
        <w:rPr>
          <w:rFonts w:hint="eastAsia"/>
          <w:color w:val="000000"/>
          <w:sz w:val="21"/>
          <w:szCs w:val="21"/>
        </w:rPr>
        <w:t>）是研究用户需求得到的东西，完全理解用户对软件需求的完整功能，确认用户软件功能需求，建立可确认的、可验证的一个基本依据。</w:t>
      </w:r>
    </w:p>
    <w:p>
      <w:pPr>
        <w:pStyle w:val="11"/>
        <w:spacing w:line="360" w:lineRule="atLeast"/>
        <w:ind w:firstLine="420" w:firstLineChars="200"/>
        <w:rPr>
          <w:color w:val="000000"/>
          <w:sz w:val="21"/>
          <w:szCs w:val="21"/>
        </w:rPr>
      </w:pPr>
      <w:r>
        <w:rPr>
          <w:color w:val="000000"/>
          <w:sz w:val="21"/>
          <w:szCs w:val="21"/>
        </w:rPr>
        <w:t>软件需求分析是一个项目的开端</w:t>
      </w:r>
      <w:r>
        <w:rPr>
          <w:rFonts w:hint="eastAsia"/>
          <w:color w:val="000000"/>
          <w:sz w:val="21"/>
          <w:szCs w:val="21"/>
        </w:rPr>
        <w:t>，</w:t>
      </w:r>
      <w:r>
        <w:rPr>
          <w:color w:val="000000"/>
          <w:sz w:val="21"/>
          <w:szCs w:val="21"/>
        </w:rPr>
        <w:t>也是项目实施最重要的关键点</w:t>
      </w:r>
      <w:r>
        <w:rPr>
          <w:rFonts w:hint="eastAsia"/>
          <w:color w:val="000000"/>
          <w:sz w:val="21"/>
          <w:szCs w:val="21"/>
        </w:rPr>
        <w:t>。</w:t>
      </w:r>
      <w:r>
        <w:rPr>
          <w:color w:val="000000"/>
          <w:sz w:val="21"/>
          <w:szCs w:val="21"/>
        </w:rPr>
        <w:t>据有关的机构分析结果表明</w:t>
      </w:r>
      <w:r>
        <w:rPr>
          <w:rFonts w:hint="eastAsia"/>
          <w:color w:val="000000"/>
          <w:sz w:val="21"/>
          <w:szCs w:val="21"/>
        </w:rPr>
        <w:t>，</w:t>
      </w:r>
      <w:r>
        <w:rPr>
          <w:color w:val="000000"/>
          <w:sz w:val="21"/>
          <w:szCs w:val="21"/>
        </w:rPr>
        <w:t>设计的软件产品存在不完整性、不正确性等问题</w:t>
      </w:r>
      <w:r>
        <w:rPr>
          <w:rFonts w:hint="eastAsia"/>
          <w:color w:val="000000"/>
          <w:sz w:val="21"/>
          <w:szCs w:val="21"/>
        </w:rPr>
        <w:t>80%以上是需求分析错误所导致的，而且由于需求分析错误造成根本性的功能问题尤为突出。因此，一个项目的成功软件需求分析是关键的一步。</w:t>
      </w:r>
    </w:p>
    <w:p>
      <w:pPr>
        <w:pStyle w:val="11"/>
        <w:spacing w:line="360" w:lineRule="atLeast"/>
        <w:ind w:firstLine="420" w:firstLineChars="200"/>
        <w:rPr>
          <w:color w:val="000000"/>
          <w:sz w:val="21"/>
          <w:szCs w:val="21"/>
        </w:rPr>
      </w:pPr>
    </w:p>
    <w:p>
      <w:pPr>
        <w:pStyle w:val="3"/>
      </w:pPr>
      <w:bookmarkStart w:id="6" w:name="_Toc486191484"/>
      <w:bookmarkStart w:id="7" w:name="_Toc30161"/>
      <w:r>
        <w:t>1.3</w:t>
      </w:r>
      <w:bookmarkEnd w:id="6"/>
      <w:r>
        <w:rPr>
          <w:rFonts w:hint="eastAsia"/>
        </w:rPr>
        <w:t>软件需求分析</w:t>
      </w:r>
      <w:r>
        <w:t>目标</w:t>
      </w:r>
      <w:bookmarkEnd w:id="7"/>
    </w:p>
    <w:p>
      <w:pPr>
        <w:ind w:firstLine="210" w:firstLineChars="100"/>
      </w:pPr>
      <w:r>
        <w:rPr>
          <w:rFonts w:hint="eastAsia"/>
        </w:rPr>
        <w:t>软件需求分析的主要实现目标：</w:t>
      </w:r>
    </w:p>
    <w:p>
      <w:pPr>
        <w:ind w:left="210" w:leftChars="100" w:firstLine="210" w:firstLineChars="100"/>
      </w:pPr>
      <w:r>
        <w:rPr>
          <w:rFonts w:hint="eastAsia"/>
        </w:rPr>
        <w:t>1.对实现软件的功能做全面的描述，帮助用户判断实现功能的正确性、一致性和完整性，促使用户在软件设计启动之前周密地，全面地思考软件需求；</w:t>
      </w:r>
    </w:p>
    <w:p>
      <w:pPr>
        <w:ind w:firstLine="420" w:firstLineChars="200"/>
      </w:pPr>
      <w:r>
        <w:rPr>
          <w:rFonts w:hint="eastAsia"/>
        </w:rPr>
        <w:t>2.了解和描述软件实现所需的全部信息，为软件设计、确认和验证提供一个基准；</w:t>
      </w:r>
    </w:p>
    <w:p>
      <w:pPr>
        <w:ind w:firstLine="420" w:firstLineChars="200"/>
      </w:pPr>
      <w:r>
        <w:rPr>
          <w:rFonts w:hint="eastAsia"/>
        </w:rPr>
        <w:t>3.</w:t>
      </w:r>
      <w:r>
        <w:t>为软件管理人员进行软件成本计价和编制软件开发计划书提供依据</w:t>
      </w:r>
      <w:r>
        <w:rPr>
          <w:rFonts w:hint="eastAsia"/>
        </w:rPr>
        <w:t>；</w:t>
      </w:r>
    </w:p>
    <w:p>
      <w:pPr>
        <w:ind w:left="210" w:leftChars="100" w:firstLine="210" w:firstLineChars="100"/>
      </w:pPr>
      <w:r>
        <w:t>需求分析的具体内容可归纳为六个方面</w:t>
      </w:r>
      <w:r>
        <w:rPr>
          <w:rFonts w:hint="eastAsia"/>
        </w:rPr>
        <w:t>：</w:t>
      </w:r>
      <w:r>
        <w:t>软件的功能需求</w:t>
      </w:r>
      <w:r>
        <w:rPr>
          <w:rFonts w:hint="eastAsia"/>
        </w:rPr>
        <w:t>，</w:t>
      </w:r>
      <w:r>
        <w:t>软件与硬件或其他外部系统接口</w:t>
      </w:r>
      <w:r>
        <w:rPr>
          <w:rFonts w:hint="eastAsia"/>
        </w:rPr>
        <w:t>，</w:t>
      </w:r>
      <w:r>
        <w:t>软件的非功能性需求</w:t>
      </w:r>
      <w:r>
        <w:rPr>
          <w:rFonts w:hint="eastAsia"/>
        </w:rPr>
        <w:t>，</w:t>
      </w:r>
      <w:r>
        <w:t>软件的反向需求</w:t>
      </w:r>
      <w:r>
        <w:rPr>
          <w:rFonts w:hint="eastAsia"/>
        </w:rPr>
        <w:t>，</w:t>
      </w:r>
      <w:r>
        <w:t>软件设计和实现上的限制</w:t>
      </w:r>
      <w:r>
        <w:rPr>
          <w:rFonts w:hint="eastAsia"/>
        </w:rPr>
        <w:t>，</w:t>
      </w:r>
      <w:r>
        <w:t>阅读支持信息</w:t>
      </w:r>
      <w:r>
        <w:rPr>
          <w:rFonts w:hint="eastAsia"/>
        </w:rPr>
        <w:t>。</w:t>
      </w:r>
    </w:p>
    <w:p>
      <w:pPr>
        <w:ind w:left="210" w:leftChars="100" w:firstLine="210" w:firstLineChars="100"/>
      </w:pPr>
      <w:r>
        <w:t>软件需求分析应尽量提供软件实现功能需求的全部信息</w:t>
      </w:r>
      <w:r>
        <w:rPr>
          <w:rFonts w:hint="eastAsia"/>
        </w:rPr>
        <w:t>，</w:t>
      </w:r>
      <w:r>
        <w:t>使得软件设计人员和软件测试人员不再需要需求方的接触</w:t>
      </w:r>
      <w:r>
        <w:rPr>
          <w:rFonts w:hint="eastAsia"/>
        </w:rPr>
        <w:t>。</w:t>
      </w:r>
      <w:r>
        <w:t>这就要求软件需求分析内容应正确、完整、一致和可验证</w:t>
      </w:r>
      <w:r>
        <w:rPr>
          <w:rFonts w:hint="eastAsia"/>
        </w:rPr>
        <w:t>。</w:t>
      </w:r>
      <w:r>
        <w:t>此外</w:t>
      </w:r>
      <w:r>
        <w:rPr>
          <w:rFonts w:hint="eastAsia"/>
        </w:rPr>
        <w:t>，</w:t>
      </w:r>
      <w:r>
        <w:t>为保证软件设计质量</w:t>
      </w:r>
      <w:r>
        <w:rPr>
          <w:rFonts w:hint="eastAsia"/>
        </w:rPr>
        <w:t>，</w:t>
      </w:r>
      <w:r>
        <w:t>便于软件功能的休整和验证</w:t>
      </w:r>
      <w:r>
        <w:rPr>
          <w:rFonts w:hint="eastAsia"/>
        </w:rPr>
        <w:t>，</w:t>
      </w:r>
      <w:r>
        <w:t>软件需求表达无岔意性</w:t>
      </w:r>
      <w:r>
        <w:rPr>
          <w:rFonts w:hint="eastAsia"/>
        </w:rPr>
        <w:t>，</w:t>
      </w:r>
      <w:r>
        <w:t>具有可追踪性和可修改性</w:t>
      </w:r>
      <w:r>
        <w:rPr>
          <w:rFonts w:hint="eastAsia"/>
        </w:rPr>
        <w:t>。</w:t>
      </w:r>
    </w:p>
    <w:p>
      <w:pPr>
        <w:ind w:firstLine="210" w:firstLineChars="100"/>
      </w:pPr>
    </w:p>
    <w:p>
      <w:pPr>
        <w:pStyle w:val="3"/>
      </w:pPr>
      <w:bookmarkStart w:id="8" w:name="_Toc21809"/>
      <w:r>
        <w:t>1.4</w:t>
      </w:r>
      <w:r>
        <w:rPr>
          <w:rFonts w:hint="eastAsia"/>
        </w:rPr>
        <w:t>参考文献</w:t>
      </w:r>
      <w:bookmarkEnd w:id="8"/>
    </w:p>
    <w:p>
      <w:r>
        <w:rPr>
          <w:rFonts w:hint="eastAsia"/>
        </w:rPr>
        <w:t>1.</w:t>
      </w:r>
      <w:r>
        <w:t xml:space="preserve"> </w:t>
      </w:r>
      <w:r>
        <w:rPr>
          <w:rFonts w:hint="eastAsia"/>
        </w:rPr>
        <w:t>《软件工程基础》 赵一丁 北京邮电大学出版社</w:t>
      </w:r>
    </w:p>
    <w:p>
      <w:r>
        <w:rPr>
          <w:rFonts w:hint="eastAsia"/>
        </w:rPr>
        <w:t>2.</w:t>
      </w:r>
      <w:r>
        <w:t xml:space="preserve"> </w:t>
      </w:r>
      <w:r>
        <w:rPr>
          <w:rFonts w:hint="eastAsia"/>
        </w:rPr>
        <w:t>《软件需求》 劳森（作者），刘晓辉（译者）电子工业出版社</w:t>
      </w:r>
    </w:p>
    <w:p>
      <w:r>
        <w:rPr>
          <w:rFonts w:hint="eastAsia"/>
        </w:rPr>
        <w:t>3.</w:t>
      </w:r>
      <w:r>
        <w:t xml:space="preserve"> </w:t>
      </w:r>
      <w:r>
        <w:rPr>
          <w:rFonts w:hint="eastAsia"/>
        </w:rPr>
        <w:t>《软件需求工程：原理和方法》 金芝，刘璘，金英 科学出版社</w:t>
      </w:r>
    </w:p>
    <w:p>
      <w:r>
        <w:rPr>
          <w:rFonts w:hint="eastAsia"/>
        </w:rPr>
        <w:t>4.</w:t>
      </w:r>
      <w:r>
        <w:t xml:space="preserve"> </w:t>
      </w:r>
      <w:r>
        <w:rPr>
          <w:rFonts w:hint="eastAsia"/>
        </w:rPr>
        <w:t>《实用软件工程》第三版 殷人昆 清华大学出版社</w:t>
      </w:r>
    </w:p>
    <w:p/>
    <w:p>
      <w:pPr>
        <w:ind w:firstLine="210" w:firstLineChars="100"/>
      </w:pPr>
    </w:p>
    <w:p>
      <w:pPr>
        <w:ind w:left="435"/>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11"/>
        <w:spacing w:line="360" w:lineRule="atLeast"/>
        <w:rPr>
          <w:color w:val="000000"/>
          <w:sz w:val="21"/>
          <w:szCs w:val="21"/>
        </w:rPr>
      </w:pPr>
    </w:p>
    <w:p>
      <w:pPr>
        <w:pStyle w:val="2"/>
      </w:pPr>
      <w:bookmarkStart w:id="9" w:name="_Toc486191486"/>
      <w:bookmarkStart w:id="10" w:name="_Toc18232"/>
      <w:r>
        <w:t>2．</w:t>
      </w:r>
      <w:bookmarkEnd w:id="9"/>
      <w:r>
        <w:t>需求概述</w:t>
      </w:r>
      <w:bookmarkEnd w:id="10"/>
    </w:p>
    <w:p>
      <w:pPr>
        <w:pStyle w:val="3"/>
      </w:pPr>
      <w:bookmarkStart w:id="11" w:name="_Toc486191487"/>
      <w:bookmarkStart w:id="12" w:name="_Toc15387"/>
      <w:r>
        <w:t>2.1</w:t>
      </w:r>
      <w:bookmarkEnd w:id="11"/>
      <w:bookmarkStart w:id="13" w:name="_Toc486191488"/>
      <w:r>
        <w:t>项目背景</w:t>
      </w:r>
      <w:bookmarkEnd w:id="12"/>
    </w:p>
    <w:p>
      <w:pPr>
        <w:keepNext w:val="0"/>
        <w:keepLines w:val="0"/>
        <w:pageBreakBefore w:val="0"/>
        <w:widowControl w:val="0"/>
        <w:kinsoku/>
        <w:wordWrap/>
        <w:overflowPunct/>
        <w:topLinePunct w:val="0"/>
        <w:autoSpaceDE/>
        <w:autoSpaceDN/>
        <w:bidi w:val="0"/>
        <w:adjustRightInd/>
        <w:snapToGrid/>
        <w:spacing w:before="156" w:beforeLines="50" w:line="360" w:lineRule="exact"/>
        <w:ind w:firstLine="420" w:firstLineChars="200"/>
        <w:jc w:val="left"/>
        <w:textAlignment w:val="auto"/>
        <w:outlineLvl w:val="9"/>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sz w:val="21"/>
          <w:szCs w:val="21"/>
        </w:rPr>
        <w:t xml:space="preserve">   预计到2020年，中国汽车保有量将达到2.5亿辆。随着汽车行业的快速发展，智能化、网联化、自动化已经成为未来汽车发展的必然趋势。目前主流汽车品牌的新款车型，都已经标配了智能车载信息娱乐系统（即采用智能操作系统、具备联网功能的车载中控），实现了智能化、网联化。但目前可安装在智能车载信息娱乐系统中的车载APP却十分匮乏，因此迫切需要面向与车生活相关的应用场景，开发出大量富有创意的车载APP，为驾驶员和车内乘客提供信息娱乐、生活服务、驾驶辅助等方面的服务。</w:t>
      </w:r>
    </w:p>
    <w:p/>
    <w:p/>
    <w:p>
      <w:pPr>
        <w:pStyle w:val="3"/>
      </w:pPr>
      <w:bookmarkStart w:id="14" w:name="_Toc19005"/>
      <w:r>
        <w:t>2.2</w:t>
      </w:r>
      <w:bookmarkEnd w:id="13"/>
      <w:r>
        <w:rPr>
          <w:rFonts w:hint="eastAsia"/>
        </w:rPr>
        <w:t>需求</w:t>
      </w:r>
      <w:r>
        <w:t>概述</w:t>
      </w:r>
      <w:bookmarkEnd w:id="14"/>
    </w:p>
    <w:p>
      <w:pPr>
        <w:pStyle w:val="3"/>
      </w:pPr>
      <w:bookmarkStart w:id="15" w:name="_Toc12395"/>
      <w:r>
        <w:t>2.2.1</w:t>
      </w:r>
      <w:r>
        <w:rPr>
          <w:rFonts w:hint="eastAsia"/>
        </w:rPr>
        <w:t>开发意图</w:t>
      </w:r>
      <w:bookmarkEnd w:id="15"/>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大部分车主每天至少开一次车，如果车主每次坐进汽车，都能够利用集成在座椅、安全带、方向盘中的传感器或外置的监测设备（如红外测温仪），为车主做一次基础体检，测量出车主的体温、体重、心跳、血压、血脂等指标，并将这些数据存入车载中控的智能健康监控APP，APP利用这些数据，与云端的大数据比对，进行健康状况分析、历史趋势分析、异常指标分析等，然后通过图表、文字、语音等形式为车主提供健康监控报告和健康建议。同时，在行驶过程中，能够随时监控驾驶员的心跳、血压等关键指标，如出现异常情况，可以随时发出警报并自动拨打急救电话或预先设定的联系人电话。这将为车主的身体健康和安全驾驶提供很好的监测和保障。</w:t>
      </w:r>
    </w:p>
    <w:p>
      <w:pPr>
        <w:pStyle w:val="3"/>
      </w:pPr>
      <w:bookmarkStart w:id="16" w:name="_Toc1873"/>
      <w:r>
        <w:t>2.2.2</w:t>
      </w:r>
      <w:r>
        <w:rPr>
          <w:rFonts w:hint="eastAsia"/>
        </w:rPr>
        <w:t>应用目标</w:t>
      </w:r>
      <w:bookmarkEnd w:id="16"/>
    </w:p>
    <w:p>
      <w:pPr>
        <w:ind w:firstLine="420" w:firstLineChars="200"/>
      </w:pPr>
      <w:r>
        <w:rPr>
          <w:rFonts w:hint="eastAsia"/>
        </w:rPr>
        <w:t>1）.司机健康指标的实时采集。</w:t>
      </w:r>
    </w:p>
    <w:p>
      <w:pPr>
        <w:ind w:firstLine="420" w:firstLineChars="200"/>
      </w:pPr>
      <w:r>
        <w:t>2</w:t>
      </w:r>
      <w:r>
        <w:rPr>
          <w:rFonts w:hint="eastAsia"/>
        </w:rPr>
        <w:t>）</w:t>
      </w:r>
      <w:r>
        <w:t>.对司机的健康关键指标进行实时监控</w:t>
      </w:r>
      <w:r>
        <w:rPr>
          <w:rFonts w:hint="eastAsia"/>
        </w:rPr>
        <w:t>，</w:t>
      </w:r>
      <w:r>
        <w:t>提高行车安全</w:t>
      </w:r>
      <w:r>
        <w:rPr>
          <w:rFonts w:hint="eastAsia"/>
        </w:rPr>
        <w:t>。</w:t>
      </w:r>
    </w:p>
    <w:p>
      <w:pPr>
        <w:ind w:firstLine="420" w:firstLineChars="200"/>
      </w:pPr>
      <w:r>
        <w:rPr>
          <w:rFonts w:hint="eastAsia"/>
        </w:rPr>
        <w:t>3）.在自身或者环境因素不适宜继续行车的时候提示司机，预防事故的发生。</w:t>
      </w:r>
    </w:p>
    <w:p>
      <w:pPr>
        <w:ind w:firstLine="420" w:firstLineChars="200"/>
      </w:pPr>
      <w:r>
        <w:rPr>
          <w:rFonts w:hint="eastAsia"/>
        </w:rPr>
        <w:t>4）.将采集数据与云端大数据比对，并立即反馈对于司机状况的分析结果。</w:t>
      </w:r>
    </w:p>
    <w:p>
      <w:pPr>
        <w:ind w:firstLine="420" w:firstLineChars="200"/>
      </w:pPr>
      <w:r>
        <w:rPr>
          <w:rFonts w:hint="eastAsia"/>
        </w:rPr>
        <w:t>5）.允许对司机长期数据进行健康状况分析、历史趋势分析、异常指标分析。</w:t>
      </w:r>
    </w:p>
    <w:p>
      <w:pPr>
        <w:ind w:firstLine="420" w:firstLineChars="200"/>
      </w:pPr>
      <w:r>
        <w:rPr>
          <w:rFonts w:hint="eastAsia"/>
        </w:rPr>
        <w:t>6）.提供在司机出现生命危险时电话求助或引导司机紧急停靠、导航等功能。</w:t>
      </w:r>
    </w:p>
    <w:p>
      <w:pPr>
        <w:ind w:firstLine="420" w:firstLineChars="200"/>
      </w:pPr>
      <w:r>
        <w:rPr>
          <w:rFonts w:hint="eastAsia"/>
        </w:rPr>
        <w:t>7）.司机出行时的实时天气状况预报，提醒司机避免极端天气行车。</w:t>
      </w:r>
    </w:p>
    <w:p>
      <w:pPr>
        <w:ind w:firstLine="420" w:firstLineChars="200"/>
      </w:pPr>
      <w:r>
        <w:rPr>
          <w:rFonts w:hint="eastAsia"/>
        </w:rPr>
        <w:t>8）.在线医生，提供更加准确、人性化的服务。</w:t>
      </w:r>
    </w:p>
    <w:p/>
    <w:p>
      <w:pPr>
        <w:pStyle w:val="3"/>
      </w:pPr>
      <w:bookmarkStart w:id="17" w:name="_Toc29886"/>
      <w:r>
        <w:t>2.2.3作用范围</w:t>
      </w:r>
      <w:bookmarkEnd w:id="17"/>
    </w:p>
    <w:p>
      <w:pPr>
        <w:pStyle w:val="11"/>
        <w:spacing w:line="360" w:lineRule="atLeast"/>
        <w:ind w:firstLine="420" w:firstLineChars="200"/>
        <w:rPr>
          <w:sz w:val="21"/>
          <w:szCs w:val="21"/>
        </w:rPr>
      </w:pPr>
      <w:r>
        <w:rPr>
          <w:rFonts w:hint="eastAsia"/>
          <w:sz w:val="21"/>
          <w:szCs w:val="21"/>
        </w:rPr>
        <w:t>用户app是面向广大驾驶人员的,对于这些驾驶人员长时间的驾驶不但会产生疲劳驾驶,还有可能产生一些意想不到的突发疾病.而随着人们对于健康关注度的不断提高,对于汽车的安全性和多元性也会不断提升.本系统可以为司机提供健康检测和监测,一方面可以给用户提供体检服务医疗服务或是其他的服务,另一方面可以当用户发生紧急情况时候提供紧急求助或者紧急导航,更或是监测司机是否产生疲劳驾驶.本系统是目前车载系统的一块空白,也很目前的社会需求.</w:t>
      </w:r>
    </w:p>
    <w:p>
      <w:pPr>
        <w:pStyle w:val="3"/>
      </w:pPr>
      <w:bookmarkStart w:id="18" w:name="_Toc27341"/>
      <w:r>
        <w:t>2.3系统结构</w:t>
      </w:r>
      <w:bookmarkEnd w:id="18"/>
    </w:p>
    <w:p>
      <w:pPr>
        <w:widowControl/>
        <w:jc w:val="left"/>
        <w:rPr>
          <w:rFonts w:hint="eastAsia" w:ascii="宋体" w:hAnsi="宋体" w:eastAsia="宋体" w:cs="宋体"/>
          <w:kern w:val="0"/>
          <w:sz w:val="24"/>
          <w:lang w:eastAsia="zh-CN"/>
        </w:rPr>
      </w:pPr>
      <w:r>
        <w:rPr>
          <w:rFonts w:hint="eastAsia" w:ascii="宋体" w:hAnsi="宋体" w:eastAsia="宋体" w:cs="宋体"/>
          <w:kern w:val="0"/>
          <w:sz w:val="24"/>
          <w:lang w:eastAsia="zh-CN"/>
        </w:rPr>
        <w:drawing>
          <wp:inline distT="0" distB="0" distL="114300" distR="114300">
            <wp:extent cx="5948680" cy="2888615"/>
            <wp:effectExtent l="0" t="0" r="13970" b="6985"/>
            <wp:docPr id="2" name="图片 2"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1"/>
                    <pic:cNvPicPr>
                      <a:picLocks noChangeAspect="1"/>
                    </pic:cNvPicPr>
                  </pic:nvPicPr>
                  <pic:blipFill>
                    <a:blip r:embed="rId6"/>
                    <a:stretch>
                      <a:fillRect/>
                    </a:stretch>
                  </pic:blipFill>
                  <pic:spPr>
                    <a:xfrm>
                      <a:off x="0" y="0"/>
                      <a:ext cx="5948680" cy="2888615"/>
                    </a:xfrm>
                    <a:prstGeom prst="rect">
                      <a:avLst/>
                    </a:prstGeom>
                  </pic:spPr>
                </pic:pic>
              </a:graphicData>
            </a:graphic>
          </wp:inline>
        </w:drawing>
      </w:r>
    </w:p>
    <w:p>
      <w:pPr>
        <w:pStyle w:val="2"/>
        <w:numPr>
          <w:ilvl w:val="0"/>
          <w:numId w:val="1"/>
        </w:numPr>
        <w:rPr>
          <w:rFonts w:hint="eastAsia" w:eastAsia="宋体"/>
          <w:lang w:val="en-US" w:eastAsia="zh-CN"/>
        </w:rPr>
      </w:pPr>
      <w:bookmarkStart w:id="19" w:name="_Toc486191490"/>
      <w:bookmarkStart w:id="20" w:name="_Toc20363"/>
      <w:r>
        <w:rPr>
          <w:rFonts w:hint="eastAsia"/>
        </w:rPr>
        <w:t>系统</w:t>
      </w:r>
      <w:bookmarkEnd w:id="19"/>
      <w:r>
        <w:rPr>
          <w:rFonts w:hint="eastAsia"/>
        </w:rPr>
        <w:t>功能需求</w:t>
      </w:r>
      <w:bookmarkEnd w:id="20"/>
    </w:p>
    <w:p>
      <w:pPr>
        <w:pStyle w:val="3"/>
        <w:rPr>
          <w:rFonts w:hint="eastAsia" w:eastAsia="等线 Light"/>
          <w:lang w:val="en-US" w:eastAsia="zh-CN"/>
        </w:rPr>
      </w:pPr>
      <w:bookmarkStart w:id="21" w:name="_Toc1734"/>
      <w:r>
        <w:rPr>
          <w:rFonts w:hint="eastAsia"/>
        </w:rPr>
        <w:t>3.</w:t>
      </w:r>
      <w:r>
        <w:rPr>
          <w:rFonts w:hint="eastAsia"/>
          <w:lang w:val="en-US" w:eastAsia="zh-CN"/>
        </w:rPr>
        <w:t>1系统总体需求</w:t>
      </w:r>
      <w:bookmarkEnd w:id="21"/>
    </w:p>
    <w:p>
      <w:pPr>
        <w:pStyle w:val="11"/>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1.系统可非常便捷的检测出驾驶员的体温、体重、心跳、血压、血脂等指标，不需要驾驶员过多参与。</w:t>
      </w:r>
    </w:p>
    <w:p>
      <w:pPr>
        <w:pStyle w:val="11"/>
        <w:keepNext w:val="0"/>
        <w:keepLines w:val="0"/>
        <w:widowControl/>
        <w:suppressLineNumbers w:val="0"/>
        <w:spacing w:line="30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2.系统需对每次检测的数据进行存储、分析，能够基于分析结果判断存在的问题，并在APP端向用户展示分析结果和建议。</w:t>
      </w:r>
    </w:p>
    <w:p>
      <w:pPr>
        <w:pStyle w:val="11"/>
        <w:keepNext w:val="0"/>
        <w:keepLines w:val="0"/>
        <w:widowControl/>
        <w:suppressLineNumbers w:val="0"/>
        <w:spacing w:line="30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3.系统可在驾驶员驾驶过程中实时监控心跳、血压等关键体征指标，如发现异常可发出警报提示并自动拨打急救电话或预先设定的联系人电话。</w:t>
      </w:r>
    </w:p>
    <w:p>
      <w:pPr>
        <w:pStyle w:val="11"/>
        <w:keepNext w:val="0"/>
        <w:keepLines w:val="0"/>
        <w:widowControl/>
        <w:suppressLineNumbers w:val="0"/>
        <w:spacing w:line="300" w:lineRule="atLeas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4.系统需具备TTS语音播报功能，能自动或交互式语音播报关键指标、健康建议或异常警报。</w:t>
      </w:r>
    </w:p>
    <w:p>
      <w:pPr>
        <w:pStyle w:val="11"/>
        <w:keepNext w:val="0"/>
        <w:keepLines w:val="0"/>
        <w:widowControl/>
        <w:suppressLineNumbers w:val="0"/>
        <w:spacing w:line="300" w:lineRule="atLeast"/>
        <w:rPr>
          <w:rFonts w:hint="eastAsia" w:asciiTheme="minorEastAsia" w:hAnsiTheme="minorEastAsia" w:eastAsiaTheme="minorEastAsia" w:cstheme="minorEastAsia"/>
          <w:sz w:val="21"/>
          <w:szCs w:val="21"/>
        </w:rPr>
      </w:pPr>
    </w:p>
    <w:p>
      <w:pPr>
        <w:rPr>
          <w:rFonts w:hint="eastAsia"/>
          <w:lang w:val="en-US" w:eastAsia="zh-CN"/>
        </w:rPr>
      </w:pPr>
    </w:p>
    <w:p>
      <w:pPr>
        <w:pStyle w:val="3"/>
        <w:rPr>
          <w:rFonts w:hint="eastAsia" w:eastAsia="等线 Light"/>
          <w:lang w:val="en-US" w:eastAsia="zh-CN"/>
        </w:rPr>
      </w:pPr>
      <w:bookmarkStart w:id="22" w:name="_Toc486191491"/>
      <w:bookmarkStart w:id="23" w:name="_Toc16932"/>
      <w:r>
        <w:rPr>
          <w:rFonts w:hint="eastAsia"/>
        </w:rPr>
        <w:t>3.</w:t>
      </w:r>
      <w:r>
        <w:rPr>
          <w:rFonts w:hint="eastAsia"/>
          <w:lang w:val="en-US" w:eastAsia="zh-CN"/>
        </w:rPr>
        <w:t>2</w:t>
      </w:r>
      <w:r>
        <w:rPr>
          <w:rFonts w:hint="eastAsia"/>
        </w:rPr>
        <w:t>服务端</w:t>
      </w:r>
      <w:bookmarkEnd w:id="22"/>
      <w:r>
        <w:rPr>
          <w:rFonts w:hint="eastAsia"/>
          <w:lang w:val="en-US" w:eastAsia="zh-CN"/>
        </w:rPr>
        <w:t>需求</w:t>
      </w:r>
      <w:bookmarkEnd w:id="23"/>
    </w:p>
    <w:p>
      <w:pPr>
        <w:pStyle w:val="11"/>
        <w:spacing w:line="360" w:lineRule="atLeast"/>
        <w:ind w:firstLine="420" w:firstLineChars="200"/>
        <w:rPr>
          <w:color w:val="000000"/>
          <w:sz w:val="21"/>
          <w:szCs w:val="21"/>
        </w:rPr>
      </w:pPr>
      <w:r>
        <w:rPr>
          <w:rFonts w:hint="eastAsia"/>
          <w:color w:val="000000"/>
          <w:sz w:val="21"/>
          <w:szCs w:val="21"/>
        </w:rPr>
        <w:t>服务端是数据保存，后台操作的地点。主要任务是给用户APP,提供数据存储以及数据分析,报告推送等功能。</w:t>
      </w:r>
    </w:p>
    <w:p>
      <w:pPr>
        <w:pStyle w:val="11"/>
        <w:spacing w:line="360" w:lineRule="atLeast"/>
        <w:ind w:firstLine="420" w:firstLineChars="200"/>
        <w:rPr>
          <w:sz w:val="21"/>
          <w:szCs w:val="21"/>
        </w:rPr>
      </w:pPr>
      <w:r>
        <w:rPr>
          <w:sz w:val="21"/>
          <w:szCs w:val="21"/>
        </w:rPr>
        <w:t>1、</w:t>
      </w:r>
      <w:r>
        <w:rPr>
          <w:rFonts w:hint="eastAsia"/>
          <w:sz w:val="21"/>
          <w:szCs w:val="21"/>
        </w:rPr>
        <w:t>注册登录系</w:t>
      </w:r>
      <w:r>
        <w:rPr>
          <w:sz w:val="21"/>
          <w:szCs w:val="21"/>
        </w:rPr>
        <w:t>统。</w:t>
      </w:r>
      <w:r>
        <w:rPr>
          <w:rFonts w:hint="eastAsia"/>
          <w:sz w:val="21"/>
          <w:szCs w:val="21"/>
        </w:rPr>
        <w:t>用户在app中进行注册操作时，通过客户端与服务器端的交互，将用户的账号密码等的数据存入数据库，在进行登录操作时，客户端将数据发送给服务器端，服务器端将其与数据库对比，返回对比结果。</w:t>
      </w:r>
    </w:p>
    <w:p>
      <w:pPr>
        <w:pStyle w:val="11"/>
        <w:spacing w:line="360" w:lineRule="atLeast"/>
        <w:ind w:firstLine="420" w:firstLineChars="200"/>
        <w:rPr>
          <w:sz w:val="21"/>
          <w:szCs w:val="21"/>
        </w:rPr>
      </w:pPr>
      <w:r>
        <w:rPr>
          <w:sz w:val="21"/>
          <w:szCs w:val="21"/>
        </w:rPr>
        <w:t>2、</w:t>
      </w:r>
      <w:r>
        <w:rPr>
          <w:rFonts w:hint="eastAsia"/>
          <w:sz w:val="21"/>
          <w:szCs w:val="21"/>
        </w:rPr>
        <w:t>个人信息交互</w:t>
      </w:r>
      <w:r>
        <w:rPr>
          <w:sz w:val="21"/>
          <w:szCs w:val="21"/>
        </w:rPr>
        <w:t>系统。</w:t>
      </w:r>
      <w:r>
        <w:rPr>
          <w:rFonts w:hint="eastAsia"/>
          <w:sz w:val="21"/>
          <w:szCs w:val="21"/>
        </w:rPr>
        <w:t>用户在app填写个人信息之后，客户端将这些信息用gson打包，然后发送给服务器端，服务器用json工具解析，然后按照一定的格式进行存储。在用户下次登陆后，服务器按照客户端提供的条件查询出这些数据，然后返回给客户端，客户端呈现给用户。</w:t>
      </w:r>
    </w:p>
    <w:p>
      <w:pPr>
        <w:pStyle w:val="11"/>
        <w:spacing w:line="360" w:lineRule="atLeast"/>
        <w:ind w:firstLine="420" w:firstLineChars="200"/>
        <w:rPr>
          <w:color w:val="000000"/>
          <w:sz w:val="21"/>
          <w:szCs w:val="21"/>
        </w:rPr>
      </w:pPr>
      <w:r>
        <w:rPr>
          <w:color w:val="000000"/>
          <w:sz w:val="21"/>
          <w:szCs w:val="21"/>
        </w:rPr>
        <w:t>3、</w:t>
      </w:r>
      <w:r>
        <w:rPr>
          <w:rFonts w:hint="eastAsia"/>
          <w:color w:val="000000"/>
          <w:sz w:val="21"/>
          <w:szCs w:val="21"/>
        </w:rPr>
        <w:t>体检数据交互</w:t>
      </w:r>
      <w:r>
        <w:rPr>
          <w:color w:val="000000"/>
          <w:sz w:val="21"/>
          <w:szCs w:val="21"/>
        </w:rPr>
        <w:t>系统。</w:t>
      </w:r>
      <w:r>
        <w:rPr>
          <w:rFonts w:hint="eastAsia"/>
          <w:color w:val="000000"/>
          <w:sz w:val="21"/>
          <w:szCs w:val="21"/>
        </w:rPr>
        <w:t>客户端在于硬件交互之后，得到用户体检的信息，将信息</w:t>
      </w:r>
      <w:r>
        <w:rPr>
          <w:rFonts w:hint="eastAsia"/>
          <w:sz w:val="21"/>
          <w:szCs w:val="21"/>
        </w:rPr>
        <w:t>用gson</w:t>
      </w:r>
      <w:r>
        <w:rPr>
          <w:rFonts w:hint="eastAsia"/>
          <w:color w:val="000000"/>
          <w:sz w:val="21"/>
          <w:szCs w:val="21"/>
        </w:rPr>
        <w:t>打包发送给服务器端，服务将数据按照一定的格式存储。在用户查看自己体检信息时，服务器按照客户端提供的条件查询出数据，然后返回给客户端，由客户端呈现给用户。</w:t>
      </w:r>
    </w:p>
    <w:p>
      <w:pPr>
        <w:pStyle w:val="11"/>
        <w:spacing w:line="360" w:lineRule="atLeast"/>
        <w:ind w:firstLine="420" w:firstLineChars="200"/>
        <w:rPr>
          <w:color w:val="000000"/>
          <w:sz w:val="21"/>
          <w:szCs w:val="21"/>
        </w:rPr>
      </w:pPr>
      <w:r>
        <w:rPr>
          <w:rFonts w:hint="eastAsia"/>
          <w:color w:val="000000"/>
          <w:sz w:val="21"/>
          <w:szCs w:val="21"/>
        </w:rPr>
        <w:t>4</w:t>
      </w:r>
      <w:r>
        <w:rPr>
          <w:color w:val="000000"/>
          <w:sz w:val="21"/>
          <w:szCs w:val="21"/>
        </w:rPr>
        <w:t>、</w:t>
      </w:r>
      <w:r>
        <w:rPr>
          <w:rFonts w:hint="eastAsia"/>
          <w:color w:val="000000"/>
          <w:sz w:val="21"/>
          <w:szCs w:val="21"/>
        </w:rPr>
        <w:t>神经网络数据分析系统。服务器在得到用户的体检数据时，将数据存储后，再将其放到神经网络的模型中，对数据惊醒分析，然后将体检的结果返回给客户端，由客户端呈现给用户。</w:t>
      </w:r>
    </w:p>
    <w:p>
      <w:pPr>
        <w:pStyle w:val="2"/>
      </w:pPr>
    </w:p>
    <w:p>
      <w:pPr>
        <w:pStyle w:val="3"/>
        <w:rPr>
          <w:rFonts w:hint="eastAsia" w:eastAsia="等线 Light"/>
          <w:lang w:val="en-US" w:eastAsia="zh-CN"/>
        </w:rPr>
      </w:pPr>
      <w:bookmarkStart w:id="24" w:name="_Toc517715331"/>
      <w:bookmarkStart w:id="25" w:name="_Toc30858"/>
      <w:r>
        <w:rPr>
          <w:rFonts w:hint="eastAsia"/>
          <w:lang w:val="en-US" w:eastAsia="zh-CN"/>
        </w:rPr>
        <w:t>3</w:t>
      </w:r>
      <w:r>
        <w:rPr>
          <w:rFonts w:hint="eastAsia"/>
        </w:rPr>
        <w:t>.</w:t>
      </w:r>
      <w:bookmarkEnd w:id="24"/>
      <w:r>
        <w:rPr>
          <w:rFonts w:hint="eastAsia"/>
          <w:lang w:val="en-US" w:eastAsia="zh-CN"/>
        </w:rPr>
        <w:t>3</w:t>
      </w:r>
      <w:r>
        <w:rPr>
          <w:rFonts w:hint="eastAsia"/>
        </w:rPr>
        <w:t>用户</w:t>
      </w:r>
      <w:r>
        <w:rPr>
          <w:rFonts w:hint="eastAsia"/>
          <w:lang w:val="en-US" w:eastAsia="zh-CN"/>
        </w:rPr>
        <w:t>需求</w:t>
      </w:r>
      <w:bookmarkEnd w:id="25"/>
    </w:p>
    <w:p>
      <w:pPr>
        <w:ind w:firstLine="420" w:firstLineChars="200"/>
        <w:rPr>
          <w:color w:val="000000"/>
          <w:szCs w:val="21"/>
        </w:rPr>
      </w:pPr>
    </w:p>
    <w:p>
      <w:pPr>
        <w:widowControl/>
        <w:jc w:val="left"/>
        <w:rPr>
          <w:rFonts w:ascii="宋体" w:hAnsi="宋体" w:cs="宋体"/>
          <w:kern w:val="0"/>
          <w:sz w:val="24"/>
        </w:rPr>
      </w:pPr>
      <w:r>
        <w:drawing>
          <wp:inline distT="0" distB="0" distL="114300" distR="114300">
            <wp:extent cx="5092700" cy="4064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164671" cy="4121783"/>
                    </a:xfrm>
                    <a:prstGeom prst="rect">
                      <a:avLst/>
                    </a:prstGeom>
                    <a:noFill/>
                    <a:ln w="9525">
                      <a:noFill/>
                    </a:ln>
                  </pic:spPr>
                </pic:pic>
              </a:graphicData>
            </a:graphic>
          </wp:inline>
        </w:drawing>
      </w:r>
    </w:p>
    <w:p>
      <w:pPr>
        <w:widowControl/>
        <w:jc w:val="center"/>
        <w:rPr>
          <w:rFonts w:ascii="宋体" w:hAnsi="宋体" w:cs="宋体"/>
          <w:kern w:val="0"/>
          <w:sz w:val="24"/>
        </w:rPr>
      </w:pPr>
      <w:r>
        <w:rPr>
          <w:rFonts w:hint="eastAsia" w:ascii="宋体" w:hAnsi="宋体" w:cs="宋体"/>
          <w:kern w:val="0"/>
          <w:sz w:val="24"/>
        </w:rPr>
        <w:t>用户APP用例图</w:t>
      </w:r>
    </w:p>
    <w:p>
      <w:pPr>
        <w:rPr>
          <w:color w:val="000000"/>
          <w:szCs w:val="21"/>
        </w:rPr>
      </w:pPr>
      <w:r>
        <w:drawing>
          <wp:inline distT="0" distB="0" distL="114300" distR="114300">
            <wp:extent cx="5879465" cy="292608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8"/>
                    <a:stretch>
                      <a:fillRect/>
                    </a:stretch>
                  </pic:blipFill>
                  <pic:spPr>
                    <a:xfrm>
                      <a:off x="0" y="0"/>
                      <a:ext cx="5934969" cy="2953703"/>
                    </a:xfrm>
                    <a:prstGeom prst="rect">
                      <a:avLst/>
                    </a:prstGeom>
                    <a:noFill/>
                    <a:ln w="9525">
                      <a:noFill/>
                    </a:ln>
                  </pic:spPr>
                </pic:pic>
              </a:graphicData>
            </a:graphic>
          </wp:inline>
        </w:drawing>
      </w:r>
    </w:p>
    <w:p>
      <w:pPr>
        <w:ind w:firstLine="420" w:firstLineChars="200"/>
        <w:rPr>
          <w:color w:val="000000"/>
          <w:szCs w:val="21"/>
        </w:rPr>
      </w:pPr>
      <w:r>
        <w:rPr>
          <w:rFonts w:hint="eastAsia"/>
          <w:color w:val="000000"/>
          <w:szCs w:val="21"/>
        </w:rPr>
        <w:t xml:space="preserve">                           </w:t>
      </w:r>
      <w:r>
        <w:rPr>
          <w:color w:val="000000"/>
          <w:szCs w:val="21"/>
        </w:rPr>
        <w:t xml:space="preserve">  用户实体图</w:t>
      </w:r>
    </w:p>
    <w:p>
      <w:pPr>
        <w:ind w:firstLine="420" w:firstLineChars="200"/>
        <w:jc w:val="center"/>
        <w:rPr>
          <w:rFonts w:hint="eastAsia" w:eastAsia="宋体"/>
          <w:lang w:eastAsia="zh-CN"/>
        </w:rPr>
      </w:pPr>
      <w:r>
        <w:rPr>
          <w:rFonts w:hint="eastAsia" w:eastAsia="宋体"/>
          <w:lang w:eastAsia="zh-CN"/>
        </w:rPr>
        <w:drawing>
          <wp:inline distT="0" distB="0" distL="114300" distR="114300">
            <wp:extent cx="5262880" cy="2858770"/>
            <wp:effectExtent l="0" t="0" r="13970" b="17780"/>
            <wp:docPr id="5" name="图片 5"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2"/>
                    <pic:cNvPicPr>
                      <a:picLocks noChangeAspect="1"/>
                    </pic:cNvPicPr>
                  </pic:nvPicPr>
                  <pic:blipFill>
                    <a:blip r:embed="rId9"/>
                    <a:stretch>
                      <a:fillRect/>
                    </a:stretch>
                  </pic:blipFill>
                  <pic:spPr>
                    <a:xfrm>
                      <a:off x="0" y="0"/>
                      <a:ext cx="5262880" cy="2858770"/>
                    </a:xfrm>
                    <a:prstGeom prst="rect">
                      <a:avLst/>
                    </a:prstGeom>
                  </pic:spPr>
                </pic:pic>
              </a:graphicData>
            </a:graphic>
          </wp:inline>
        </w:drawing>
      </w:r>
    </w:p>
    <w:p>
      <w:pPr>
        <w:numPr>
          <w:ilvl w:val="0"/>
          <w:numId w:val="2"/>
        </w:numPr>
        <w:ind w:left="3990" w:leftChars="0" w:firstLine="0" w:firstLineChars="0"/>
        <w:rPr>
          <w:rFonts w:hint="eastAsia"/>
        </w:rPr>
      </w:pPr>
      <w:r>
        <w:rPr>
          <w:rFonts w:hint="eastAsia"/>
        </w:rPr>
        <w:t>R图</w:t>
      </w:r>
    </w:p>
    <w:p>
      <w:pPr>
        <w:numPr>
          <w:ilvl w:val="0"/>
          <w:numId w:val="0"/>
        </w:numPr>
        <w:rPr>
          <w:rFonts w:hint="eastAsia"/>
        </w:rPr>
      </w:pPr>
    </w:p>
    <w:p>
      <w:pPr>
        <w:ind w:firstLine="420" w:firstLineChars="200"/>
        <w:rPr>
          <w:color w:val="000000"/>
          <w:szCs w:val="21"/>
        </w:rPr>
      </w:pPr>
    </w:p>
    <w:p>
      <w:pPr>
        <w:rPr>
          <w:rFonts w:hint="eastAsia"/>
        </w:rPr>
      </w:pPr>
      <w:bookmarkStart w:id="26" w:name="_Toc486191502"/>
    </w:p>
    <w:p>
      <w:pPr>
        <w:pStyle w:val="3"/>
        <w:rPr>
          <w:rFonts w:hint="eastAsia"/>
        </w:rPr>
      </w:pPr>
      <w:bookmarkStart w:id="27" w:name="_Toc14529"/>
      <w:r>
        <w:rPr>
          <w:rFonts w:hint="eastAsia"/>
          <w:lang w:val="en-US" w:eastAsia="zh-CN"/>
        </w:rPr>
        <w:t>3.4</w:t>
      </w:r>
      <w:r>
        <w:rPr>
          <w:rFonts w:hint="eastAsia"/>
        </w:rPr>
        <w:t>硬件需求</w:t>
      </w:r>
      <w:bookmarkEnd w:id="27"/>
    </w:p>
    <w:p>
      <w:pPr>
        <w:ind w:firstLine="420" w:firstLineChars="200"/>
      </w:pPr>
      <w:r>
        <w:rPr>
          <w:rFonts w:hint="eastAsia" w:asciiTheme="minorEastAsia" w:hAnsiTheme="minorEastAsia" w:eastAsiaTheme="minorEastAsia" w:cstheme="minorEastAsia"/>
          <w:sz w:val="21"/>
          <w:szCs w:val="21"/>
        </w:rPr>
        <w:t>用于检测/监测的嵌入式设备或智能可穿戴设备应体积小、重量轻，尽量与车内既有设备集成或内藏，外接设备应不影响驾驶员视线及安全驾驶。</w:t>
      </w:r>
    </w:p>
    <w:p>
      <w:pPr>
        <w:pStyle w:val="3"/>
      </w:pPr>
      <w:bookmarkStart w:id="28" w:name="_Toc14098"/>
      <w:r>
        <w:rPr>
          <w:rFonts w:hint="eastAsia"/>
          <w:lang w:val="en-US" w:eastAsia="zh-CN"/>
        </w:rPr>
        <w:t>3.5</w:t>
      </w:r>
      <w:r>
        <w:rPr>
          <w:rFonts w:hint="eastAsia"/>
        </w:rPr>
        <w:t>网络需求</w:t>
      </w:r>
      <w:bookmarkEnd w:id="28"/>
    </w:p>
    <w:p>
      <w:pPr>
        <w:pStyle w:val="4"/>
        <w:rPr>
          <w:b w:val="0"/>
          <w:color w:val="000000"/>
          <w:sz w:val="21"/>
          <w:szCs w:val="21"/>
        </w:rPr>
      </w:pPr>
      <w:bookmarkStart w:id="29" w:name="_Toc941"/>
      <w:r>
        <w:rPr>
          <w:rFonts w:hint="eastAsia"/>
          <w:b w:val="0"/>
          <w:color w:val="000000"/>
          <w:sz w:val="21"/>
          <w:szCs w:val="21"/>
        </w:rPr>
        <w:t>运用到HTTP协议、TCP网络协议</w:t>
      </w:r>
      <w:bookmarkEnd w:id="29"/>
    </w:p>
    <w:p>
      <w:pPr>
        <w:pStyle w:val="4"/>
        <w:rPr>
          <w:rFonts w:hint="eastAsia" w:ascii="等线 Light" w:hAnsi="等线 Light" w:eastAsia="等线 Light" w:cs="等线 Light"/>
          <w:b w:val="0"/>
          <w:color w:val="000000"/>
          <w:sz w:val="32"/>
          <w:szCs w:val="32"/>
        </w:rPr>
      </w:pPr>
      <w:bookmarkStart w:id="30" w:name="_Toc31206"/>
      <w:r>
        <w:rPr>
          <w:rFonts w:hint="eastAsia" w:ascii="等线 Light" w:hAnsi="等线 Light" w:eastAsia="等线 Light" w:cs="等线 Light"/>
          <w:sz w:val="32"/>
          <w:szCs w:val="32"/>
          <w:lang w:val="en-US" w:eastAsia="zh-CN"/>
        </w:rPr>
        <w:t>3.6</w:t>
      </w:r>
      <w:r>
        <w:rPr>
          <w:rFonts w:hint="eastAsia" w:ascii="等线 Light" w:hAnsi="等线 Light" w:eastAsia="等线 Light" w:cs="等线 Light"/>
          <w:sz w:val="32"/>
          <w:szCs w:val="32"/>
        </w:rPr>
        <w:t>接口需求</w:t>
      </w:r>
      <w:bookmarkEnd w:id="30"/>
    </w:p>
    <w:p>
      <w:pPr>
        <w:pStyle w:val="11"/>
        <w:spacing w:line="360" w:lineRule="atLeast"/>
        <w:rPr>
          <w:bCs/>
          <w:color w:val="000000"/>
          <w:sz w:val="21"/>
          <w:szCs w:val="21"/>
        </w:rPr>
      </w:pPr>
      <w:bookmarkStart w:id="31" w:name="_Hlk486271413"/>
      <w:r>
        <w:rPr>
          <w:rFonts w:hint="eastAsia"/>
          <w:bCs/>
          <w:color w:val="000000"/>
          <w:sz w:val="21"/>
          <w:szCs w:val="21"/>
        </w:rPr>
        <w:t>和风天气API</w:t>
      </w:r>
    </w:p>
    <w:bookmarkEnd w:id="31"/>
    <w:p>
      <w:pPr>
        <w:pStyle w:val="11"/>
        <w:rPr>
          <w:bCs/>
          <w:color w:val="000000"/>
          <w:sz w:val="21"/>
          <w:szCs w:val="21"/>
        </w:rPr>
      </w:pPr>
      <w:bookmarkStart w:id="32" w:name="_Hlk486273716"/>
      <w:r>
        <w:rPr>
          <w:rFonts w:hint="eastAsia"/>
          <w:bCs/>
          <w:color w:val="000000"/>
          <w:sz w:val="21"/>
          <w:szCs w:val="21"/>
        </w:rPr>
        <w:t>血压分析API</w:t>
      </w:r>
      <w:bookmarkEnd w:id="32"/>
    </w:p>
    <w:p>
      <w:pPr>
        <w:pStyle w:val="11"/>
        <w:spacing w:line="360" w:lineRule="atLeast"/>
        <w:rPr>
          <w:sz w:val="21"/>
          <w:szCs w:val="21"/>
        </w:rPr>
      </w:pPr>
      <w:r>
        <w:rPr>
          <w:rFonts w:hint="eastAsia"/>
          <w:sz w:val="21"/>
          <w:szCs w:val="21"/>
        </w:rPr>
        <w:t>体重分析</w:t>
      </w:r>
      <w:r>
        <w:rPr>
          <w:sz w:val="21"/>
          <w:szCs w:val="21"/>
        </w:rPr>
        <w:t>API</w:t>
      </w:r>
    </w:p>
    <w:p>
      <w:pPr>
        <w:pStyle w:val="11"/>
        <w:spacing w:line="360" w:lineRule="atLeast"/>
        <w:rPr>
          <w:sz w:val="21"/>
          <w:szCs w:val="21"/>
        </w:rPr>
      </w:pPr>
      <w:r>
        <w:rPr>
          <w:rFonts w:hint="eastAsia"/>
          <w:sz w:val="21"/>
          <w:szCs w:val="21"/>
        </w:rPr>
        <w:t>血压简讯API</w:t>
      </w:r>
    </w:p>
    <w:p>
      <w:pPr>
        <w:pStyle w:val="11"/>
        <w:spacing w:line="360" w:lineRule="atLeast"/>
        <w:rPr>
          <w:sz w:val="21"/>
          <w:szCs w:val="21"/>
        </w:rPr>
      </w:pPr>
      <w:r>
        <w:rPr>
          <w:rFonts w:hint="eastAsia"/>
          <w:sz w:val="21"/>
          <w:szCs w:val="21"/>
        </w:rPr>
        <w:t>体重简讯API</w:t>
      </w:r>
    </w:p>
    <w:p/>
    <w:p>
      <w:pPr>
        <w:pStyle w:val="3"/>
      </w:pPr>
      <w:bookmarkStart w:id="33" w:name="_Toc11022"/>
      <w:r>
        <w:rPr>
          <w:rFonts w:hint="eastAsia"/>
          <w:lang w:val="en-US" w:eastAsia="zh-CN"/>
        </w:rPr>
        <w:t>3.7</w:t>
      </w:r>
      <w:r>
        <w:rPr>
          <w:rFonts w:hint="eastAsia"/>
        </w:rPr>
        <w:t>运行环境</w:t>
      </w:r>
      <w:bookmarkEnd w:id="33"/>
    </w:p>
    <w:p>
      <w:pPr>
        <w:pStyle w:val="11"/>
        <w:spacing w:line="360" w:lineRule="atLeast"/>
        <w:rPr>
          <w:color w:val="000000"/>
          <w:sz w:val="21"/>
          <w:szCs w:val="21"/>
        </w:rPr>
      </w:pPr>
      <w:r>
        <w:rPr>
          <w:rFonts w:hint="eastAsia"/>
          <w:color w:val="000000"/>
          <w:sz w:val="21"/>
          <w:szCs w:val="21"/>
        </w:rPr>
        <w:t>需要安卓一台手机</w:t>
      </w:r>
    </w:p>
    <w:p>
      <w:pPr>
        <w:pStyle w:val="11"/>
        <w:spacing w:line="360" w:lineRule="atLeast"/>
        <w:rPr>
          <w:color w:val="000000"/>
          <w:sz w:val="21"/>
          <w:szCs w:val="21"/>
        </w:rPr>
      </w:pPr>
      <w:r>
        <w:rPr>
          <w:rFonts w:hint="eastAsia"/>
          <w:color w:val="000000"/>
          <w:sz w:val="21"/>
          <w:szCs w:val="21"/>
        </w:rPr>
        <w:t xml:space="preserve">手机配置 </w:t>
      </w:r>
      <w:r>
        <w:rPr>
          <w:color w:val="000000"/>
          <w:sz w:val="21"/>
          <w:szCs w:val="21"/>
        </w:rPr>
        <w:t xml:space="preserve">android </w:t>
      </w:r>
      <w:r>
        <w:rPr>
          <w:rFonts w:hint="eastAsia"/>
          <w:color w:val="000000"/>
          <w:sz w:val="21"/>
          <w:szCs w:val="21"/>
        </w:rPr>
        <w:t>4.0以上 屏幕完美适配5.7</w:t>
      </w:r>
    </w:p>
    <w:p>
      <w:pPr>
        <w:pStyle w:val="11"/>
        <w:spacing w:line="360" w:lineRule="atLeast"/>
        <w:rPr>
          <w:color w:val="000000"/>
          <w:sz w:val="21"/>
          <w:szCs w:val="21"/>
        </w:rPr>
      </w:pPr>
      <w:r>
        <w:rPr>
          <w:rFonts w:hint="eastAsia"/>
          <w:bCs/>
          <w:sz w:val="21"/>
          <w:szCs w:val="21"/>
        </w:rPr>
        <w:t>电脑系统： Window10</w:t>
      </w:r>
    </w:p>
    <w:p>
      <w:pPr>
        <w:pStyle w:val="11"/>
        <w:spacing w:line="360" w:lineRule="atLeast"/>
        <w:rPr>
          <w:sz w:val="21"/>
          <w:szCs w:val="21"/>
        </w:rPr>
      </w:pPr>
      <w:r>
        <w:rPr>
          <w:sz w:val="21"/>
          <w:szCs w:val="21"/>
        </w:rPr>
        <w:t>W</w:t>
      </w:r>
      <w:r>
        <w:rPr>
          <w:rFonts w:hint="eastAsia"/>
          <w:sz w:val="21"/>
          <w:szCs w:val="21"/>
        </w:rPr>
        <w:t>eb编译器：Eclipse</w:t>
      </w:r>
    </w:p>
    <w:p>
      <w:pPr>
        <w:pStyle w:val="11"/>
        <w:spacing w:line="360" w:lineRule="atLeast"/>
        <w:rPr>
          <w:rFonts w:hint="eastAsia" w:eastAsia="宋体"/>
          <w:sz w:val="21"/>
          <w:szCs w:val="21"/>
          <w:lang w:val="en-US" w:eastAsia="zh-CN"/>
        </w:rPr>
      </w:pPr>
      <w:r>
        <w:rPr>
          <w:sz w:val="21"/>
          <w:szCs w:val="21"/>
        </w:rPr>
        <w:t>W</w:t>
      </w:r>
      <w:r>
        <w:rPr>
          <w:rFonts w:hint="eastAsia"/>
          <w:sz w:val="21"/>
          <w:szCs w:val="21"/>
        </w:rPr>
        <w:t>eb服务器：</w:t>
      </w:r>
      <w:r>
        <w:rPr>
          <w:rFonts w:hint="eastAsia"/>
          <w:sz w:val="21"/>
          <w:szCs w:val="21"/>
          <w:lang w:val="en-US" w:eastAsia="zh-CN"/>
        </w:rPr>
        <w:t>apache2.6.0</w:t>
      </w:r>
      <w:r>
        <w:rPr>
          <w:sz w:val="21"/>
          <w:szCs w:val="21"/>
        </w:rPr>
        <w:t xml:space="preserve"> </w:t>
      </w:r>
      <w:r>
        <w:rPr>
          <w:rFonts w:hint="eastAsia"/>
          <w:sz w:val="21"/>
          <w:szCs w:val="21"/>
          <w:lang w:val="en-US" w:eastAsia="zh-CN"/>
        </w:rPr>
        <w:t>PHP5.4</w:t>
      </w:r>
    </w:p>
    <w:p>
      <w:pPr>
        <w:pStyle w:val="11"/>
        <w:spacing w:line="360" w:lineRule="atLeast"/>
        <w:rPr>
          <w:color w:val="000000"/>
          <w:sz w:val="21"/>
          <w:szCs w:val="21"/>
        </w:rPr>
      </w:pPr>
      <w:r>
        <w:rPr>
          <w:rFonts w:hint="eastAsia"/>
          <w:color w:val="000000"/>
          <w:sz w:val="21"/>
          <w:szCs w:val="21"/>
        </w:rPr>
        <w:t>项目开发软件用的是androidstudio</w:t>
      </w:r>
      <w:r>
        <w:rPr>
          <w:color w:val="000000"/>
          <w:sz w:val="21"/>
          <w:szCs w:val="21"/>
        </w:rPr>
        <w:t xml:space="preserve"> 2.</w:t>
      </w:r>
      <w:r>
        <w:rPr>
          <w:rFonts w:hint="eastAsia"/>
          <w:color w:val="000000"/>
          <w:sz w:val="21"/>
          <w:szCs w:val="21"/>
        </w:rPr>
        <w:t>3.2</w:t>
      </w:r>
      <w:r>
        <w:rPr>
          <w:color w:val="000000"/>
          <w:sz w:val="21"/>
          <w:szCs w:val="21"/>
        </w:rPr>
        <w:t xml:space="preserve"> 　</w:t>
      </w:r>
    </w:p>
    <w:p>
      <w:pPr>
        <w:pStyle w:val="11"/>
        <w:spacing w:line="360" w:lineRule="atLeast"/>
        <w:ind w:firstLine="420"/>
        <w:rPr>
          <w:color w:val="000000"/>
          <w:sz w:val="21"/>
          <w:szCs w:val="21"/>
        </w:rPr>
      </w:pPr>
    </w:p>
    <w:p/>
    <w:bookmarkEnd w:id="26"/>
    <w:p>
      <w:bookmarkStart w:id="34" w:name="_Toc486191506"/>
    </w:p>
    <w:p>
      <w:pPr>
        <w:pStyle w:val="2"/>
      </w:pPr>
      <w:bookmarkStart w:id="35" w:name="_Toc9289"/>
      <w:r>
        <w:rPr>
          <w:rFonts w:hint="eastAsia"/>
          <w:lang w:val="en-US" w:eastAsia="zh-CN"/>
        </w:rPr>
        <w:t>4</w:t>
      </w:r>
      <w:r>
        <w:t xml:space="preserve"> </w:t>
      </w:r>
      <w:bookmarkEnd w:id="34"/>
      <w:r>
        <w:rPr>
          <w:rFonts w:hint="eastAsia"/>
        </w:rPr>
        <w:t>其他非功能性需求</w:t>
      </w:r>
      <w:bookmarkEnd w:id="35"/>
    </w:p>
    <w:p>
      <w:pPr>
        <w:pStyle w:val="3"/>
      </w:pPr>
      <w:bookmarkStart w:id="36" w:name="_Toc31215"/>
      <w:r>
        <w:rPr>
          <w:rFonts w:hint="eastAsia"/>
          <w:lang w:val="en-US" w:eastAsia="zh-CN"/>
        </w:rPr>
        <w:t>4</w:t>
      </w:r>
      <w:r>
        <w:rPr>
          <w:rFonts w:hint="eastAsia"/>
        </w:rPr>
        <w:t>.1性能需求</w:t>
      </w:r>
      <w:bookmarkEnd w:id="36"/>
    </w:p>
    <w:p>
      <w:r>
        <w:rPr>
          <w:rFonts w:hint="eastAsia" w:asciiTheme="minorEastAsia" w:hAnsiTheme="minorEastAsia" w:eastAsiaTheme="minorEastAsia" w:cstheme="minorEastAsia"/>
          <w:color w:val="000000"/>
        </w:rPr>
        <w:t>1．正常运行CUP占用率20%以内，峰值占用率不超过50%。</w:t>
      </w:r>
    </w:p>
    <w:p>
      <w:r>
        <w:rPr>
          <w:rFonts w:hint="eastAsia" w:asciiTheme="minorEastAsia" w:hAnsiTheme="minorEastAsia" w:eastAsiaTheme="minorEastAsia" w:cstheme="minorEastAsia"/>
          <w:color w:val="000000"/>
        </w:rPr>
        <w:t>2．正常运行内存占用100M以内，峰值不超过200M。</w:t>
      </w:r>
    </w:p>
    <w:p>
      <w:pPr>
        <w:pStyle w:val="11"/>
        <w:spacing w:before="0" w:beforeAutospacing="0" w:after="0" w:afterAutospacing="0" w:line="240" w:lineRule="atLeast"/>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3．系统运行顺畅无卡顿，连续运行24小时以上不死机，无闪退等严重BUG。</w:t>
      </w:r>
    </w:p>
    <w:p>
      <w:pPr>
        <w:pStyle w:val="11"/>
        <w:spacing w:before="0" w:beforeAutospacing="0" w:after="0" w:afterAutospacing="0" w:line="240" w:lineRule="atLeast"/>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4．UI界面美观、逻辑简单、交互友好。</w:t>
      </w:r>
    </w:p>
    <w:p>
      <w:pPr>
        <w:pStyle w:val="11"/>
        <w:spacing w:before="0" w:beforeAutospacing="0" w:after="0" w:afterAutospacing="0" w:line="240" w:lineRule="atLeast"/>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5.</w:t>
      </w:r>
      <w:r>
        <w:rPr>
          <w:rFonts w:asciiTheme="minorEastAsia" w:hAnsiTheme="minorEastAsia" w:eastAsiaTheme="minorEastAsia" w:cstheme="minorEastAsia"/>
          <w:color w:val="000000"/>
        </w:rPr>
        <w:t xml:space="preserve"> </w:t>
      </w:r>
      <w:r>
        <w:rPr>
          <w:rFonts w:hint="eastAsia" w:asciiTheme="minorEastAsia" w:hAnsiTheme="minorEastAsia" w:eastAsiaTheme="minorEastAsia" w:cstheme="minorEastAsia"/>
          <w:color w:val="000000"/>
        </w:rPr>
        <w:t>硬件端不需要司机进行过多配合。</w:t>
      </w:r>
    </w:p>
    <w:p>
      <w:pPr>
        <w:pStyle w:val="11"/>
        <w:tabs>
          <w:tab w:val="left" w:pos="312"/>
        </w:tabs>
        <w:spacing w:before="0" w:beforeAutospacing="0" w:after="0" w:afterAutospacing="0" w:line="240" w:lineRule="atLeast"/>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6. 硬件结构简单运行可靠、高效，硬件资源开销小。</w:t>
      </w:r>
    </w:p>
    <w:p>
      <w:pPr>
        <w:pStyle w:val="11"/>
        <w:numPr>
          <w:ilvl w:val="0"/>
          <w:numId w:val="3"/>
        </w:numPr>
        <w:tabs>
          <w:tab w:val="left" w:pos="312"/>
        </w:tabs>
        <w:spacing w:before="0" w:beforeAutospacing="0" w:after="0" w:afterAutospacing="0" w:line="240" w:lineRule="atLeast"/>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涉及的数据采集硬件，不做限制和指定，如果从成本考虑，可以采用软件模拟输入数据的方式。</w:t>
      </w:r>
    </w:p>
    <w:p/>
    <w:p>
      <w:pPr>
        <w:pStyle w:val="3"/>
        <w:rPr>
          <w:sz w:val="30"/>
          <w:szCs w:val="30"/>
        </w:rPr>
      </w:pPr>
      <w:bookmarkStart w:id="37" w:name="_Toc16043"/>
      <w:r>
        <w:rPr>
          <w:rFonts w:hint="eastAsia"/>
          <w:sz w:val="30"/>
          <w:szCs w:val="30"/>
          <w:lang w:val="en-US" w:eastAsia="zh-CN"/>
        </w:rPr>
        <w:t>4</w:t>
      </w:r>
      <w:r>
        <w:rPr>
          <w:rFonts w:hint="eastAsia"/>
          <w:sz w:val="30"/>
          <w:szCs w:val="30"/>
        </w:rPr>
        <w:t>.1</w:t>
      </w:r>
      <w:r>
        <w:rPr>
          <w:sz w:val="30"/>
          <w:szCs w:val="30"/>
        </w:rPr>
        <w:t>.1</w:t>
      </w:r>
      <w:r>
        <w:rPr>
          <w:rFonts w:hint="eastAsia"/>
          <w:sz w:val="30"/>
          <w:szCs w:val="30"/>
        </w:rPr>
        <w:t>处理能力</w:t>
      </w:r>
      <w:bookmarkEnd w:id="37"/>
    </w:p>
    <w:p>
      <w:r>
        <w:rPr>
          <w:rFonts w:hint="eastAsia"/>
        </w:rPr>
        <w:t xml:space="preserve">   系统处理能力主要考虑系统能承载的最大并发用户数，按照实际情况的规划，系统至少能承载的最大并发用户数要求达到400。</w:t>
      </w:r>
    </w:p>
    <w:p>
      <w:pPr>
        <w:pStyle w:val="3"/>
        <w:rPr>
          <w:sz w:val="30"/>
          <w:szCs w:val="30"/>
        </w:rPr>
      </w:pPr>
      <w:bookmarkStart w:id="38" w:name="_Toc16993"/>
      <w:r>
        <w:rPr>
          <w:rFonts w:hint="eastAsia"/>
          <w:sz w:val="30"/>
          <w:szCs w:val="30"/>
          <w:lang w:val="en-US" w:eastAsia="zh-CN"/>
        </w:rPr>
        <w:t>4</w:t>
      </w:r>
      <w:r>
        <w:rPr>
          <w:rFonts w:hint="eastAsia"/>
          <w:sz w:val="30"/>
          <w:szCs w:val="30"/>
        </w:rPr>
        <w:t>.1</w:t>
      </w:r>
      <w:r>
        <w:rPr>
          <w:sz w:val="30"/>
          <w:szCs w:val="30"/>
        </w:rPr>
        <w:t>.2</w:t>
      </w:r>
      <w:r>
        <w:rPr>
          <w:rFonts w:hint="eastAsia"/>
          <w:sz w:val="30"/>
          <w:szCs w:val="30"/>
        </w:rPr>
        <w:t>响应时间</w:t>
      </w:r>
      <w:bookmarkEnd w:id="38"/>
    </w:p>
    <w:p>
      <w:r>
        <w:rPr>
          <w:rFonts w:hint="eastAsia"/>
        </w:rPr>
        <w:t xml:space="preserve">   为了能够快捷地提供服务，系统应该能够快速地相应请求。用户最终得到结果的响应除了与系统响应速度有关外，还与网络状况有关。</w:t>
      </w:r>
    </w:p>
    <w:p>
      <w:pPr>
        <w:pStyle w:val="3"/>
      </w:pPr>
      <w:bookmarkStart w:id="39" w:name="_Toc6314"/>
      <w:r>
        <w:rPr>
          <w:rFonts w:hint="eastAsia"/>
          <w:lang w:val="en-US" w:eastAsia="zh-CN"/>
        </w:rPr>
        <w:t>4</w:t>
      </w:r>
      <w:r>
        <w:rPr>
          <w:rFonts w:hint="eastAsia"/>
        </w:rPr>
        <w:t>.2安全设施需求</w:t>
      </w:r>
      <w:bookmarkEnd w:id="39"/>
    </w:p>
    <w:p>
      <w:r>
        <w:rPr>
          <w:rFonts w:hint="eastAsia"/>
        </w:rPr>
        <w:t xml:space="preserve">   系统在设计开发时，充分考虑用户的具体情况及使用操作，不但要理论上可行，更重要的是实际上可用，更好地适应用户需求。同时要把故障率降到最低，确保系统稳定可靠，系统具有高MBTF（平均无故障时间）和低MTBR（平均无故障率），系统提供了容错设计，有故障检测和恢复手段。能在网络、硬件或系统出现故障时，提供不同级别的容灾服务。系统平台通过严格的流程与权限控制，做到严格审核与分配系统权限，严禁未经许可的用户访问和操作。</w:t>
      </w:r>
    </w:p>
    <w:p>
      <w:pPr>
        <w:pStyle w:val="3"/>
      </w:pPr>
      <w:bookmarkStart w:id="40" w:name="_Toc11260"/>
      <w:r>
        <w:rPr>
          <w:rFonts w:hint="eastAsia"/>
          <w:lang w:val="en-US" w:eastAsia="zh-CN"/>
        </w:rPr>
        <w:t>4</w:t>
      </w:r>
      <w:r>
        <w:rPr>
          <w:rFonts w:hint="eastAsia"/>
        </w:rPr>
        <w:t>.3安全性需求</w:t>
      </w:r>
      <w:bookmarkEnd w:id="40"/>
    </w:p>
    <w:p>
      <w:pPr>
        <w:pStyle w:val="3"/>
        <w:rPr>
          <w:sz w:val="28"/>
          <w:szCs w:val="28"/>
        </w:rPr>
      </w:pPr>
      <w:bookmarkStart w:id="41" w:name="_Toc16434"/>
      <w:r>
        <w:rPr>
          <w:rFonts w:hint="eastAsia"/>
          <w:sz w:val="28"/>
          <w:szCs w:val="28"/>
          <w:lang w:val="en-US" w:eastAsia="zh-CN"/>
        </w:rPr>
        <w:t>4</w:t>
      </w:r>
      <w:r>
        <w:rPr>
          <w:rFonts w:hint="eastAsia"/>
          <w:sz w:val="28"/>
          <w:szCs w:val="28"/>
        </w:rPr>
        <w:t>.3</w:t>
      </w:r>
      <w:r>
        <w:rPr>
          <w:sz w:val="28"/>
          <w:szCs w:val="28"/>
        </w:rPr>
        <w:t>.1</w:t>
      </w:r>
      <w:r>
        <w:rPr>
          <w:rFonts w:hint="eastAsia"/>
          <w:sz w:val="28"/>
          <w:szCs w:val="28"/>
        </w:rPr>
        <w:t>网络安全</w:t>
      </w:r>
      <w:bookmarkEnd w:id="41"/>
    </w:p>
    <w:p>
      <w:r>
        <w:rPr>
          <w:rFonts w:hint="eastAsia"/>
        </w:rPr>
        <w:t xml:space="preserve">    电信专线与边界防火墙接入保证了网络安全。</w:t>
      </w:r>
    </w:p>
    <w:p>
      <w:pPr>
        <w:pStyle w:val="3"/>
        <w:rPr>
          <w:sz w:val="28"/>
          <w:szCs w:val="28"/>
        </w:rPr>
      </w:pPr>
      <w:bookmarkStart w:id="42" w:name="_Toc9985"/>
      <w:r>
        <w:rPr>
          <w:rFonts w:hint="eastAsia"/>
          <w:sz w:val="28"/>
          <w:szCs w:val="28"/>
          <w:lang w:val="en-US" w:eastAsia="zh-CN"/>
        </w:rPr>
        <w:t>4</w:t>
      </w:r>
      <w:r>
        <w:rPr>
          <w:rFonts w:hint="eastAsia"/>
          <w:sz w:val="28"/>
          <w:szCs w:val="28"/>
        </w:rPr>
        <w:t>.3</w:t>
      </w:r>
      <w:r>
        <w:rPr>
          <w:sz w:val="28"/>
          <w:szCs w:val="28"/>
        </w:rPr>
        <w:t>.2</w:t>
      </w:r>
      <w:r>
        <w:rPr>
          <w:rFonts w:hint="eastAsia"/>
          <w:sz w:val="28"/>
          <w:szCs w:val="28"/>
        </w:rPr>
        <w:t>应用系统安全</w:t>
      </w:r>
      <w:bookmarkEnd w:id="42"/>
    </w:p>
    <w:p>
      <w:r>
        <w:rPr>
          <w:rFonts w:hint="eastAsia"/>
        </w:rPr>
        <w:t xml:space="preserve">    系统通过手机号获取验证码的方式登录，保证了唯一的移动端设备才能登录。</w:t>
      </w:r>
    </w:p>
    <w:p>
      <w:pPr>
        <w:pStyle w:val="3"/>
        <w:rPr>
          <w:sz w:val="28"/>
          <w:szCs w:val="28"/>
        </w:rPr>
      </w:pPr>
      <w:bookmarkStart w:id="43" w:name="_Toc7796"/>
      <w:r>
        <w:rPr>
          <w:rFonts w:hint="eastAsia"/>
          <w:sz w:val="28"/>
          <w:szCs w:val="28"/>
          <w:lang w:val="en-US" w:eastAsia="zh-CN"/>
        </w:rPr>
        <w:t>4</w:t>
      </w:r>
      <w:r>
        <w:rPr>
          <w:rFonts w:hint="eastAsia"/>
          <w:sz w:val="28"/>
          <w:szCs w:val="28"/>
        </w:rPr>
        <w:t>.3</w:t>
      </w:r>
      <w:r>
        <w:rPr>
          <w:sz w:val="28"/>
          <w:szCs w:val="28"/>
        </w:rPr>
        <w:t>.3</w:t>
      </w:r>
      <w:r>
        <w:rPr>
          <w:rFonts w:hint="eastAsia"/>
          <w:sz w:val="28"/>
          <w:szCs w:val="28"/>
        </w:rPr>
        <w:t>数据传输安全</w:t>
      </w:r>
      <w:bookmarkEnd w:id="43"/>
    </w:p>
    <w:p>
      <w:pPr>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使用MD5加密</w:t>
      </w:r>
      <w:r>
        <w:rPr>
          <w:rFonts w:hint="eastAsia" w:asciiTheme="minorEastAsia" w:hAnsiTheme="minorEastAsia" w:eastAsiaTheme="minorEastAsia" w:cstheme="minorEastAsia"/>
          <w:color w:val="333333"/>
          <w:szCs w:val="21"/>
          <w:shd w:val="clear" w:color="auto" w:fill="FFFFFF"/>
        </w:rPr>
        <w:t>Message Digest Algorithm MD5（中文名为</w:t>
      </w:r>
      <w:r>
        <w:fldChar w:fldCharType="begin"/>
      </w:r>
      <w:r>
        <w:instrText xml:space="preserve"> HYPERLINK "https://baike.baidu.com/item/%E6%B6%88%E6%81%AF%E6%91%98%E8%A6%81%E7%AE%97%E6%B3%95/3286770" \t "https://baike.baidu.com/item/MD5/_blank" </w:instrText>
      </w:r>
      <w:r>
        <w:fldChar w:fldCharType="separate"/>
      </w:r>
      <w:r>
        <w:rPr>
          <w:rStyle w:val="14"/>
          <w:rFonts w:hint="eastAsia" w:asciiTheme="minorEastAsia" w:hAnsiTheme="minorEastAsia" w:eastAsiaTheme="minorEastAsia" w:cstheme="minorEastAsia"/>
          <w:color w:val="136EC2"/>
          <w:szCs w:val="21"/>
          <w:u w:val="none"/>
          <w:shd w:val="clear" w:color="auto" w:fill="FFFFFF"/>
        </w:rPr>
        <w:t>消息摘要算法</w:t>
      </w:r>
      <w:r>
        <w:rPr>
          <w:rStyle w:val="14"/>
          <w:rFonts w:hint="eastAsia" w:asciiTheme="minorEastAsia" w:hAnsiTheme="minorEastAsia" w:eastAsiaTheme="minorEastAsia" w:cstheme="minorEastAsia"/>
          <w:color w:val="136EC2"/>
          <w:szCs w:val="21"/>
          <w:u w:val="none"/>
          <w:shd w:val="clear" w:color="auto" w:fill="FFFFFF"/>
        </w:rPr>
        <w:fldChar w:fldCharType="end"/>
      </w:r>
      <w:r>
        <w:rPr>
          <w:rFonts w:hint="eastAsia" w:asciiTheme="minorEastAsia" w:hAnsiTheme="minorEastAsia" w:eastAsiaTheme="minorEastAsia" w:cstheme="minorEastAsia"/>
          <w:color w:val="333333"/>
          <w:szCs w:val="21"/>
          <w:shd w:val="clear" w:color="auto" w:fill="FFFFFF"/>
        </w:rPr>
        <w:t>第五版）为计算机安全领域广泛使用的一种散列函数，用以提供消息的完整性保护。该算法的文件号为RFC 1321（R.Rivest,MIT Laboratory for Computer Science and RSA Data Security Inc. April 1992）。</w:t>
      </w:r>
    </w:p>
    <w:p/>
    <w:p>
      <w:pPr>
        <w:pStyle w:val="3"/>
      </w:pPr>
      <w:bookmarkStart w:id="44" w:name="_Toc12775"/>
      <w:r>
        <w:rPr>
          <w:rFonts w:hint="eastAsia"/>
          <w:lang w:val="en-US" w:eastAsia="zh-CN"/>
        </w:rPr>
        <w:t>4.</w:t>
      </w:r>
      <w:r>
        <w:rPr>
          <w:rFonts w:hint="eastAsia"/>
        </w:rPr>
        <w:t>4扩展性需求</w:t>
      </w:r>
      <w:bookmarkEnd w:id="44"/>
    </w:p>
    <w:p>
      <w:r>
        <w:rPr>
          <w:rFonts w:hint="eastAsia"/>
        </w:rPr>
        <w:t xml:space="preserve">    系统建设采用先进的成熟技术，建立严密、体系化的系统管理、应用平台，应具有良好的分层设计，整体系统扩充性能良好，能够根据业务的发展或变更在保持现有业务处理不受影响的前提下，具有持续扩充功能，适应变化的能力。</w:t>
      </w:r>
    </w:p>
    <w:p/>
    <w:p>
      <w:bookmarkStart w:id="45" w:name="_GoBack"/>
      <w:bookmarkEnd w:id="45"/>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F81BD" w:themeColor="accent1" w:sz="12" w:space="11"/>
      </w:pBdr>
      <w:tabs>
        <w:tab w:val="left" w:pos="622"/>
      </w:tabs>
      <w:jc w:val="center"/>
      <w:rPr>
        <w:rFonts w:asciiTheme="majorHAnsi" w:hAnsiTheme="majorHAnsi" w:eastAsiaTheme="majorEastAsia" w:cstheme="majorBidi"/>
        <w:color w:val="376092" w:themeColor="accent1" w:themeShade="BF"/>
        <w:sz w:val="26"/>
        <w:szCs w:val="26"/>
      </w:rPr>
    </w:pPr>
    <w:r>
      <w:rPr>
        <w:sz w:val="26"/>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01625" cy="193675"/>
              <wp:effectExtent l="0" t="0" r="3175"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301625" cy="193675"/>
                      </a:xfrm>
                      <a:prstGeom prst="rect">
                        <a:avLst/>
                      </a:prstGeom>
                      <a:noFill/>
                      <a:ln>
                        <a:noFill/>
                      </a:ln>
                    </wps:spPr>
                    <wps:txbx>
                      <w:txbxContent>
                        <w:p>
                          <w:pPr>
                            <w:pBdr>
                              <w:left w:val="single" w:color="4F81BD" w:themeColor="accent1" w:sz="12" w:space="11"/>
                            </w:pBdr>
                            <w:tabs>
                              <w:tab w:val="left" w:pos="622"/>
                            </w:tabs>
                            <w:jc w:val="center"/>
                          </w:pPr>
                          <w:r>
                            <w:rPr>
                              <w:rFonts w:asciiTheme="majorHAnsi" w:hAnsiTheme="majorHAnsi" w:eastAsiaTheme="majorEastAsia" w:cstheme="majorBidi"/>
                              <w:color w:val="376092" w:themeColor="accent1" w:themeShade="BF"/>
                              <w:sz w:val="26"/>
                              <w:szCs w:val="26"/>
                            </w:rPr>
                            <w:fldChar w:fldCharType="begin"/>
                          </w:r>
                          <w:r>
                            <w:rPr>
                              <w:rFonts w:asciiTheme="majorHAnsi" w:hAnsiTheme="majorHAnsi" w:eastAsiaTheme="majorEastAsia" w:cstheme="majorBidi"/>
                              <w:color w:val="376092" w:themeColor="accent1" w:themeShade="BF"/>
                              <w:sz w:val="26"/>
                              <w:szCs w:val="26"/>
                            </w:rPr>
                            <w:instrText xml:space="preserve">PAGE   \* MERGEFORMAT</w:instrText>
                          </w:r>
                          <w:r>
                            <w:rPr>
                              <w:rFonts w:asciiTheme="majorHAnsi" w:hAnsiTheme="majorHAnsi" w:eastAsiaTheme="majorEastAsia" w:cstheme="majorBidi"/>
                              <w:color w:val="376092" w:themeColor="accent1" w:themeShade="BF"/>
                              <w:sz w:val="26"/>
                              <w:szCs w:val="26"/>
                            </w:rPr>
                            <w:fldChar w:fldCharType="separate"/>
                          </w:r>
                          <w:r>
                            <w:rPr>
                              <w:rFonts w:asciiTheme="majorHAnsi" w:hAnsiTheme="majorHAnsi" w:eastAsiaTheme="majorEastAsia" w:cstheme="majorBidi"/>
                              <w:color w:val="376092" w:themeColor="accent1" w:themeShade="BF"/>
                              <w:sz w:val="26"/>
                              <w:szCs w:val="26"/>
                              <w:lang w:val="zh-CN"/>
                            </w:rPr>
                            <w:t>12</w:t>
                          </w:r>
                          <w:r>
                            <w:rPr>
                              <w:rFonts w:asciiTheme="majorHAnsi" w:hAnsiTheme="majorHAnsi" w:eastAsiaTheme="majorEastAsia" w:cstheme="majorBidi"/>
                              <w:color w:val="376092" w:themeColor="accent1" w:themeShade="BF"/>
                              <w:sz w:val="26"/>
                              <w:szCs w:val="26"/>
                            </w:rPr>
                            <w:fldChar w:fldCharType="end"/>
                          </w:r>
                          <w:r>
                            <w:rPr>
                              <w:rFonts w:asciiTheme="majorHAnsi" w:hAnsiTheme="majorHAnsi" w:eastAsiaTheme="majorEastAsia" w:cstheme="majorBidi"/>
                              <w:color w:val="376092" w:themeColor="accent1" w:themeShade="BF"/>
                              <w:sz w:val="26"/>
                              <w:szCs w:val="26"/>
                            </w:rPr>
                            <w:t xml:space="preserve"> </w:t>
                          </w:r>
                        </w:p>
                      </w:txbxContent>
                    </wps:txbx>
                    <wps:bodyPr rot="0" vert="horz" wrap="square" lIns="0" tIns="0" rIns="0" bIns="0" anchor="t" anchorCtr="0" upright="1">
                      <a:spAutoFit/>
                    </wps:bodyPr>
                  </wps:wsp>
                </a:graphicData>
              </a:graphic>
            </wp:anchor>
          </w:drawing>
        </mc:Choice>
        <mc:Fallback>
          <w:pict>
            <v:shape id="Text Box 1" o:spid="_x0000_s1026" o:spt="202" type="#_x0000_t202" style="position:absolute;left:0pt;margin-top:0pt;height:15.25pt;width:23.75pt;mso-position-horizontal:center;mso-position-horizontal-relative:margin;z-index:251658240;mso-width-relative:page;mso-height-relative:page;" filled="f" stroked="f" coordsize="21600,21600" o:gfxdata="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MbOiy0gAAAAMBAAAPAAAAAAAA&#10;AAEAIAAAACIAAABkcnMvZG93bnJldi54bWxQSwECFAAUAAAACACHTuJAjCKUxt8BAAC1AwAADgAA&#10;AAAAAAABACAAAAAhAQAAZHJzL2Uyb0RvYy54bWxQSwUGAAAAAAYABgBZAQAAcgUAAAAA&#10;">
              <v:fill on="f" focussize="0,0"/>
              <v:stroke on="f"/>
              <v:imagedata o:title=""/>
              <o:lock v:ext="edit" aspectratio="f"/>
              <v:textbox inset="0mm,0mm,0mm,0mm" style="mso-fit-shape-to-text:t;">
                <w:txbxContent>
                  <w:p>
                    <w:pPr>
                      <w:pBdr>
                        <w:left w:val="single" w:color="4F81BD" w:themeColor="accent1" w:sz="12" w:space="11"/>
                      </w:pBdr>
                      <w:tabs>
                        <w:tab w:val="left" w:pos="622"/>
                      </w:tabs>
                      <w:jc w:val="center"/>
                    </w:pPr>
                    <w:r>
                      <w:rPr>
                        <w:rFonts w:asciiTheme="majorHAnsi" w:hAnsiTheme="majorHAnsi" w:eastAsiaTheme="majorEastAsia" w:cstheme="majorBidi"/>
                        <w:color w:val="376092" w:themeColor="accent1" w:themeShade="BF"/>
                        <w:sz w:val="26"/>
                        <w:szCs w:val="26"/>
                      </w:rPr>
                      <w:fldChar w:fldCharType="begin"/>
                    </w:r>
                    <w:r>
                      <w:rPr>
                        <w:rFonts w:asciiTheme="majorHAnsi" w:hAnsiTheme="majorHAnsi" w:eastAsiaTheme="majorEastAsia" w:cstheme="majorBidi"/>
                        <w:color w:val="376092" w:themeColor="accent1" w:themeShade="BF"/>
                        <w:sz w:val="26"/>
                        <w:szCs w:val="26"/>
                      </w:rPr>
                      <w:instrText xml:space="preserve">PAGE   \* MERGEFORMAT</w:instrText>
                    </w:r>
                    <w:r>
                      <w:rPr>
                        <w:rFonts w:asciiTheme="majorHAnsi" w:hAnsiTheme="majorHAnsi" w:eastAsiaTheme="majorEastAsia" w:cstheme="majorBidi"/>
                        <w:color w:val="376092" w:themeColor="accent1" w:themeShade="BF"/>
                        <w:sz w:val="26"/>
                        <w:szCs w:val="26"/>
                      </w:rPr>
                      <w:fldChar w:fldCharType="separate"/>
                    </w:r>
                    <w:r>
                      <w:rPr>
                        <w:rFonts w:asciiTheme="majorHAnsi" w:hAnsiTheme="majorHAnsi" w:eastAsiaTheme="majorEastAsia" w:cstheme="majorBidi"/>
                        <w:color w:val="376092" w:themeColor="accent1" w:themeShade="BF"/>
                        <w:sz w:val="26"/>
                        <w:szCs w:val="26"/>
                        <w:lang w:val="zh-CN"/>
                      </w:rPr>
                      <w:t>12</w:t>
                    </w:r>
                    <w:r>
                      <w:rPr>
                        <w:rFonts w:asciiTheme="majorHAnsi" w:hAnsiTheme="majorHAnsi" w:eastAsiaTheme="majorEastAsia" w:cstheme="majorBidi"/>
                        <w:color w:val="376092" w:themeColor="accent1" w:themeShade="BF"/>
                        <w:sz w:val="26"/>
                        <w:szCs w:val="26"/>
                      </w:rPr>
                      <w:fldChar w:fldCharType="end"/>
                    </w:r>
                    <w:r>
                      <w:rPr>
                        <w:rFonts w:asciiTheme="majorHAnsi" w:hAnsiTheme="majorHAnsi" w:eastAsiaTheme="majorEastAsia" w:cstheme="majorBidi"/>
                        <w:color w:val="376092" w:themeColor="accent1" w:themeShade="BF"/>
                        <w:sz w:val="26"/>
                        <w:szCs w:val="26"/>
                      </w:rPr>
                      <w:t xml:space="preserve"> </w:t>
                    </w:r>
                  </w:p>
                </w:txbxContent>
              </v:textbox>
            </v:shape>
          </w:pict>
        </mc:Fallback>
      </mc:AlternateConten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93AEB5"/>
    <w:multiLevelType w:val="singleLevel"/>
    <w:tmpl w:val="DF93AEB5"/>
    <w:lvl w:ilvl="0" w:tentative="0">
      <w:start w:val="5"/>
      <w:numFmt w:val="upperLetter"/>
      <w:suff w:val="nothing"/>
      <w:lvlText w:val="%1-"/>
      <w:lvlJc w:val="left"/>
      <w:pPr>
        <w:ind w:left="3990" w:leftChars="0" w:firstLine="0" w:firstLineChars="0"/>
      </w:pPr>
    </w:lvl>
  </w:abstractNum>
  <w:abstractNum w:abstractNumId="1">
    <w:nsid w:val="1AC2D7D7"/>
    <w:multiLevelType w:val="singleLevel"/>
    <w:tmpl w:val="1AC2D7D7"/>
    <w:lvl w:ilvl="0" w:tentative="0">
      <w:start w:val="3"/>
      <w:numFmt w:val="decimal"/>
      <w:lvlText w:val="%1."/>
      <w:lvlJc w:val="left"/>
      <w:pPr>
        <w:tabs>
          <w:tab w:val="left" w:pos="312"/>
        </w:tabs>
      </w:pPr>
    </w:lvl>
  </w:abstractNum>
  <w:abstractNum w:abstractNumId="2">
    <w:nsid w:val="6C4A292F"/>
    <w:multiLevelType w:val="multilevel"/>
    <w:tmpl w:val="6C4A292F"/>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4B0"/>
    <w:rsid w:val="000127E6"/>
    <w:rsid w:val="00020931"/>
    <w:rsid w:val="00062944"/>
    <w:rsid w:val="00064C9C"/>
    <w:rsid w:val="0007014D"/>
    <w:rsid w:val="000715D8"/>
    <w:rsid w:val="00075489"/>
    <w:rsid w:val="000A07EC"/>
    <w:rsid w:val="000A1E3C"/>
    <w:rsid w:val="000B5CE4"/>
    <w:rsid w:val="000B6097"/>
    <w:rsid w:val="000B6925"/>
    <w:rsid w:val="000C5E53"/>
    <w:rsid w:val="000D7D3F"/>
    <w:rsid w:val="000E3C66"/>
    <w:rsid w:val="000F1D44"/>
    <w:rsid w:val="000F5110"/>
    <w:rsid w:val="000F71AD"/>
    <w:rsid w:val="00103A91"/>
    <w:rsid w:val="001101F5"/>
    <w:rsid w:val="0011186F"/>
    <w:rsid w:val="00115187"/>
    <w:rsid w:val="00124555"/>
    <w:rsid w:val="00134549"/>
    <w:rsid w:val="0014568B"/>
    <w:rsid w:val="0015152F"/>
    <w:rsid w:val="00164671"/>
    <w:rsid w:val="0017583B"/>
    <w:rsid w:val="00177BCE"/>
    <w:rsid w:val="00192A96"/>
    <w:rsid w:val="00195E21"/>
    <w:rsid w:val="001B3351"/>
    <w:rsid w:val="001B4DE9"/>
    <w:rsid w:val="001F5FB6"/>
    <w:rsid w:val="001F7869"/>
    <w:rsid w:val="00201263"/>
    <w:rsid w:val="002332C5"/>
    <w:rsid w:val="00234A23"/>
    <w:rsid w:val="002636E1"/>
    <w:rsid w:val="002675DA"/>
    <w:rsid w:val="0027329A"/>
    <w:rsid w:val="0027449C"/>
    <w:rsid w:val="002B3B91"/>
    <w:rsid w:val="002C0736"/>
    <w:rsid w:val="002C27B0"/>
    <w:rsid w:val="002D43F7"/>
    <w:rsid w:val="002E11FF"/>
    <w:rsid w:val="002E6A80"/>
    <w:rsid w:val="002F1F5A"/>
    <w:rsid w:val="002F421E"/>
    <w:rsid w:val="002F598C"/>
    <w:rsid w:val="003034E6"/>
    <w:rsid w:val="00317585"/>
    <w:rsid w:val="00340EFD"/>
    <w:rsid w:val="0035066B"/>
    <w:rsid w:val="00361688"/>
    <w:rsid w:val="00381CAA"/>
    <w:rsid w:val="003B3480"/>
    <w:rsid w:val="003D13D7"/>
    <w:rsid w:val="003F1759"/>
    <w:rsid w:val="003F40D2"/>
    <w:rsid w:val="003F5AB0"/>
    <w:rsid w:val="00412E80"/>
    <w:rsid w:val="00456A35"/>
    <w:rsid w:val="0045706F"/>
    <w:rsid w:val="00467B55"/>
    <w:rsid w:val="004729DD"/>
    <w:rsid w:val="004954EE"/>
    <w:rsid w:val="004B4E9E"/>
    <w:rsid w:val="004E26BE"/>
    <w:rsid w:val="004F611B"/>
    <w:rsid w:val="0051639F"/>
    <w:rsid w:val="00524CBA"/>
    <w:rsid w:val="00530296"/>
    <w:rsid w:val="00532176"/>
    <w:rsid w:val="00553825"/>
    <w:rsid w:val="005701FF"/>
    <w:rsid w:val="005804E2"/>
    <w:rsid w:val="005F69BE"/>
    <w:rsid w:val="005F7A2B"/>
    <w:rsid w:val="0060716F"/>
    <w:rsid w:val="00616BA7"/>
    <w:rsid w:val="00641254"/>
    <w:rsid w:val="00642D80"/>
    <w:rsid w:val="00656A59"/>
    <w:rsid w:val="006574B0"/>
    <w:rsid w:val="006748C2"/>
    <w:rsid w:val="00685272"/>
    <w:rsid w:val="006B3836"/>
    <w:rsid w:val="006B4CE2"/>
    <w:rsid w:val="006B5412"/>
    <w:rsid w:val="006B7D22"/>
    <w:rsid w:val="006E5056"/>
    <w:rsid w:val="006E5A29"/>
    <w:rsid w:val="006F55AE"/>
    <w:rsid w:val="00700C99"/>
    <w:rsid w:val="0072638B"/>
    <w:rsid w:val="00756E40"/>
    <w:rsid w:val="00792DDA"/>
    <w:rsid w:val="00792F44"/>
    <w:rsid w:val="007A1AB2"/>
    <w:rsid w:val="007A2D50"/>
    <w:rsid w:val="007B1A9C"/>
    <w:rsid w:val="007B38E0"/>
    <w:rsid w:val="007D5E5C"/>
    <w:rsid w:val="007E6367"/>
    <w:rsid w:val="007F1EC5"/>
    <w:rsid w:val="008412E2"/>
    <w:rsid w:val="00844195"/>
    <w:rsid w:val="008524AE"/>
    <w:rsid w:val="008B5EC2"/>
    <w:rsid w:val="008C06A9"/>
    <w:rsid w:val="008C7E1E"/>
    <w:rsid w:val="008D4D6E"/>
    <w:rsid w:val="00905AA0"/>
    <w:rsid w:val="00911558"/>
    <w:rsid w:val="00921F15"/>
    <w:rsid w:val="00931E51"/>
    <w:rsid w:val="00947CAE"/>
    <w:rsid w:val="00956495"/>
    <w:rsid w:val="00963BBC"/>
    <w:rsid w:val="00973C48"/>
    <w:rsid w:val="009B7BBA"/>
    <w:rsid w:val="009C496B"/>
    <w:rsid w:val="009E3C06"/>
    <w:rsid w:val="00A22F95"/>
    <w:rsid w:val="00A33326"/>
    <w:rsid w:val="00A429A6"/>
    <w:rsid w:val="00A664A5"/>
    <w:rsid w:val="00A8443C"/>
    <w:rsid w:val="00AA3F6C"/>
    <w:rsid w:val="00AB516E"/>
    <w:rsid w:val="00AC3029"/>
    <w:rsid w:val="00AD3967"/>
    <w:rsid w:val="00AE08B2"/>
    <w:rsid w:val="00AF0297"/>
    <w:rsid w:val="00B10734"/>
    <w:rsid w:val="00B2560B"/>
    <w:rsid w:val="00B502D3"/>
    <w:rsid w:val="00B53B3F"/>
    <w:rsid w:val="00B565CD"/>
    <w:rsid w:val="00B61168"/>
    <w:rsid w:val="00B817A0"/>
    <w:rsid w:val="00BA39EE"/>
    <w:rsid w:val="00BA6E96"/>
    <w:rsid w:val="00BB734E"/>
    <w:rsid w:val="00BC5287"/>
    <w:rsid w:val="00BC6FB5"/>
    <w:rsid w:val="00C04C3C"/>
    <w:rsid w:val="00C17C09"/>
    <w:rsid w:val="00C23562"/>
    <w:rsid w:val="00C34BBF"/>
    <w:rsid w:val="00C67FC2"/>
    <w:rsid w:val="00C846EB"/>
    <w:rsid w:val="00CF4926"/>
    <w:rsid w:val="00D073BE"/>
    <w:rsid w:val="00D15BE3"/>
    <w:rsid w:val="00D6757D"/>
    <w:rsid w:val="00D85404"/>
    <w:rsid w:val="00D91D42"/>
    <w:rsid w:val="00DD118E"/>
    <w:rsid w:val="00E32147"/>
    <w:rsid w:val="00E4394F"/>
    <w:rsid w:val="00E45A9B"/>
    <w:rsid w:val="00E60EB9"/>
    <w:rsid w:val="00E8098A"/>
    <w:rsid w:val="00E80F3A"/>
    <w:rsid w:val="00E922CD"/>
    <w:rsid w:val="00EB22BD"/>
    <w:rsid w:val="00EC06DA"/>
    <w:rsid w:val="00EC0D9F"/>
    <w:rsid w:val="00EC2646"/>
    <w:rsid w:val="00F00860"/>
    <w:rsid w:val="00F05A74"/>
    <w:rsid w:val="00F22310"/>
    <w:rsid w:val="00F8551E"/>
    <w:rsid w:val="00F96303"/>
    <w:rsid w:val="00F96345"/>
    <w:rsid w:val="00FB76C5"/>
    <w:rsid w:val="00FF0C64"/>
    <w:rsid w:val="015608EB"/>
    <w:rsid w:val="02A919D2"/>
    <w:rsid w:val="03872781"/>
    <w:rsid w:val="03B67BEC"/>
    <w:rsid w:val="04070AE9"/>
    <w:rsid w:val="04187129"/>
    <w:rsid w:val="044164DC"/>
    <w:rsid w:val="054C73D6"/>
    <w:rsid w:val="0CDC1BCB"/>
    <w:rsid w:val="0F770EB0"/>
    <w:rsid w:val="10F85BB8"/>
    <w:rsid w:val="10FC6406"/>
    <w:rsid w:val="14F45D4A"/>
    <w:rsid w:val="1C331459"/>
    <w:rsid w:val="1EA25E0E"/>
    <w:rsid w:val="21BB546C"/>
    <w:rsid w:val="24870024"/>
    <w:rsid w:val="25C011A7"/>
    <w:rsid w:val="279E763D"/>
    <w:rsid w:val="2A8F1F2C"/>
    <w:rsid w:val="2B9A1EF3"/>
    <w:rsid w:val="2C6D0FFD"/>
    <w:rsid w:val="2EB1410E"/>
    <w:rsid w:val="32C20101"/>
    <w:rsid w:val="35860DFB"/>
    <w:rsid w:val="362A5E9A"/>
    <w:rsid w:val="38663F80"/>
    <w:rsid w:val="3B2C2E24"/>
    <w:rsid w:val="3DE7224F"/>
    <w:rsid w:val="40A05107"/>
    <w:rsid w:val="40DA2724"/>
    <w:rsid w:val="4246029D"/>
    <w:rsid w:val="44F072D5"/>
    <w:rsid w:val="466B43B7"/>
    <w:rsid w:val="466E78B9"/>
    <w:rsid w:val="4707770D"/>
    <w:rsid w:val="4758172E"/>
    <w:rsid w:val="47AE249C"/>
    <w:rsid w:val="481225D9"/>
    <w:rsid w:val="4A8215D1"/>
    <w:rsid w:val="4BAD078A"/>
    <w:rsid w:val="4CF1068C"/>
    <w:rsid w:val="4FAA7B8A"/>
    <w:rsid w:val="50442812"/>
    <w:rsid w:val="522D6EBC"/>
    <w:rsid w:val="52A7365F"/>
    <w:rsid w:val="589F39A2"/>
    <w:rsid w:val="593A3AF4"/>
    <w:rsid w:val="59E21023"/>
    <w:rsid w:val="5B37033A"/>
    <w:rsid w:val="63CB7541"/>
    <w:rsid w:val="6ACE7FCF"/>
    <w:rsid w:val="6B830C82"/>
    <w:rsid w:val="711A428E"/>
    <w:rsid w:val="714949D9"/>
    <w:rsid w:val="72360318"/>
    <w:rsid w:val="7671249E"/>
    <w:rsid w:val="771A7CE3"/>
    <w:rsid w:val="7A900CA4"/>
    <w:rsid w:val="7F3D0424"/>
    <w:rsid w:val="7F4C77F1"/>
    <w:rsid w:val="7F7435D1"/>
    <w:rsid w:val="7FA7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26"/>
    <w:qFormat/>
    <w:uiPriority w:val="0"/>
    <w:pPr>
      <w:widowControl/>
      <w:spacing w:before="100" w:beforeAutospacing="1" w:after="100" w:afterAutospacing="1"/>
      <w:jc w:val="left"/>
      <w:outlineLvl w:val="2"/>
    </w:pPr>
    <w:rPr>
      <w:rFonts w:ascii="宋体" w:hAnsi="宋体"/>
      <w:b/>
      <w:bCs/>
      <w:kern w:val="0"/>
      <w:sz w:val="27"/>
      <w:szCs w:val="27"/>
    </w:rPr>
  </w:style>
  <w:style w:type="character" w:default="1" w:styleId="12">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7"/>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semiHidden/>
    <w:qFormat/>
    <w:uiPriority w:val="99"/>
    <w:pPr>
      <w:widowControl/>
      <w:spacing w:before="100" w:beforeAutospacing="1" w:after="100" w:afterAutospacing="1"/>
      <w:jc w:val="left"/>
    </w:pPr>
    <w:rPr>
      <w:rFonts w:ascii="宋体" w:hAnsi="宋体"/>
      <w:kern w:val="0"/>
      <w:sz w:val="24"/>
    </w:rPr>
  </w:style>
  <w:style w:type="character" w:styleId="13">
    <w:name w:val="Strong"/>
    <w:qFormat/>
    <w:uiPriority w:val="0"/>
    <w:rPr>
      <w:b/>
      <w:bCs/>
    </w:rPr>
  </w:style>
  <w:style w:type="character" w:styleId="14">
    <w:name w:val="Hyperlink"/>
    <w:basedOn w:val="12"/>
    <w:unhideWhenUsed/>
    <w:qFormat/>
    <w:uiPriority w:val="99"/>
    <w:rPr>
      <w:color w:val="0000FF" w:themeColor="hyperlink"/>
      <w:u w:val="single"/>
      <w14:textFill>
        <w14:solidFill>
          <w14:schemeClr w14:val="hlink"/>
        </w14:solidFill>
      </w14:textFill>
    </w:rPr>
  </w:style>
  <w:style w:type="table" w:styleId="16">
    <w:name w:val="Table Grid"/>
    <w:basedOn w:val="15"/>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2"/>
    <w:link w:val="8"/>
    <w:qFormat/>
    <w:uiPriority w:val="99"/>
    <w:rPr>
      <w:sz w:val="18"/>
      <w:szCs w:val="18"/>
    </w:rPr>
  </w:style>
  <w:style w:type="character" w:customStyle="1" w:styleId="18">
    <w:name w:val="页脚 Char"/>
    <w:basedOn w:val="12"/>
    <w:link w:val="7"/>
    <w:qFormat/>
    <w:uiPriority w:val="99"/>
    <w:rPr>
      <w:sz w:val="18"/>
      <w:szCs w:val="18"/>
    </w:rPr>
  </w:style>
  <w:style w:type="character" w:customStyle="1" w:styleId="19">
    <w:name w:val="titleblk1"/>
    <w:qFormat/>
    <w:uiPriority w:val="0"/>
    <w:rPr>
      <w:rFonts w:hint="default" w:ascii="Arial" w:hAnsi="Arial" w:cs="Arial"/>
      <w:b/>
      <w:bCs/>
      <w:color w:val="CC3399"/>
      <w:spacing w:val="720"/>
      <w:sz w:val="32"/>
      <w:szCs w:val="32"/>
      <w:u w:val="none"/>
    </w:rPr>
  </w:style>
  <w:style w:type="character" w:customStyle="1" w:styleId="20">
    <w:name w:val="标题 1 Char"/>
    <w:basedOn w:val="12"/>
    <w:qFormat/>
    <w:uiPriority w:val="9"/>
    <w:rPr>
      <w:rFonts w:ascii="Times New Roman" w:hAnsi="Times New Roman" w:eastAsia="宋体" w:cs="Times New Roman"/>
      <w:b/>
      <w:bCs/>
      <w:kern w:val="44"/>
      <w:sz w:val="44"/>
      <w:szCs w:val="44"/>
    </w:rPr>
  </w:style>
  <w:style w:type="character" w:customStyle="1" w:styleId="21">
    <w:name w:val="标题 2 Char"/>
    <w:basedOn w:val="12"/>
    <w:semiHidden/>
    <w:qFormat/>
    <w:uiPriority w:val="9"/>
    <w:rPr>
      <w:rFonts w:asciiTheme="majorHAnsi" w:hAnsiTheme="majorHAnsi" w:eastAsiaTheme="majorEastAsia" w:cstheme="majorBidi"/>
      <w:b/>
      <w:bCs/>
      <w:sz w:val="32"/>
      <w:szCs w:val="32"/>
    </w:rPr>
  </w:style>
  <w:style w:type="character" w:customStyle="1" w:styleId="22">
    <w:name w:val="标题 3 Char"/>
    <w:basedOn w:val="12"/>
    <w:semiHidden/>
    <w:qFormat/>
    <w:uiPriority w:val="9"/>
    <w:rPr>
      <w:rFonts w:ascii="Times New Roman" w:hAnsi="Times New Roman" w:eastAsia="宋体" w:cs="Times New Roman"/>
      <w:b/>
      <w:bCs/>
      <w:sz w:val="32"/>
      <w:szCs w:val="32"/>
    </w:rPr>
  </w:style>
  <w:style w:type="character" w:customStyle="1" w:styleId="23">
    <w:name w:val="contentblk1"/>
    <w:qFormat/>
    <w:uiPriority w:val="0"/>
    <w:rPr>
      <w:color w:val="000000"/>
      <w:spacing w:val="360"/>
      <w:sz w:val="21"/>
      <w:szCs w:val="21"/>
      <w:u w:val="none"/>
    </w:rPr>
  </w:style>
  <w:style w:type="character" w:customStyle="1" w:styleId="24">
    <w:name w:val="标题 1 Char1"/>
    <w:link w:val="2"/>
    <w:qFormat/>
    <w:uiPriority w:val="9"/>
    <w:rPr>
      <w:rFonts w:ascii="Times New Roman" w:hAnsi="Times New Roman" w:eastAsia="宋体" w:cs="Times New Roman"/>
      <w:b/>
      <w:bCs/>
      <w:kern w:val="44"/>
      <w:sz w:val="44"/>
      <w:szCs w:val="44"/>
    </w:rPr>
  </w:style>
  <w:style w:type="character" w:customStyle="1" w:styleId="25">
    <w:name w:val="标题 2 Char1"/>
    <w:link w:val="3"/>
    <w:qFormat/>
    <w:uiPriority w:val="9"/>
    <w:rPr>
      <w:rFonts w:ascii="等线 Light" w:hAnsi="等线 Light" w:eastAsia="等线 Light" w:cs="Times New Roman"/>
      <w:b/>
      <w:bCs/>
      <w:sz w:val="32"/>
      <w:szCs w:val="32"/>
    </w:rPr>
  </w:style>
  <w:style w:type="character" w:customStyle="1" w:styleId="26">
    <w:name w:val="标题 3 Char1"/>
    <w:link w:val="4"/>
    <w:qFormat/>
    <w:uiPriority w:val="0"/>
    <w:rPr>
      <w:rFonts w:ascii="宋体" w:hAnsi="宋体" w:eastAsia="宋体" w:cs="Times New Roman"/>
      <w:b/>
      <w:bCs/>
      <w:kern w:val="0"/>
      <w:sz w:val="27"/>
      <w:szCs w:val="27"/>
    </w:rPr>
  </w:style>
  <w:style w:type="character" w:customStyle="1" w:styleId="27">
    <w:name w:val="批注框文本 Char"/>
    <w:basedOn w:val="12"/>
    <w:link w:val="6"/>
    <w:semiHidden/>
    <w:qFormat/>
    <w:uiPriority w:val="99"/>
    <w:rPr>
      <w:rFonts w:ascii="Times New Roman" w:hAnsi="Times New Roman" w:eastAsia="宋体" w:cs="Times New Roman"/>
      <w:sz w:val="18"/>
      <w:szCs w:val="18"/>
    </w:rPr>
  </w:style>
  <w:style w:type="paragraph" w:customStyle="1" w:styleId="2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29">
    <w:name w:val="默认"/>
    <w:qFormat/>
    <w:uiPriority w:val="0"/>
    <w:pPr>
      <w:framePr w:wrap="around" w:vAnchor="margin" w:hAnchor="text" w:y="1"/>
    </w:pPr>
    <w:rPr>
      <w:rFonts w:ascii="Helvetica" w:hAnsi="Helvetica" w:eastAsia="Arial Unicode MS" w:cs="Arial Unicode MS"/>
      <w:color w:val="000000"/>
      <w:sz w:val="22"/>
      <w:szCs w:val="22"/>
      <w:lang w:val="en-US" w:eastAsia="zh-CN" w:bidi="ar-SA"/>
    </w:rPr>
  </w:style>
  <w:style w:type="paragraph" w:styleId="3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7BDE05-6D91-4758-B308-1CA21463A6FA}">
  <ds:schemaRefs/>
</ds:datastoreItem>
</file>

<file path=docProps/app.xml><?xml version="1.0" encoding="utf-8"?>
<Properties xmlns="http://schemas.openxmlformats.org/officeDocument/2006/extended-properties" xmlns:vt="http://schemas.openxmlformats.org/officeDocument/2006/docPropsVTypes">
  <Template>Normal.dotm</Template>
  <Company>DoubleOX</Company>
  <Pages>14</Pages>
  <Words>1174</Words>
  <Characters>6694</Characters>
  <Lines>55</Lines>
  <Paragraphs>15</Paragraphs>
  <TotalTime>11</TotalTime>
  <ScaleCrop>false</ScaleCrop>
  <LinksUpToDate>false</LinksUpToDate>
  <CharactersWithSpaces>7853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2018-06-27T08:21:00Z</dcterms:created>
  <dc:creator>毛毛</dc:creator>
  <cp:lastModifiedBy>留~~~~懂</cp:lastModifiedBy>
  <dcterms:modified xsi:type="dcterms:W3CDTF">2018-07-03T05:52:31Z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