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知识猫图解视觉系统-v2.0"/>
    <w:p>
      <w:pPr>
        <w:pStyle w:val="Heading1"/>
      </w:pPr>
      <w:r>
        <w:rPr>
          <w:rFonts w:hint="eastAsia"/>
        </w:rPr>
        <w:t xml:space="preserve">知识猫图解视觉系统</w:t>
      </w:r>
      <w:r>
        <w:t xml:space="preserve"> V2.0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Fonts w:hint="eastAsia"/>
        </w:rPr>
        <w:t xml:space="preserve">为小红书科普内容生成配图。</w:t>
      </w:r>
    </w:p>
    <w:p>
      <w:pPr>
        <w:pStyle w:val="BodyText"/>
      </w:pPr>
      <w:r>
        <w:rPr>
          <w:rFonts w:hint="eastAsia"/>
        </w:rPr>
        <w:t xml:space="preserve">风格：</w:t>
      </w:r>
    </w:p>
    <w:p>
      <w:pPr>
        <w:pStyle w:val="BodyText"/>
      </w:pPr>
      <w:r>
        <w:t xml:space="preserve">Museum Natural Atlas × DK Encyclopedia × Scientific Cutaway Illustration × Xiaohongshu Infographic × Cute Sketchbook Notes</w:t>
      </w:r>
    </w:p>
    <w:p>
      <w:pPr>
        <w:pStyle w:val="BodyText"/>
      </w:pPr>
      <w:r>
        <w:rPr>
          <w:rFonts w:hint="eastAsia"/>
        </w:rPr>
        <w:t xml:space="preserve">画幅：</w:t>
      </w:r>
    </w:p>
    <w:p>
      <w:pPr>
        <w:pStyle w:val="BodyText"/>
      </w:pPr>
      <w:r>
        <w:t xml:space="preserve">3:4 Vertical</w:t>
      </w:r>
    </w:p>
    <w:p>
      <w:r>
        <w:pict>
          <v:rect style="width:0;height:1.5pt" o:hralign="center" o:hrstd="t" o:hr="t"/>
        </w:pict>
      </w:r>
    </w:p>
    <w:bookmarkStart w:id="20" w:name="全局风格"/>
    <w:p>
      <w:pPr>
        <w:pStyle w:val="Heading2"/>
      </w:pPr>
      <w:r>
        <w:rPr>
          <w:rFonts w:hint="eastAsia"/>
        </w:rPr>
        <w:t xml:space="preserve">全局风格</w:t>
      </w:r>
    </w:p>
    <w:p>
      <w:pPr>
        <w:pStyle w:val="FirstParagraph"/>
      </w:pPr>
      <w:r>
        <w:t xml:space="preserve">warm beige paper background</w:t>
      </w:r>
    </w:p>
    <w:p>
      <w:pPr>
        <w:pStyle w:val="BodyText"/>
      </w:pPr>
      <w:r>
        <w:t xml:space="preserve">hand-drawn notebook style</w:t>
      </w:r>
    </w:p>
    <w:p>
      <w:pPr>
        <w:pStyle w:val="BodyText"/>
      </w:pPr>
      <w:r>
        <w:t xml:space="preserve">cute but professional</w:t>
      </w:r>
    </w:p>
    <w:p>
      <w:pPr>
        <w:pStyle w:val="BodyText"/>
      </w:pPr>
      <w:r>
        <w:t xml:space="preserve">high information density</w:t>
      </w:r>
    </w:p>
    <w:p>
      <w:pPr>
        <w:pStyle w:val="BodyText"/>
      </w:pPr>
      <w:r>
        <w:t xml:space="preserve">clean layout</w:t>
      </w:r>
    </w:p>
    <w:p>
      <w:pPr>
        <w:pStyle w:val="BodyText"/>
      </w:pPr>
      <w:r>
        <w:t xml:space="preserve">soft colors</w:t>
      </w:r>
    </w:p>
    <w:p>
      <w:pPr>
        <w:pStyle w:val="BodyText"/>
      </w:pPr>
      <w:r>
        <w:t xml:space="preserve">plenty of white space</w:t>
      </w:r>
    </w:p>
    <w:p>
      <w:pPr>
        <w:pStyle w:val="BodyText"/>
      </w:pPr>
      <w:r>
        <w:t xml:space="preserve">realistic scientific illustrations</w:t>
      </w:r>
    </w:p>
    <w:p>
      <w:pPr>
        <w:pStyle w:val="BodyText"/>
      </w:pPr>
      <w:r>
        <w:t xml:space="preserve">editorial infographic design</w:t>
      </w:r>
    </w:p>
    <w:p>
      <w:r>
        <w:pict>
          <v:rect style="width:0;height:1.5pt" o:hralign="center" o:hrstd="t" o:hr="t"/>
        </w:pict>
      </w:r>
    </w:p>
    <w:bookmarkEnd w:id="20"/>
    <w:bookmarkStart w:id="25" w:name="四段式高转化骨架"/>
    <w:p>
      <w:pPr>
        <w:pStyle w:val="Heading2"/>
      </w:pPr>
      <w:r>
        <w:rPr>
          <w:rFonts w:hint="eastAsia"/>
        </w:rPr>
        <w:t xml:space="preserve">四段式高转化骨架</w:t>
      </w:r>
    </w:p>
    <w:bookmarkStart w:id="21" w:name="顶部标题区"/>
    <w:p>
      <w:pPr>
        <w:pStyle w:val="Heading3"/>
      </w:pPr>
      <w:r>
        <w:t xml:space="preserve">① </w:t>
      </w:r>
      <w:r>
        <w:rPr>
          <w:rFonts w:hint="eastAsia"/>
        </w:rPr>
        <w:t xml:space="preserve">顶部标题区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主标题占位框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副标题占位框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放大镜聚焦节点</w:t>
      </w:r>
    </w:p>
    <w:p>
      <w:pPr>
        <w:pStyle w:val="FirstParagraph"/>
      </w:pPr>
      <w:r>
        <w:rPr>
          <w:rFonts w:hint="eastAsia"/>
        </w:rPr>
        <w:t xml:space="preserve">视觉：</w:t>
      </w:r>
    </w:p>
    <w:p>
      <w:pPr>
        <w:pStyle w:val="BodyText"/>
      </w:pPr>
      <w:r>
        <w:t xml:space="preserve">sticky notes</w:t>
      </w:r>
    </w:p>
    <w:p>
      <w:pPr>
        <w:pStyle w:val="BodyText"/>
      </w:pPr>
      <w:r>
        <w:t xml:space="preserve">paper tape</w:t>
      </w:r>
    </w:p>
    <w:p>
      <w:pPr>
        <w:pStyle w:val="BodyText"/>
      </w:pPr>
      <w:r>
        <w:t xml:space="preserve">hand-drawn arrows</w:t>
      </w:r>
    </w:p>
    <w:p>
      <w:r>
        <w:pict>
          <v:rect style="width:0;height:1.5pt" o:hralign="center" o:hrstd="t" o:hr="t"/>
        </w:pict>
      </w:r>
    </w:p>
    <w:bookmarkEnd w:id="21"/>
    <w:bookmarkStart w:id="22" w:name="中部-vs-对比区"/>
    <w:p>
      <w:pPr>
        <w:pStyle w:val="Heading3"/>
      </w:pPr>
      <w:r>
        <w:t xml:space="preserve">② </w:t>
      </w:r>
      <w:r>
        <w:rPr>
          <w:rFonts w:hint="eastAsia"/>
        </w:rPr>
        <w:t xml:space="preserve">中部</w:t>
      </w:r>
      <w:r>
        <w:t xml:space="preserve"> VS </w:t>
      </w:r>
      <w:r>
        <w:rPr>
          <w:rFonts w:hint="eastAsia"/>
        </w:rPr>
        <w:t xml:space="preserve">对比区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BodyText"/>
      </w:pPr>
      <w:r>
        <w:t xml:space="preserve">left vs right</w:t>
      </w:r>
    </w:p>
    <w:p>
      <w:pPr>
        <w:pStyle w:val="BodyText"/>
      </w:pPr>
      <w:r>
        <w:t xml:space="preserve">large hand-drawn VS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02"/>
        </w:numPr>
      </w:pPr>
      <w:r>
        <w:t xml:space="preserve">old concept</w:t>
      </w:r>
    </w:p>
    <w:p>
      <w:pPr>
        <w:pStyle w:val="Compact"/>
        <w:numPr>
          <w:ilvl w:val="0"/>
          <w:numId w:val="1002"/>
        </w:numPr>
      </w:pPr>
      <w:r>
        <w:t xml:space="preserve">new concept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形成强认知反差。</w:t>
      </w:r>
    </w:p>
    <w:p>
      <w:r>
        <w:pict>
          <v:rect style="width:0;height:1.5pt" o:hralign="center" o:hrstd="t" o:hr="t"/>
        </w:pict>
      </w:r>
    </w:p>
    <w:bookmarkEnd w:id="22"/>
    <w:bookmarkStart w:id="23" w:name="数据表格区"/>
    <w:p>
      <w:pPr>
        <w:pStyle w:val="Heading3"/>
      </w:pPr>
      <w:r>
        <w:t xml:space="preserve">③ </w:t>
      </w:r>
      <w:r>
        <w:rPr>
          <w:rFonts w:hint="eastAsia"/>
        </w:rPr>
        <w:t xml:space="preserve">数据表格区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BodyText"/>
      </w:pPr>
      <w:r>
        <w:t xml:space="preserve">center comparison table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3"/>
        </w:numPr>
      </w:pPr>
      <w:r>
        <w:t xml:space="preserve">metric</w:t>
      </w:r>
    </w:p>
    <w:p>
      <w:pPr>
        <w:pStyle w:val="Compact"/>
        <w:numPr>
          <w:ilvl w:val="0"/>
          <w:numId w:val="1003"/>
        </w:numPr>
      </w:pPr>
      <w:r>
        <w:t xml:space="preserve">option A</w:t>
      </w:r>
    </w:p>
    <w:p>
      <w:pPr>
        <w:pStyle w:val="Compact"/>
        <w:numPr>
          <w:ilvl w:val="0"/>
          <w:numId w:val="1003"/>
        </w:numPr>
      </w:pPr>
      <w:r>
        <w:t xml:space="preserve">option B</w:t>
      </w:r>
    </w:p>
    <w:p>
      <w:pPr>
        <w:pStyle w:val="FirstParagraph"/>
      </w:pPr>
      <w:r>
        <w:rPr>
          <w:rFonts w:hint="eastAsia"/>
        </w:rPr>
        <w:t xml:space="preserve">重点数据区域预留高亮框。</w:t>
      </w:r>
    </w:p>
    <w:p>
      <w:r>
        <w:pict>
          <v:rect style="width:0;height:1.5pt" o:hralign="center" o:hrstd="t" o:hr="t"/>
        </w:pict>
      </w:r>
    </w:p>
    <w:bookmarkEnd w:id="23"/>
    <w:bookmarkStart w:id="24" w:name="底部总结区"/>
    <w:p>
      <w:pPr>
        <w:pStyle w:val="Heading3"/>
      </w:pPr>
      <w:r>
        <w:t xml:space="preserve">④ </w:t>
      </w:r>
      <w:r>
        <w:rPr>
          <w:rFonts w:hint="eastAsia"/>
        </w:rPr>
        <w:t xml:space="preserve">底部总结区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BodyText"/>
      </w:pPr>
      <w:r>
        <w:rPr>
          <w:rFonts w:hint="eastAsia"/>
        </w:rPr>
        <w:t xml:space="preserve">左右双栏便利贴系统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工具推荐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案例补充</w:t>
      </w:r>
    </w:p>
    <w:p>
      <w:pPr>
        <w:pStyle w:val="FirstParagraph"/>
      </w:pPr>
      <w:r>
        <w:rPr>
          <w:rFonts w:hint="eastAsia"/>
        </w:rPr>
        <w:t xml:space="preserve">右下角预留：</w:t>
      </w:r>
    </w:p>
    <w:p>
      <w:pPr>
        <w:pStyle w:val="BodyText"/>
      </w:pPr>
      <w:r>
        <w:t xml:space="preserve">Next Page →</w:t>
      </w:r>
    </w:p>
    <w:p>
      <w:pPr>
        <w:pStyle w:val="BodyText"/>
      </w:pPr>
      <w:r>
        <w:rPr>
          <w:rFonts w:hint="eastAsia"/>
        </w:rPr>
        <w:t xml:space="preserve">手绘箭头占位。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重要限制"/>
    <w:p>
      <w:pPr>
        <w:pStyle w:val="Heading2"/>
      </w:pPr>
      <w:r>
        <w:rPr>
          <w:rFonts w:hint="eastAsia"/>
        </w:rPr>
        <w:t xml:space="preserve">重要限制</w:t>
      </w:r>
    </w:p>
    <w:p>
      <w:pPr>
        <w:pStyle w:val="FirstParagraph"/>
      </w:pPr>
      <w:r>
        <w:rPr>
          <w:rFonts w:hint="eastAsia"/>
        </w:rPr>
        <w:t xml:space="preserve">禁止生成任何中文文字。</w:t>
      </w:r>
    </w:p>
    <w:p>
      <w:pPr>
        <w:pStyle w:val="BodyText"/>
      </w:pPr>
      <w:r>
        <w:rPr>
          <w:rFonts w:hint="eastAsia"/>
        </w:rPr>
        <w:t xml:space="preserve">所有标题、数据、注释均使用：</w:t>
      </w:r>
    </w:p>
    <w:p>
      <w:pPr>
        <w:pStyle w:val="BodyText"/>
      </w:pPr>
      <w:r>
        <w:t xml:space="preserve">blank handwritten placeholders</w:t>
      </w:r>
    </w:p>
    <w:p>
      <w:pPr>
        <w:pStyle w:val="BodyText"/>
      </w:pPr>
      <w:r>
        <w:t xml:space="preserve">empty sticky notes</w:t>
      </w:r>
    </w:p>
    <w:p>
      <w:pPr>
        <w:pStyle w:val="BodyText"/>
      </w:pPr>
      <w:r>
        <w:t xml:space="preserve">empty speech bubbles</w:t>
      </w:r>
    </w:p>
    <w:p>
      <w:pPr>
        <w:pStyle w:val="BodyText"/>
      </w:pPr>
      <w:r>
        <w:t xml:space="preserve">empty infographic labels</w:t>
      </w:r>
    </w:p>
    <w:p>
      <w:pPr>
        <w:pStyle w:val="BodyText"/>
      </w:pPr>
      <w:r>
        <w:rPr>
          <w:rFonts w:hint="eastAsia"/>
        </w:rPr>
        <w:t xml:space="preserve">后期人工填写中文。</w:t>
      </w:r>
    </w:p>
    <w:p>
      <w:r>
        <w:pict>
          <v:rect style="width:0;height:1.5pt" o:hralign="center" o:hrstd="t" o:hr="t"/>
        </w:pict>
      </w:r>
    </w:p>
    <w:bookmarkEnd w:id="26"/>
    <w:bookmarkStart w:id="27" w:name="画面质量要求"/>
    <w:p>
      <w:pPr>
        <w:pStyle w:val="Heading2"/>
      </w:pPr>
      <w:r>
        <w:rPr>
          <w:rFonts w:hint="eastAsia"/>
        </w:rPr>
        <w:t xml:space="preserve">画面质量要求</w:t>
      </w:r>
    </w:p>
    <w:p>
      <w:pPr>
        <w:pStyle w:val="FirstParagraph"/>
      </w:pPr>
      <w:r>
        <w:t xml:space="preserve">ultra detailed</w:t>
      </w:r>
    </w:p>
    <w:p>
      <w:pPr>
        <w:pStyle w:val="BodyText"/>
      </w:pPr>
      <w:r>
        <w:t xml:space="preserve">scientific editorial illustration</w:t>
      </w:r>
    </w:p>
    <w:p>
      <w:pPr>
        <w:pStyle w:val="BodyText"/>
      </w:pPr>
      <w:r>
        <w:t xml:space="preserve">museum quality infographic</w:t>
      </w:r>
    </w:p>
    <w:p>
      <w:pPr>
        <w:pStyle w:val="BodyText"/>
      </w:pPr>
      <w:r>
        <w:t xml:space="preserve">cute educational sketchbook</w:t>
      </w:r>
    </w:p>
    <w:p>
      <w:pPr>
        <w:pStyle w:val="BodyText"/>
      </w:pPr>
      <w:r>
        <w:t xml:space="preserve">professional knowledge visualization</w:t>
      </w:r>
    </w:p>
    <w:p>
      <w:pPr>
        <w:pStyle w:val="BodyText"/>
      </w:pPr>
      <w:r>
        <w:t xml:space="preserve">highly shareable xiaohongshu style</w:t>
      </w:r>
    </w:p>
    <w:p>
      <w:pPr>
        <w:pStyle w:val="BodyText"/>
      </w:pPr>
      <w:r>
        <w:t xml:space="preserve">8k quality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2026-05-31T12:17:17Z</dcterms:created>
  <dcterms:modified xsi:type="dcterms:W3CDTF">2026-05-31T12:17:17Z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