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before="480" w:lineRule="auto"/>
        <w:rPr/>
      </w:pPr>
      <w:bookmarkStart w:colFirst="0" w:colLast="0" w:name="_z5o1satpqw62" w:id="0"/>
      <w:bookmarkEnd w:id="0"/>
      <w:r w:rsidDel="00000000" w:rsidR="00000000" w:rsidRPr="00000000">
        <w:rPr>
          <w:rtl w:val="0"/>
        </w:rPr>
        <w:t xml:space="preserve">Analyse de variation des prix par conditionnement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80" w:lineRule="auto"/>
        <w:rPr>
          <w:b w:val="1"/>
        </w:rPr>
      </w:pPr>
      <w:bookmarkStart w:colFirst="0" w:colLast="0" w:name="_ick5ljuz1afo" w:id="1"/>
      <w:bookmarkEnd w:id="1"/>
      <w:r w:rsidDel="00000000" w:rsidR="00000000" w:rsidRPr="00000000">
        <w:rPr>
          <w:b w:val="1"/>
          <w:rtl w:val="0"/>
        </w:rPr>
        <w:t xml:space="preserve">Contexte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Après l'analyse des factures de nos clients restaurateurs, nous extrayons l'ensemble de leurs achats.</w:t>
        <w:br w:type="textWrapping"/>
        <w:t xml:space="preserve">Notre objectif est d’identifier comment nous pourrions aider les restaurateurs à réduire leurs dépenses et ainsi améliorer leurs marges.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 cela, nous analysons les produits achetés auprès des différents fournisseurs.</w:t>
        <w:br w:type="textWrapping"/>
        <w:t xml:space="preserve">Nous utilisons notamment une variable appelée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interpretation_product</w:t>
      </w:r>
      <w:r w:rsidDel="00000000" w:rsidR="00000000" w:rsidRPr="00000000">
        <w:rPr>
          <w:rtl w:val="0"/>
        </w:rPr>
        <w:t xml:space="preserve">, qui correspond à une version nettoyée du nom du produit (sans variations commerciales).</w:t>
      </w:r>
    </w:p>
    <w:p w:rsidR="00000000" w:rsidDel="00000000" w:rsidP="00000000" w:rsidRDefault="00000000" w:rsidRPr="00000000" w14:paraId="00000005">
      <w:pPr>
        <w:pStyle w:val="Heading3"/>
        <w:spacing w:after="240" w:before="240" w:lineRule="auto"/>
        <w:rPr>
          <w:b w:val="1"/>
        </w:rPr>
      </w:pPr>
      <w:bookmarkStart w:colFirst="0" w:colLast="0" w:name="_y6gt6351tahn" w:id="2"/>
      <w:bookmarkEnd w:id="2"/>
      <w:r w:rsidDel="00000000" w:rsidR="00000000" w:rsidRPr="00000000">
        <w:rPr>
          <w:b w:val="1"/>
          <w:rtl w:val="0"/>
        </w:rPr>
        <w:t xml:space="preserve">Données à disposition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Vous disposez d’un ensemble de données décrivant les produits achetés par les restaurateurs.</w:t>
        <w:br w:type="textWrapping"/>
        <w:t xml:space="preserve">Chaque produit est associé aux colonnes suivantes 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designation</w:t>
      </w:r>
      <w:r w:rsidDel="00000000" w:rsidR="00000000" w:rsidRPr="00000000">
        <w:rPr>
          <w:rtl w:val="0"/>
        </w:rPr>
        <w:t xml:space="preserve"> : Nom brut du produit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item_code</w:t>
      </w:r>
      <w:r w:rsidDel="00000000" w:rsidR="00000000" w:rsidRPr="00000000">
        <w:rPr>
          <w:rtl w:val="0"/>
        </w:rPr>
        <w:t xml:space="preserve"> : Code produit unique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interpretation_product</w:t>
      </w:r>
      <w:r w:rsidDel="00000000" w:rsidR="00000000" w:rsidRPr="00000000">
        <w:rPr>
          <w:rtl w:val="0"/>
        </w:rPr>
        <w:t xml:space="preserve"> : Nom standardisé du produit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conditioning_unit</w:t>
      </w:r>
      <w:r w:rsidDel="00000000" w:rsidR="00000000" w:rsidRPr="00000000">
        <w:rPr>
          <w:rtl w:val="0"/>
        </w:rPr>
        <w:t xml:space="preserve"> : Conditionnement du produit (exemples : 500g, 1kg, etc.)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unit_price_without_tax</w:t>
      </w:r>
      <w:r w:rsidDel="00000000" w:rsidR="00000000" w:rsidRPr="00000000">
        <w:rPr>
          <w:rtl w:val="0"/>
        </w:rPr>
        <w:t xml:space="preserve"> : Prix unitaire hors taxes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(ainsi que d’autres informations secondaires)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rPr>
          <w:b w:val="1"/>
        </w:rPr>
      </w:pPr>
      <w:bookmarkStart w:colFirst="0" w:colLast="0" w:name="_liib8fftzl8v" w:id="3"/>
      <w:bookmarkEnd w:id="3"/>
      <w:r w:rsidDel="00000000" w:rsidR="00000000" w:rsidRPr="00000000">
        <w:rPr>
          <w:rtl w:val="0"/>
        </w:rPr>
        <w:t xml:space="preserve">Problématique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Dans certains cas, pour une même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interpretation_product</w:t>
      </w:r>
      <w:r w:rsidDel="00000000" w:rsidR="00000000" w:rsidRPr="00000000">
        <w:rPr>
          <w:rtl w:val="0"/>
        </w:rPr>
        <w:t xml:space="preserve">, le </w:t>
      </w:r>
      <w:r w:rsidDel="00000000" w:rsidR="00000000" w:rsidRPr="00000000">
        <w:rPr>
          <w:b w:val="1"/>
          <w:rtl w:val="0"/>
        </w:rPr>
        <w:t xml:space="preserve">conditionnement</w:t>
      </w:r>
      <w:r w:rsidDel="00000000" w:rsidR="00000000" w:rsidRPr="00000000">
        <w:rPr>
          <w:rtl w:val="0"/>
        </w:rPr>
        <w:t xml:space="preserve"> change (par exemple 500g vs 1kg), entraînant une variation naturelle du prix.</w:t>
        <w:br w:type="textWrapping"/>
        <w:t xml:space="preserve">Dans d'autres cas, des variations de prix pour un même produit et un même conditionnement peuvent être dues à des écarts de marge entre fournisseurs.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Votre mission est donc de :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Réaliser une </w:t>
      </w:r>
      <w:r w:rsidDel="00000000" w:rsidR="00000000" w:rsidRPr="00000000">
        <w:rPr>
          <w:b w:val="1"/>
          <w:rtl w:val="0"/>
        </w:rPr>
        <w:t xml:space="preserve">analyse exploratoire</w:t>
      </w:r>
      <w:r w:rsidDel="00000000" w:rsidR="00000000" w:rsidRPr="00000000">
        <w:rPr>
          <w:rtl w:val="0"/>
        </w:rPr>
        <w:t xml:space="preserve"> des données.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Proposer une </w:t>
      </w:r>
      <w:r w:rsidDel="00000000" w:rsidR="00000000" w:rsidRPr="00000000">
        <w:rPr>
          <w:b w:val="1"/>
          <w:rtl w:val="0"/>
        </w:rPr>
        <w:t xml:space="preserve">méthodologie</w:t>
      </w:r>
      <w:r w:rsidDel="00000000" w:rsidR="00000000" w:rsidRPr="00000000">
        <w:rPr>
          <w:rtl w:val="0"/>
        </w:rPr>
        <w:t xml:space="preserve"> pour :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Identifier les produits dont la variation de prix est principalement due au changement de conditionnement.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Distinguer les variations de prix liées aux différences entre fournisseurs.</w:t>
        <w:br w:type="textWrapping"/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after="80" w:lineRule="auto"/>
        <w:rPr/>
      </w:pPr>
      <w:bookmarkStart w:colFirst="0" w:colLast="0" w:name="_lw7v915hfe7u" w:id="4"/>
      <w:bookmarkEnd w:id="4"/>
      <w:r w:rsidDel="00000000" w:rsidR="00000000" w:rsidRPr="00000000">
        <w:rPr>
          <w:rtl w:val="0"/>
        </w:rPr>
        <w:t xml:space="preserve">Points Bonus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Modélisation</w:t>
      </w:r>
      <w:r w:rsidDel="00000000" w:rsidR="00000000" w:rsidRPr="00000000">
        <w:rPr>
          <w:rtl w:val="0"/>
        </w:rPr>
        <w:t xml:space="preserve"> : proposer un modèle de Machine Learning (par exemple un clustering) pour regrouper automatiquement les produits en fonction de leur conditionnement.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API ou script</w:t>
      </w:r>
      <w:r w:rsidDel="00000000" w:rsidR="00000000" w:rsidRPr="00000000">
        <w:rPr>
          <w:rtl w:val="0"/>
        </w:rPr>
        <w:t xml:space="preserve"> : présenter votre solution sous forme d'une petite API ou d'un script réutilisable.</w:t>
        <w:br w:type="textWrapping"/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after="80" w:lineRule="auto"/>
        <w:rPr/>
      </w:pPr>
      <w:bookmarkStart w:colFirst="0" w:colLast="0" w:name="_7f1erf3fkcib" w:id="5"/>
      <w:bookmarkEnd w:id="5"/>
      <w:r w:rsidDel="00000000" w:rsidR="00000000" w:rsidRPr="00000000">
        <w:rPr>
          <w:rtl w:val="0"/>
        </w:rPr>
        <w:t xml:space="preserve">Livrables attendus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dossier partagé via </w:t>
      </w:r>
      <w:r w:rsidDel="00000000" w:rsidR="00000000" w:rsidRPr="00000000">
        <w:rPr>
          <w:b w:val="1"/>
          <w:rtl w:val="0"/>
        </w:rPr>
        <w:t xml:space="preserve">GitHub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rtl w:val="0"/>
        </w:rPr>
        <w:t xml:space="preserve">Google Drive</w:t>
      </w:r>
      <w:r w:rsidDel="00000000" w:rsidR="00000000" w:rsidRPr="00000000">
        <w:rPr>
          <w:rtl w:val="0"/>
        </w:rPr>
        <w:t xml:space="preserve">, contenant :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rtl w:val="0"/>
        </w:rPr>
        <w:t xml:space="preserve">notebook</w:t>
      </w:r>
      <w:r w:rsidDel="00000000" w:rsidR="00000000" w:rsidRPr="00000000">
        <w:rPr>
          <w:rtl w:val="0"/>
        </w:rPr>
        <w:t xml:space="preserve"> clair (Jupyter ou autre) avec :</w:t>
        <w:br w:type="textWrapping"/>
      </w:r>
    </w:p>
    <w:p w:rsidR="00000000" w:rsidDel="00000000" w:rsidP="00000000" w:rsidRDefault="00000000" w:rsidRPr="00000000" w14:paraId="00000019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Vos analyses</w:t>
        <w:br w:type="textWrapping"/>
      </w:r>
    </w:p>
    <w:p w:rsidR="00000000" w:rsidDel="00000000" w:rsidP="00000000" w:rsidRDefault="00000000" w:rsidRPr="00000000" w14:paraId="0000001A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Votre raisonnement détaillé</w:t>
        <w:br w:type="textWrapping"/>
      </w:r>
    </w:p>
    <w:p w:rsidR="00000000" w:rsidDel="00000000" w:rsidP="00000000" w:rsidRDefault="00000000" w:rsidRPr="00000000" w14:paraId="0000001B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Votre méthodologie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Du </w:t>
      </w:r>
      <w:r w:rsidDel="00000000" w:rsidR="00000000" w:rsidRPr="00000000">
        <w:rPr>
          <w:b w:val="1"/>
          <w:rtl w:val="0"/>
        </w:rPr>
        <w:t xml:space="preserve">code commenté</w:t>
      </w:r>
      <w:r w:rsidDel="00000000" w:rsidR="00000000" w:rsidRPr="00000000">
        <w:rPr>
          <w:rtl w:val="0"/>
        </w:rPr>
        <w:t xml:space="preserve"> si vous réalisez la partie clustering ou l’API.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rtl w:val="0"/>
        </w:rPr>
        <w:t xml:space="preserve">README</w:t>
      </w:r>
      <w:r w:rsidDel="00000000" w:rsidR="00000000" w:rsidRPr="00000000">
        <w:rPr>
          <w:rtl w:val="0"/>
        </w:rPr>
        <w:t xml:space="preserve"> (max. 1 page) résumant votre approche, vos choix et vos conclusions.</w:t>
        <w:br w:type="textWrapping"/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after="80" w:lineRule="auto"/>
        <w:rPr/>
      </w:pPr>
      <w:bookmarkStart w:colFirst="0" w:colLast="0" w:name="_ba5hcr2d1ah2" w:id="6"/>
      <w:bookmarkEnd w:id="6"/>
      <w:r w:rsidDel="00000000" w:rsidR="00000000" w:rsidRPr="00000000">
        <w:rPr>
          <w:rtl w:val="0"/>
        </w:rPr>
        <w:t xml:space="preserve">Modalités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Durée estimée du travail</w:t>
      </w:r>
      <w:r w:rsidDel="00000000" w:rsidR="00000000" w:rsidRPr="00000000">
        <w:rPr>
          <w:rtl w:val="0"/>
        </w:rPr>
        <w:t xml:space="preserve"> : entre </w:t>
      </w:r>
      <w:r w:rsidDel="00000000" w:rsidR="00000000" w:rsidRPr="00000000">
        <w:rPr>
          <w:b w:val="1"/>
          <w:rtl w:val="0"/>
        </w:rPr>
        <w:t xml:space="preserve">2 et 4 heures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Délai de rendu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b w:val="1"/>
          <w:rtl w:val="0"/>
        </w:rPr>
        <w:t xml:space="preserve">7 jours</w:t>
      </w:r>
      <w:r w:rsidDel="00000000" w:rsidR="00000000" w:rsidRPr="00000000">
        <w:rPr>
          <w:rtl w:val="0"/>
        </w:rPr>
        <w:t xml:space="preserve"> après réception de la consigne.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Support</w:t>
      </w:r>
      <w:r w:rsidDel="00000000" w:rsidR="00000000" w:rsidRPr="00000000">
        <w:rPr>
          <w:rtl w:val="0"/>
        </w:rPr>
        <w:t xml:space="preserve"> : Si vous avez des questions techniques ou de compréhension pendant la réalisation du projet, n’hésitez pas à me contacter au </w:t>
      </w:r>
      <w:r w:rsidDel="00000000" w:rsidR="00000000" w:rsidRPr="00000000">
        <w:rPr>
          <w:color w:val="3d85c6"/>
          <w:rtl w:val="0"/>
        </w:rPr>
        <w:t xml:space="preserve">ekaterina.chelia@ouilink.fr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