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项目名称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大疆Tello无人机的远程5G操控及视频回传。</w:t>
      </w:r>
      <w:r>
        <w:rPr>
          <w:rFonts w:hint="eastAsia"/>
          <w:b w:val="0"/>
          <w:bCs w:val="0"/>
          <w:lang w:val="en-US" w:eastAsia="zh-CN"/>
        </w:rPr>
        <w:t>目前现有的无人机的操控都是在无人机的WiFi的范围内进行操控的，本项目的使用场景为无论与无人机相隔多远，PC都可远程根据视频控制无人机的飞行。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上手指南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以下指南将帮助你在本地机器上安装和运行该项目，进行开发和测试。关于如何将该项目部署到在线环境，请参考部署小节。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安装要求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实验使用到的软件有Pycharm、Xshel(可以直接官网安装，安装步骤这里就省略了)，另外需要租用一个云服务器(阿里云、华为云都可以)，使用语言为python。硬件需要一个5G移动路由器，用来给连接无人机的PC1提供有线网络来与远程控制PC2进行通信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项目目的及思路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tello无人机的操控距离有限，这样我们就无法完成远距离操控，本项目就是解决这个问题。首先有一台能连接无人机的(PC1)，还需要一台实际操控(PC2)，首先完成PC1与PC2的通信，PC2发送指令PC1接收然后操控无人机飞行，与此同时PC1获取无人机的视频图像与电量信息再回传给PC2，这样我们就可以实现可视化的远程操控了。</w:t>
      </w:r>
    </w:p>
    <w:p>
      <w:pPr>
        <w:rPr>
          <w:rFonts w:hint="default"/>
          <w:b w:val="0"/>
          <w:bCs w:val="0"/>
          <w:lang w:val="en-US" w:eastAsia="zh-CN"/>
        </w:rPr>
      </w:pPr>
      <w:bookmarkStart w:id="0" w:name="_GoBack"/>
      <w:r>
        <w:drawing>
          <wp:inline distT="0" distB="0" distL="114300" distR="114300">
            <wp:extent cx="5264785" cy="26612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项目步骤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要解决PC1与PC2的通信，这里选取的是socket通信，当PC1，PC2处于局域网是，可以直接通信，但两台设备处于不同局域网时，由于PC1和PC2是两个私网IP，无法直接进行通信，所以我们需要一个云服务器作为中转，就可以实现socket通信了。租用服务器的步骤这里就不详细介绍了，配置方法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1)设置云服务器端口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48094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1163955"/>
            <wp:effectExtent l="0" t="0" r="38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设置你需要的端口，源：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0.0.0.0/0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保存。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云服务器linux系统配置frps端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在PC1上打开xshell软件，点击左上角文件，新建窗口，名称为云服务器的公网IP，然后点确定。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848735" cy="4063365"/>
            <wp:effectExtent l="0" t="0" r="184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连接之后进入linux系统，mkdir xy（xy可随易改变，目的为了方便查找）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(1)下载frp，命令为：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wget https://github.com/fatedier/frp/releases/download/v0.34.1/frp_0.34.1_linux_amd64.tar.gz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注意事项：提前查清楚你所购买的阿里云服务器是什么系统，什么架构的，几位的操作系统。查清楚以后再下载相应的frp版本。以我的为例，我的是Linux Ubuntu18.04 64位的操作系统。所以要选frp_0.34.1_linux_amd64.tar.gz(0.34.1版本可不同)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解压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命令为：</w:t>
      </w:r>
      <w:r>
        <w:rPr>
          <w:rFonts w:hint="default"/>
          <w:b w:val="0"/>
          <w:bCs w:val="0"/>
          <w:lang w:val="en-US" w:eastAsia="zh-CN"/>
        </w:rPr>
        <w:t>tar xzvf frp_0.34.1_linux_amd64.tar.gz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解压完以后会有名为frp_0.34.1_linux_amd64的文件夹，由于经常用到这个文件夹，给它重命名为一个简单的名字frp，</w:t>
      </w:r>
      <w:r>
        <w:rPr>
          <w:rFonts w:hint="eastAsia"/>
          <w:b w:val="0"/>
          <w:bCs w:val="0"/>
          <w:lang w:val="en-US" w:eastAsia="zh-CN"/>
        </w:rPr>
        <w:t>命令为：</w:t>
      </w:r>
      <w:r>
        <w:rPr>
          <w:rFonts w:hint="default"/>
          <w:b w:val="0"/>
          <w:bCs w:val="0"/>
          <w:lang w:val="en-US" w:eastAsia="zh-CN"/>
        </w:rPr>
        <w:t>mv frp_0.34.1_linux_amd64 frp</w:t>
      </w:r>
      <w:r>
        <w:rPr>
          <w:rFonts w:hint="eastAsia"/>
          <w:b w:val="0"/>
          <w:bCs w:val="0"/>
          <w:lang w:val="en-US" w:eastAsia="zh-CN"/>
        </w:rPr>
        <w:t>，打开frp命令为：</w:t>
      </w:r>
      <w:r>
        <w:rPr>
          <w:rFonts w:hint="default"/>
          <w:b w:val="0"/>
          <w:bCs w:val="0"/>
          <w:lang w:val="en-US" w:eastAsia="zh-CN"/>
        </w:rPr>
        <w:t>cd frp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查看frps.ini配置文件</w:t>
      </w:r>
      <w:r>
        <w:rPr>
          <w:rFonts w:hint="eastAsia"/>
          <w:b w:val="0"/>
          <w:bCs w:val="0"/>
          <w:lang w:val="en-US" w:eastAsia="zh-CN"/>
        </w:rPr>
        <w:t>命令为</w:t>
      </w:r>
      <w:r>
        <w:rPr>
          <w:rFonts w:hint="default"/>
          <w:b w:val="0"/>
          <w:bCs w:val="0"/>
          <w:lang w:val="en-US" w:eastAsia="zh-CN"/>
        </w:rPr>
        <w:t>cat frps.ini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2477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这里默认为7000端口，如果你再上一步设置的是其他端口，请保持一致，修改命令如下：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vim frps.ini，修改好了之后运行frps，命令为：./frps -c ./frps.ini，如果看到frps tcp listen on 0.0.0.0:7000；Start frps success代表开启成功。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在PC1上配置frpc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我的PC1是windows系统，操作步骤为A，如果你的系统是linux系统，操作步骤为B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A：首先下载frp，地址如下https://github.com/fatedier/frp/releases；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解压之后用记事本打开frpc.ini，并配置；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2840" cy="2759075"/>
            <wp:effectExtent l="0" t="0" r="10160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启动frpc服务(</w:t>
      </w:r>
      <w:r>
        <w:rPr>
          <w:rFonts w:hint="eastAsia"/>
          <w:lang w:val="en-US" w:eastAsia="zh-CN"/>
        </w:rPr>
        <w:t>shift+右键点击在此处打开Powershell窗口，使用命令：./frpc.exe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3435" cy="1447165"/>
            <wp:effectExtent l="0" t="0" r="5715" b="6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B:与云服务器配置类似，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首先下载frp，保证云服务器与PC1的版本是一致的；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解压；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修改frpc.ini配置与A中的一致，命令为：vim frpc.ini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启动frpc服务</w:t>
      </w:r>
      <w:r>
        <w:rPr>
          <w:rFonts w:hint="eastAsia"/>
          <w:b w:val="0"/>
          <w:bCs w:val="0"/>
          <w:lang w:val="en-US" w:eastAsia="zh-CN"/>
        </w:rPr>
        <w:t>,命令为：</w:t>
      </w:r>
      <w:r>
        <w:rPr>
          <w:rFonts w:hint="default"/>
          <w:b w:val="0"/>
          <w:bCs w:val="0"/>
          <w:lang w:val="en-US" w:eastAsia="zh-CN"/>
        </w:rPr>
        <w:t>./frpc -c ./frpc.in</w:t>
      </w:r>
      <w:r>
        <w:rPr>
          <w:rFonts w:hint="eastAsia"/>
          <w:b w:val="0"/>
          <w:bCs w:val="0"/>
          <w:lang w:val="en-US" w:eastAsia="zh-CN"/>
        </w:rPr>
        <w:t>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至此，我们已经配置好云服务器与PC1的连接，也实现了PC1与PC2的通信。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运行程序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先打开PC1的WiFi与Tello无人机相连，然后启动PC1_control代码，再在PC2上运行PC2_remote_image即刻看到无人机的视频，再运行PC2_remote_control代码，在运行窗口输入指令即可控制无人机飞行。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贡献者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"https://blog.csdn.net/weixin_41735859/article/details/118160856"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https://blog.csdn.net/weixin_41735859/article/details/118160856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blog.csdn.net/m0_46445041/article/details/109387129?ops_request_misc=&amp;request_id=&amp;biz_id=102&amp;utm_term=socket%E5%B1%80%E5%9F%9F%E7%BD%91%E4%B8%8E%E5%B1%80%E5%9F%9F%E7%BD%91%E9%80%9A%E4%BF%A1&amp;utm_medium=distribute.pc_search_result.none-task-blog-2~all~sobaiduweb~default-0-109387129.142^v50^control,201^v3^add_ask&amp;spm=1018.2226.3001.4187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81E0D5"/>
    <w:multiLevelType w:val="singleLevel"/>
    <w:tmpl w:val="DC81E0D5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6CB46CF"/>
    <w:multiLevelType w:val="singleLevel"/>
    <w:tmpl w:val="26CB46C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4NGY2NTJlYTYwOTM3NGVhN2E4M2FmYmE4ZTc1NDYifQ=="/>
  </w:docVars>
  <w:rsids>
    <w:rsidRoot w:val="00000000"/>
    <w:rsid w:val="06915006"/>
    <w:rsid w:val="07234D6A"/>
    <w:rsid w:val="0C5707E1"/>
    <w:rsid w:val="0D68454A"/>
    <w:rsid w:val="105C2DD2"/>
    <w:rsid w:val="1DFF57AF"/>
    <w:rsid w:val="2A5A37DD"/>
    <w:rsid w:val="2D4C2E86"/>
    <w:rsid w:val="2FB47C22"/>
    <w:rsid w:val="307655E4"/>
    <w:rsid w:val="39D22C1B"/>
    <w:rsid w:val="3CA75FEB"/>
    <w:rsid w:val="48AA4BBC"/>
    <w:rsid w:val="5015246F"/>
    <w:rsid w:val="53476191"/>
    <w:rsid w:val="5D763B2E"/>
    <w:rsid w:val="755F3E5A"/>
    <w:rsid w:val="781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1167</Words>
  <Characters>2186</Characters>
  <Lines>0</Lines>
  <Paragraphs>0</Paragraphs>
  <TotalTime>81</TotalTime>
  <ScaleCrop>false</ScaleCrop>
  <LinksUpToDate>false</LinksUpToDate>
  <CharactersWithSpaces>2213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2022-09-27T07:22:00Z</dcterms:created>
  <dc:creator>86189</dc:creator>
  <cp:lastModifiedBy>徐大勇啊</cp:lastModifiedBy>
  <dcterms:modified xsi:type="dcterms:W3CDTF">2022-10-06T05:59:12Z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3E75FB2A9BA14EC9A768C72D9015553D</vt:lpwstr>
  </property>
</Properties>
</file>