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00B1" w14:textId="77777777" w:rsidR="00330EC1" w:rsidRDefault="00330EC1" w:rsidP="00330EC1">
      <w:pPr>
        <w:pStyle w:val="NormalWeb"/>
        <w:rPr>
          <w:color w:val="000000"/>
          <w:sz w:val="27"/>
          <w:szCs w:val="27"/>
        </w:rPr>
      </w:pPr>
      <w:r>
        <w:rPr>
          <w:color w:val="000000"/>
          <w:sz w:val="27"/>
          <w:szCs w:val="27"/>
        </w:rPr>
        <w:t>Exercise #1</w:t>
      </w:r>
    </w:p>
    <w:p w14:paraId="5B9864EF" w14:textId="77777777" w:rsidR="00330EC1" w:rsidRDefault="00330EC1" w:rsidP="00330EC1">
      <w:pPr>
        <w:pStyle w:val="NormalWeb"/>
        <w:rPr>
          <w:color w:val="000000"/>
          <w:sz w:val="27"/>
          <w:szCs w:val="27"/>
        </w:rPr>
      </w:pPr>
      <w:r>
        <w:rPr>
          <w:color w:val="000000"/>
          <w:sz w:val="27"/>
          <w:szCs w:val="27"/>
        </w:rPr>
        <w:t>Student Time: 10 minutes</w:t>
      </w:r>
    </w:p>
    <w:p w14:paraId="00650E7A" w14:textId="77777777" w:rsidR="00330EC1" w:rsidRDefault="00330EC1" w:rsidP="00330EC1">
      <w:pPr>
        <w:pStyle w:val="NormalWeb"/>
        <w:rPr>
          <w:color w:val="000000"/>
          <w:sz w:val="27"/>
          <w:szCs w:val="27"/>
        </w:rPr>
      </w:pPr>
      <w:r>
        <w:rPr>
          <w:color w:val="000000"/>
          <w:sz w:val="27"/>
          <w:szCs w:val="27"/>
        </w:rPr>
        <w:t>Teacher Time: 2 minutes</w:t>
      </w:r>
    </w:p>
    <w:p w14:paraId="3FE91624" w14:textId="77777777" w:rsidR="00330EC1" w:rsidRDefault="00330EC1" w:rsidP="00330EC1">
      <w:pPr>
        <w:pStyle w:val="NormalWeb"/>
        <w:rPr>
          <w:color w:val="000000"/>
          <w:sz w:val="27"/>
          <w:szCs w:val="27"/>
        </w:rPr>
      </w:pPr>
      <w:r>
        <w:rPr>
          <w:color w:val="000000"/>
          <w:sz w:val="27"/>
          <w:szCs w:val="27"/>
        </w:rPr>
        <w:t>Use the files in the folder Exercise1 to begin this question.</w:t>
      </w:r>
    </w:p>
    <w:p w14:paraId="6C034948" w14:textId="77777777" w:rsidR="00330EC1" w:rsidRDefault="00330EC1" w:rsidP="00330EC1">
      <w:pPr>
        <w:pStyle w:val="NormalWeb"/>
        <w:rPr>
          <w:color w:val="000000"/>
          <w:sz w:val="27"/>
          <w:szCs w:val="27"/>
        </w:rPr>
      </w:pPr>
      <w:r>
        <w:rPr>
          <w:color w:val="000000"/>
          <w:sz w:val="27"/>
          <w:szCs w:val="27"/>
        </w:rPr>
        <w:t xml:space="preserve">For this question, do not assume the user will enter valid data. </w:t>
      </w:r>
    </w:p>
    <w:p w14:paraId="551F2E17" w14:textId="77777777" w:rsidR="00330EC1" w:rsidRDefault="00330EC1" w:rsidP="00330EC1">
      <w:pPr>
        <w:pStyle w:val="NormalWeb"/>
        <w:rPr>
          <w:color w:val="000000"/>
          <w:sz w:val="27"/>
          <w:szCs w:val="27"/>
        </w:rPr>
      </w:pPr>
      <w:r>
        <w:rPr>
          <w:color w:val="000000"/>
          <w:sz w:val="27"/>
          <w:szCs w:val="27"/>
        </w:rPr>
        <w:t>-The price must be a valid float number greater than 0.  Show an alert message “The price must be a valid number greater than 0” if the price is not valid.</w:t>
      </w:r>
    </w:p>
    <w:p w14:paraId="28380797" w14:textId="77777777" w:rsidR="00330EC1" w:rsidRDefault="00330EC1" w:rsidP="00330EC1">
      <w:pPr>
        <w:pStyle w:val="NormalWeb"/>
        <w:rPr>
          <w:color w:val="000000"/>
          <w:sz w:val="27"/>
          <w:szCs w:val="27"/>
        </w:rPr>
      </w:pPr>
      <w:r>
        <w:rPr>
          <w:color w:val="000000"/>
          <w:sz w:val="27"/>
          <w:szCs w:val="27"/>
        </w:rPr>
        <w:t xml:space="preserve">-The Tax Rate must be a valid float number between 2 and 12 inclusive.  Show an alert message “The tax rate must be a valid number between 2 and 12”, if the Tax Rate is invalid. </w:t>
      </w:r>
    </w:p>
    <w:p w14:paraId="08880087" w14:textId="77777777" w:rsidR="00330EC1" w:rsidRDefault="00330EC1" w:rsidP="00330EC1">
      <w:pPr>
        <w:pStyle w:val="NormalWeb"/>
        <w:rPr>
          <w:color w:val="000000"/>
          <w:sz w:val="27"/>
          <w:szCs w:val="27"/>
        </w:rPr>
      </w:pPr>
      <w:r>
        <w:rPr>
          <w:color w:val="000000"/>
          <w:sz w:val="27"/>
          <w:szCs w:val="27"/>
        </w:rPr>
        <w:t>-Add an event handler for the calculate button, which accepts the two entered values in the text boxes, calculates the total price and places this value in the bottom text box.  Only perform the calculation is the price and the tax rate are valid</w:t>
      </w:r>
    </w:p>
    <w:p w14:paraId="6488F842" w14:textId="77777777" w:rsidR="00330EC1" w:rsidRDefault="00330EC1" w:rsidP="00330EC1">
      <w:pPr>
        <w:pStyle w:val="NormalWeb"/>
        <w:rPr>
          <w:color w:val="000000"/>
          <w:sz w:val="27"/>
          <w:szCs w:val="27"/>
        </w:rPr>
      </w:pPr>
      <w:r>
        <w:rPr>
          <w:color w:val="000000"/>
          <w:sz w:val="27"/>
          <w:szCs w:val="27"/>
        </w:rPr>
        <w:t>-add an event handler for the reset button which resets the textboxes and places the focus on the first text box.</w:t>
      </w:r>
    </w:p>
    <w:p w14:paraId="4CFFE40E" w14:textId="77777777" w:rsidR="00B76458" w:rsidRDefault="00B76458"/>
    <w:sectPr w:rsidR="00B764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EA"/>
    <w:rsid w:val="00330EC1"/>
    <w:rsid w:val="00860270"/>
    <w:rsid w:val="009C584E"/>
    <w:rsid w:val="00B76458"/>
    <w:rsid w:val="00BF4E61"/>
    <w:rsid w:val="00DC21EA"/>
    <w:rsid w:val="00DF4CA8"/>
    <w:rsid w:val="00EF17E7"/>
    <w:rsid w:val="00F9325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600CA3-91A9-4052-B15A-9572C9D2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1EA"/>
    <w:rPr>
      <w:rFonts w:eastAsiaTheme="majorEastAsia" w:cstheme="majorBidi"/>
      <w:color w:val="272727" w:themeColor="text1" w:themeTint="D8"/>
    </w:rPr>
  </w:style>
  <w:style w:type="paragraph" w:styleId="Title">
    <w:name w:val="Title"/>
    <w:basedOn w:val="Normal"/>
    <w:next w:val="Normal"/>
    <w:link w:val="TitleChar"/>
    <w:uiPriority w:val="10"/>
    <w:qFormat/>
    <w:rsid w:val="00DC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1EA"/>
    <w:pPr>
      <w:spacing w:before="160"/>
      <w:jc w:val="center"/>
    </w:pPr>
    <w:rPr>
      <w:i/>
      <w:iCs/>
      <w:color w:val="404040" w:themeColor="text1" w:themeTint="BF"/>
    </w:rPr>
  </w:style>
  <w:style w:type="character" w:customStyle="1" w:styleId="QuoteChar">
    <w:name w:val="Quote Char"/>
    <w:basedOn w:val="DefaultParagraphFont"/>
    <w:link w:val="Quote"/>
    <w:uiPriority w:val="29"/>
    <w:rsid w:val="00DC21EA"/>
    <w:rPr>
      <w:i/>
      <w:iCs/>
      <w:color w:val="404040" w:themeColor="text1" w:themeTint="BF"/>
    </w:rPr>
  </w:style>
  <w:style w:type="paragraph" w:styleId="ListParagraph">
    <w:name w:val="List Paragraph"/>
    <w:basedOn w:val="Normal"/>
    <w:uiPriority w:val="34"/>
    <w:qFormat/>
    <w:rsid w:val="00DC21EA"/>
    <w:pPr>
      <w:ind w:left="720"/>
      <w:contextualSpacing/>
    </w:pPr>
  </w:style>
  <w:style w:type="character" w:styleId="IntenseEmphasis">
    <w:name w:val="Intense Emphasis"/>
    <w:basedOn w:val="DefaultParagraphFont"/>
    <w:uiPriority w:val="21"/>
    <w:qFormat/>
    <w:rsid w:val="00DC21EA"/>
    <w:rPr>
      <w:i/>
      <w:iCs/>
      <w:color w:val="0F4761" w:themeColor="accent1" w:themeShade="BF"/>
    </w:rPr>
  </w:style>
  <w:style w:type="paragraph" w:styleId="IntenseQuote">
    <w:name w:val="Intense Quote"/>
    <w:basedOn w:val="Normal"/>
    <w:next w:val="Normal"/>
    <w:link w:val="IntenseQuoteChar"/>
    <w:uiPriority w:val="30"/>
    <w:qFormat/>
    <w:rsid w:val="00DC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1EA"/>
    <w:rPr>
      <w:i/>
      <w:iCs/>
      <w:color w:val="0F4761" w:themeColor="accent1" w:themeShade="BF"/>
    </w:rPr>
  </w:style>
  <w:style w:type="character" w:styleId="IntenseReference">
    <w:name w:val="Intense Reference"/>
    <w:basedOn w:val="DefaultParagraphFont"/>
    <w:uiPriority w:val="32"/>
    <w:qFormat/>
    <w:rsid w:val="00DC21EA"/>
    <w:rPr>
      <w:b/>
      <w:bCs/>
      <w:smallCaps/>
      <w:color w:val="0F4761" w:themeColor="accent1" w:themeShade="BF"/>
      <w:spacing w:val="5"/>
    </w:rPr>
  </w:style>
  <w:style w:type="paragraph" w:styleId="NormalWeb">
    <w:name w:val="Normal (Web)"/>
    <w:basedOn w:val="Normal"/>
    <w:uiPriority w:val="99"/>
    <w:unhideWhenUsed/>
    <w:rsid w:val="00330EC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Stock, Eric</dc:creator>
  <cp:keywords/>
  <dc:description/>
  <cp:lastModifiedBy>Stock, Eric</cp:lastModifiedBy>
  <cp:revision>2</cp:revision>
  <dcterms:created xsi:type="dcterms:W3CDTF">2025-09-22T14:23:00Z</dcterms:created>
  <dcterms:modified xsi:type="dcterms:W3CDTF">2025-09-22T14:23:00Z</dcterms:modified>
</cp:coreProperties>
</file>