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BE90" w14:textId="77777777" w:rsidR="00414E4B" w:rsidRDefault="00414E4B">
      <w:pPr>
        <w:widowControl/>
        <w:tabs>
          <w:tab w:val="left" w:pos="377"/>
        </w:tabs>
        <w:spacing w:line="300" w:lineRule="auto"/>
        <w:jc w:val="center"/>
        <w:rPr>
          <w:rFonts w:ascii="黑体" w:eastAsia="黑体" w:hAnsi="黑体" w:hint="eastAsia"/>
          <w:b/>
          <w:kern w:val="0"/>
          <w:sz w:val="44"/>
          <w:szCs w:val="44"/>
          <w:lang w:bidi="en-US"/>
        </w:rPr>
      </w:pPr>
      <w:r/>
      <w:r>
        <w:rPr>
          <w:rFonts w:ascii="黑体" w:hAnsi="黑体" w:eastAsia="黑体"/>
          <w:b/>
          <w:sz w:val="44"/>
        </w:rPr>
        <w:t>系统名称：NEU智教通后台管理系统的设计与实现</w:t>
      </w:r>
    </w:p>
    <w:p w14:paraId="475F8742" w14:textId="77777777" w:rsidR="00414E4B" w:rsidRDefault="00000000">
      <w:pPr>
        <w:widowControl/>
        <w:tabs>
          <w:tab w:val="left" w:pos="377"/>
        </w:tabs>
        <w:spacing w:line="300" w:lineRule="auto"/>
        <w:jc w:val="center"/>
        <w:rPr>
          <w:rFonts w:ascii="黑体" w:eastAsia="黑体" w:hAnsi="黑体" w:hint="eastAsia"/>
          <w:b/>
          <w:kern w:val="0"/>
          <w:sz w:val="44"/>
          <w:szCs w:val="44"/>
          <w:lang w:bidi="en-US"/>
        </w:rPr>
      </w:pPr>
      <w:r>
        <w:rPr>
          <w:b/>
          <w:bCs/>
          <w:noProof/>
          <w:color w:val="000080"/>
          <w:sz w:val="32"/>
          <w:szCs w:val="32"/>
        </w:rPr>
        <mc:AlternateContent>
          <mc:Choice Requires="wps"/>
          <mc:Fallback>
            <w:pict>
              <v:rect w14:anchorId="06AA29AA" id="矩形 1400" o:spid="_x0000_s1026" style="position:absolute;left:0;text-align:left;margin-left:5.3pt;margin-top:25.35pt;width:446.2pt;height:163.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" filled="f" stroked="f">
                <v:textbox>
                  <w:txbxContent>
                    <w:p w14:paraId="0B3F520C" w14:textId="6CC15D19" w:rsidR="00414E4B" w:rsidRDefault="002A2B2B">
                      <w:pPr>
                        <w:adjustRightInd w:val="0"/>
                        <w:snapToGrid w:val="0"/>
                        <w:spacing w:line="360" w:lineRule="auto"/>
                        <w:jc w:val="center"/>
                        <w:rPr>
                          <w:rFonts w:ascii="黑体" w:eastAsia="黑体" w:hAnsi="黑体" w:hint="eastAsia"/>
                          <w:b/>
                          <w:color w:val="0000CC"/>
                          <w:sz w:val="32"/>
                          <w:szCs w:val="32"/>
                        </w:rPr>
                      </w:pPr>
                      <w:r>
                        <w:rPr>
                          <w:rFonts w:ascii="黑体" w:eastAsia="黑体" w:hAnsi="黑体" w:hint="eastAsia"/>
                          <w:b/>
                          <w:sz w:val="32"/>
                          <w:szCs w:val="32"/>
                        </w:rPr>
                        <w:t>系统名称</w:t>
                      </w:r>
                      <w:r w:rsidR="00000000">
                        <w:rPr>
                          <w:rFonts w:ascii="黑体" w:eastAsia="黑体" w:hAnsi="黑体" w:hint="eastAsia"/>
                          <w:sz w:val="32"/>
                          <w:szCs w:val="32"/>
                        </w:rPr>
                        <w:t>：港口引航及计费系统的设计与实现</w:t>
                      </w:r>
                    </w:p>
                  </w:txbxContent>
                </v:textbox>
              </v:rect>
            </w:pict>
          </mc:Fallback>
        </mc:AlternateContent>
      </w:r>
    </w:p>
    <w:p w14:paraId="36D4CCDD" w14:textId="77777777" w:rsidR="00414E4B" w:rsidRDefault="00414E4B">
      <w:pPr>
        <w:widowControl/>
        <w:tabs>
          <w:tab w:val="left" w:pos="377"/>
        </w:tabs>
        <w:spacing w:line="300" w:lineRule="auto"/>
        <w:jc w:val="center"/>
        <w:rPr>
          <w:rFonts w:ascii="黑体" w:eastAsia="黑体" w:hAnsi="黑体" w:hint="eastAsia"/>
          <w:b/>
          <w:kern w:val="0"/>
          <w:sz w:val="44"/>
          <w:szCs w:val="44"/>
          <w:lang w:bidi="en-US"/>
        </w:rPr>
      </w:pPr>
    </w:p>
    <w:p w14:paraId="1CC4049E" w14:textId="77777777" w:rsidR="00414E4B" w:rsidRDefault="00414E4B">
      <w:pPr>
        <w:jc w:val="center"/>
        <w:rPr>
          <w:b/>
          <w:sz w:val="32"/>
          <w:szCs w:val="32"/>
        </w:rPr>
      </w:pPr>
    </w:p>
    <w:p w14:paraId="26F1DC12" w14:textId="77777777" w:rsidR="00414E4B" w:rsidRDefault="00414E4B">
      <w:pPr>
        <w:jc w:val="center"/>
        <w:rPr>
          <w:b/>
          <w:sz w:val="32"/>
          <w:szCs w:val="32"/>
        </w:rPr>
      </w:pPr>
    </w:p>
    <w:p w14:paraId="27945AA2" w14:textId="77777777" w:rsidR="00414E4B" w:rsidRDefault="00414E4B">
      <w:pPr>
        <w:jc w:val="center"/>
        <w:rPr>
          <w:b/>
          <w:sz w:val="32"/>
          <w:szCs w:val="32"/>
        </w:rPr>
      </w:pPr>
    </w:p>
    <w:p w14:paraId="0165C642" w14:textId="77777777" w:rsidR="00414E4B" w:rsidRDefault="00414E4B">
      <w:pPr>
        <w:jc w:val="center"/>
        <w:rPr>
          <w:b/>
          <w:sz w:val="32"/>
          <w:szCs w:val="32"/>
        </w:rPr>
      </w:pPr>
    </w:p>
    <w:p w14:paraId="38737771" w14:textId="77777777" w:rsidR="00414E4B" w:rsidRDefault="00414E4B">
      <w:pPr>
        <w:jc w:val="center"/>
        <w:rPr>
          <w:b/>
          <w:sz w:val="32"/>
          <w:szCs w:val="32"/>
        </w:rPr>
      </w:pPr>
    </w:p>
    <w:p w14:paraId="40B9FCFF" w14:textId="77777777" w:rsidR="00414E4B" w:rsidRDefault="00414E4B">
      <w:pPr>
        <w:jc w:val="center"/>
        <w:rPr>
          <w:b/>
          <w:sz w:val="32"/>
          <w:szCs w:val="32"/>
        </w:rPr>
      </w:pPr>
    </w:p>
    <w:p w14:paraId="3A2BAADD" w14:textId="77777777" w:rsidR="00414E4B" w:rsidRDefault="00414E4B">
      <w:pPr>
        <w:adjustRightInd w:val="0"/>
        <w:snapToGrid w:val="0"/>
        <w:spacing w:afterLines="100" w:after="240"/>
        <w:jc w:val="center"/>
        <w:rPr>
          <w:rFonts w:eastAsia="黑体"/>
          <w:sz w:val="28"/>
          <w:szCs w:val="28"/>
        </w:rPr>
      </w:pPr>
    </w:p>
    <w:tbl>
      <w:tblPr>
        <w:tblW w:w="0" w:type="auto"/>
        <w:jc w:val="center"/>
        <w:tblLook w:val="04A0" w:firstRow="1" w:lastRow="0" w:firstColumn="1" w:lastColumn="0" w:noHBand="0" w:noVBand="1"/>
      </w:tblPr>
      <w:tblGrid>
        <w:gridCol w:w="1775"/>
        <w:gridCol w:w="5068"/>
      </w:tblGrid>
      <w:tr w:rsidR="00414E4B" w14:paraId="3510C0EA" w14:textId="77777777">
        <w:trPr>
          <w:jc w:val="center"/>
        </w:trPr>
        <w:tc>
          <w:tcPr>
            <w:tcW w:w="1775" w:type="dxa"/>
            <w:vAlign w:val="center"/>
          </w:tcPr>
          <w:p>
            <w:pPr>
              <w:jc w:val="right"/>
            </w:pPr>
            <w:r/>
            <w:r>
              <w:rPr>
                <w:rFonts w:ascii="宋体" w:hAnsi="宋体" w:eastAsia="宋体"/>
                <w:b/>
                <w:sz w:val="21"/>
              </w:rPr>
              <w:t>学院：</w:t>
            </w:r>
          </w:p>
        </w:tc>
        <w:tc>
          <w:tcPr>
            <w:tcW w:w="5068" w:type="dxa"/>
            <w:vAlign w:val="center"/>
          </w:tcPr>
          <w:p>
            <w:pPr>
              <w:jc w:val="center"/>
            </w:pPr>
            <w:r/>
            <w:r>
              <w:rPr>
                <w:rFonts w:ascii="宋体" w:hAnsi="宋体" w:eastAsia="宋体"/>
                <w:b w:val="0"/>
                <w:sz w:val="21"/>
              </w:rPr>
              <w:t>软件学院</w:t>
            </w:r>
          </w:p>
        </w:tc>
      </w:tr>
      <w:tr w:rsidR="00414E4B" w14:paraId="1C2A8DD1" w14:textId="77777777">
        <w:trPr>
          <w:jc w:val="center"/>
        </w:trPr>
        <w:tc>
          <w:tcPr>
            <w:tcW w:w="1775" w:type="dxa"/>
            <w:vAlign w:val="center"/>
          </w:tcPr>
          <w:p>
            <w:pPr>
              <w:jc w:val="right"/>
            </w:pPr>
            <w:r/>
            <w:r>
              <w:rPr>
                <w:rFonts w:ascii="宋体" w:hAnsi="宋体" w:eastAsia="宋体"/>
                <w:b/>
                <w:sz w:val="21"/>
              </w:rPr>
              <w:t>专业：</w:t>
            </w:r>
          </w:p>
        </w:tc>
        <w:tc>
          <w:tcPr>
            <w:tcW w:w="5068" w:type="dxa"/>
            <w:vAlign w:val="center"/>
          </w:tcPr>
          <w:p>
            <w:pPr>
              <w:jc w:val="center"/>
            </w:pPr>
            <w:r/>
            <w:r>
              <w:rPr>
                <w:rFonts w:ascii="宋体" w:hAnsi="宋体" w:eastAsia="宋体"/>
                <w:b w:val="0"/>
                <w:sz w:val="21"/>
              </w:rPr>
              <w:t>软件工程</w:t>
            </w:r>
          </w:p>
        </w:tc>
      </w:tr>
      <w:tr w:rsidR="00414E4B" w14:paraId="1DE98787" w14:textId="77777777">
        <w:trPr>
          <w:jc w:val="center"/>
        </w:trPr>
        <w:tc>
          <w:tcPr>
            <w:tcW w:w="1775" w:type="dxa"/>
            <w:vAlign w:val="center"/>
          </w:tcPr>
          <w:p>
            <w:pPr>
              <w:jc w:val="right"/>
            </w:pPr>
            <w:r/>
            <w:r>
              <w:rPr>
                <w:rFonts w:ascii="宋体" w:hAnsi="宋体" w:eastAsia="宋体"/>
                <w:b/>
                <w:sz w:val="21"/>
              </w:rPr>
              <w:t>学生姓名：</w:t>
            </w:r>
          </w:p>
        </w:tc>
        <w:tc>
          <w:tcPr>
            <w:tcW w:w="5068" w:type="dxa"/>
            <w:vAlign w:val="center"/>
          </w:tcPr>
          <w:p>
            <w:pPr>
              <w:jc w:val="center"/>
            </w:pPr>
            <w:r/>
            <w:r>
              <w:rPr>
                <w:rFonts w:ascii="宋体" w:hAnsi="宋体" w:eastAsia="宋体"/>
                <w:b w:val="0"/>
                <w:sz w:val="21"/>
              </w:rPr>
              <w:t>张三</w:t>
            </w:r>
          </w:p>
        </w:tc>
      </w:tr>
      <w:tr w:rsidR="00414E4B" w14:paraId="5E66E616" w14:textId="77777777">
        <w:trPr>
          <w:jc w:val="center"/>
        </w:trPr>
        <w:tc>
          <w:tcPr>
            <w:tcW w:w="1775" w:type="dxa"/>
            <w:vAlign w:val="center"/>
          </w:tcPr>
          <w:p>
            <w:pPr>
              <w:jc w:val="right"/>
            </w:pPr>
            <w:r/>
            <w:r>
              <w:rPr>
                <w:rFonts w:ascii="宋体" w:hAnsi="宋体" w:eastAsia="宋体"/>
                <w:b/>
                <w:sz w:val="21"/>
              </w:rPr>
              <w:t>学生学号：</w:t>
            </w:r>
          </w:p>
        </w:tc>
        <w:tc>
          <w:tcPr>
            <w:tcW w:w="5068" w:type="dxa"/>
            <w:vAlign w:val="center"/>
          </w:tcPr>
          <w:p>
            <w:pPr>
              <w:jc w:val="center"/>
            </w:pPr>
            <w:r/>
            <w:r>
              <w:rPr>
                <w:rFonts w:ascii="宋体" w:hAnsi="宋体" w:eastAsia="宋体"/>
                <w:b w:val="0"/>
                <w:sz w:val="21"/>
              </w:rPr>
              <w:t>24201022117</w:t>
            </w:r>
          </w:p>
        </w:tc>
      </w:tr>
      <w:tr w:rsidR="00414E4B" w14:paraId="62D74BDA" w14:textId="77777777">
        <w:trPr>
          <w:jc w:val="center"/>
        </w:trPr>
        <w:tc>
          <w:tcPr>
            <w:tcW w:w="1775" w:type="dxa"/>
            <w:vAlign w:val="center"/>
          </w:tcPr>
          <w:p>
            <w:pPr>
              <w:jc w:val="right"/>
            </w:pPr>
            <w:r/>
            <w:r>
              <w:rPr>
                <w:rFonts w:ascii="宋体" w:hAnsi="宋体" w:eastAsia="宋体"/>
                <w:b/>
                <w:sz w:val="21"/>
              </w:rPr>
              <w:t>完成日期：</w:t>
            </w:r>
          </w:p>
        </w:tc>
        <w:tc>
          <w:tcPr>
            <w:tcW w:w="5068" w:type="dxa"/>
            <w:vAlign w:val="center"/>
          </w:tcPr>
          <w:p>
            <w:pPr>
              <w:jc w:val="center"/>
            </w:pPr>
            <w:r/>
            <w:r>
              <w:rPr>
                <w:rFonts w:ascii="宋体" w:hAnsi="宋体" w:eastAsia="宋体"/>
                <w:b w:val="0"/>
                <w:sz w:val="21"/>
              </w:rPr>
              <w:t>2026年6月7日</w:t>
            </w:r>
          </w:p>
        </w:tc>
      </w:tr>
    </w:tbl>
    <w:p w14:paraId="7885CC59" w14:textId="77777777" w:rsidR="00414E4B" w:rsidRDefault="00414E4B">
      <w:pPr>
        <w:rPr>
          <w:b/>
          <w:sz w:val="32"/>
          <w:szCs w:val="32"/>
        </w:rPr>
      </w:pPr>
    </w:p>
    <w:p w14:paraId="3FFD7096" w14:textId="77777777" w:rsidR="00414E4B" w:rsidRDefault="00414E4B">
      <w:pPr>
        <w:rPr>
          <w:b/>
          <w:sz w:val="32"/>
          <w:szCs w:val="32"/>
        </w:rPr>
      </w:pPr>
    </w:p>
    <w:p w14:paraId="78D506E0" w14:textId="77777777" w:rsidR="00414E4B" w:rsidRDefault="00414E4B">
      <w:pPr>
        <w:rPr>
          <w:b/>
          <w:sz w:val="32"/>
          <w:szCs w:val="32"/>
        </w:rPr>
      </w:pPr>
    </w:p>
    <w:p w14:paraId="1F75BE28" w14:textId="77777777" w:rsidR="00414E4B" w:rsidRDefault="00414E4B">
      <w:pPr>
        <w:rPr>
          <w:b/>
          <w:sz w:val="32"/>
          <w:szCs w:val="32"/>
        </w:rPr>
      </w:pPr>
    </w:p>
    <w:p w14:paraId="030CC4E6" w14:textId="77777777" w:rsidR="00414E4B" w:rsidRDefault="00414E4B">
      <w:pPr>
        <w:rPr>
          <w:b/>
          <w:sz w:val="32"/>
          <w:szCs w:val="32"/>
        </w:rPr>
      </w:pPr>
    </w:p>
    <w:p w14:paraId="1BEA6028" w14:textId="77777777" w:rsidR="00414E4B" w:rsidRDefault="00000000">
      <w:pPr>
        <w:jc w:val="center"/>
        <w:rPr>
          <w:b/>
          <w:sz w:val="32"/>
          <w:szCs w:val="32"/>
        </w:rPr>
      </w:pPr>
      <w:r>
        <w:rPr>
          <w:rFonts w:hint="eastAsia"/>
          <w:sz w:val="32"/>
          <w:szCs w:val="32"/>
        </w:rPr>
        <w:t>大连东软信息学院</w:t>
      </w:r>
    </w:p>
    <w:p w14:paraId="0977A5A5" w14:textId="77777777" w:rsidR="00414E4B" w:rsidRDefault="00000000">
      <w:pPr>
        <w:jc w:val="center"/>
        <w:rPr>
          <w:b/>
          <w:sz w:val="32"/>
          <w:szCs w:val="32"/>
        </w:rPr>
        <w:sectPr w:rsidR="00414E4B">
          <w:type w:val="continuous"/>
          <w:pgSz w:w="11907" w:h="16840"/>
          <w:pgMar w:top="1418" w:right="1418" w:bottom="1418" w:left="1418" w:header="851" w:footer="992" w:gutter="0"/>
          <w:pgNumType w:fmt="upperRoman" w:start="1"/>
          <w:cols w:space="720"/>
          <w:docGrid w:linePitch="312"/>
        </w:sectPr>
      </w:pPr>
      <w:proofErr w:type="spellStart"/>
      <w:r>
        <w:rPr>
          <w:rFonts w:hint="eastAsia"/>
          <w:b/>
          <w:sz w:val="32"/>
          <w:szCs w:val="32"/>
        </w:rPr>
        <w:t>Dalian</w:t>
      </w:r>
      <w:r>
        <w:rPr>
          <w:b/>
          <w:sz w:val="32"/>
          <w:szCs w:val="32"/>
        </w:rPr>
        <w:t>Neusoft</w:t>
      </w:r>
      <w:r>
        <w:rPr>
          <w:rFonts w:hint="eastAsia"/>
          <w:b/>
          <w:sz w:val="32"/>
          <w:szCs w:val="32"/>
        </w:rPr>
        <w:t>University</w:t>
      </w:r>
      <w:r>
        <w:rPr>
          <w:b/>
          <w:sz w:val="32"/>
          <w:szCs w:val="32"/>
        </w:rPr>
        <w:t>ofInformation</w:t>
      </w:r>
      <w:proofErr w:type="spellEnd"/>
    </w:p>
    <w:p>
      <w:r>
        <w:br w:type="page"/>
      </w:r>
    </w:p>
    <w:p>
      <w:pPr>
        <w:jc w:val="center"/>
      </w:pPr>
      <w:r>
        <w:rPr>
          <w:rFonts w:ascii="宋体" w:hAnsi="宋体" w:eastAsia="宋体"/>
        </w:rPr>
        <w:t>目录</w:t>
      </w:r>
    </w:p>
    <w:p>
      <w:pPr>
        <w:ind w:firstLine="0"/>
      </w:pPr>
      <w:r>
        <w:rPr>
          <w:rFonts w:ascii="宋体" w:hAnsi="宋体" w:eastAsia="宋体"/>
        </w:rPr>
        <w:t>第1章　项目概述</w:t>
      </w:r>
    </w:p>
    <w:p>
      <w:pPr>
        <w:ind w:firstLine="0"/>
      </w:pPr>
      <w:r>
        <w:rPr>
          <w:rFonts w:ascii="宋体" w:hAnsi="宋体" w:eastAsia="宋体"/>
        </w:rPr>
        <w:t>1.1项目背景及意义</w:t>
      </w:r>
    </w:p>
    <w:p>
      <w:pPr>
        <w:ind w:firstLine="0"/>
      </w:pPr>
      <w:r>
        <w:rPr>
          <w:rFonts w:ascii="宋体" w:hAnsi="宋体" w:eastAsia="宋体"/>
        </w:rPr>
        <w:t>1.2项目目标</w:t>
      </w:r>
    </w:p>
    <w:p>
      <w:pPr>
        <w:ind w:firstLine="0"/>
      </w:pPr>
      <w:r>
        <w:rPr>
          <w:rFonts w:ascii="宋体" w:hAnsi="宋体" w:eastAsia="宋体"/>
        </w:rPr>
        <w:t>第2章　项目需求</w:t>
      </w:r>
    </w:p>
    <w:p>
      <w:pPr>
        <w:ind w:firstLine="0"/>
      </w:pPr>
      <w:r>
        <w:rPr>
          <w:rFonts w:ascii="宋体" w:hAnsi="宋体" w:eastAsia="宋体"/>
        </w:rPr>
        <w:t>2.1业务需求</w:t>
      </w:r>
    </w:p>
    <w:p>
      <w:pPr>
        <w:ind w:firstLine="0"/>
      </w:pPr>
      <w:r>
        <w:rPr>
          <w:rFonts w:ascii="宋体" w:hAnsi="宋体" w:eastAsia="宋体"/>
        </w:rPr>
        <w:t>2.2功能性需求</w:t>
      </w:r>
    </w:p>
    <w:p>
      <w:pPr>
        <w:ind w:firstLine="0"/>
      </w:pPr>
      <w:r>
        <w:rPr>
          <w:rFonts w:ascii="宋体" w:hAnsi="宋体" w:eastAsia="宋体"/>
        </w:rPr>
        <w:t>2.3非功能性需求</w:t>
      </w:r>
    </w:p>
    <w:p>
      <w:pPr>
        <w:ind w:firstLine="0"/>
      </w:pPr>
      <w:r>
        <w:rPr>
          <w:rFonts w:ascii="宋体" w:hAnsi="宋体" w:eastAsia="宋体"/>
        </w:rPr>
        <w:t>2.4运行环境</w:t>
      </w:r>
    </w:p>
    <w:p>
      <w:pPr>
        <w:ind w:firstLine="0"/>
      </w:pPr>
      <w:r>
        <w:rPr>
          <w:rFonts w:ascii="宋体" w:hAnsi="宋体" w:eastAsia="宋体"/>
        </w:rPr>
        <w:t>第3章　系统设计</w:t>
      </w:r>
    </w:p>
    <w:p>
      <w:pPr>
        <w:ind w:firstLine="0"/>
      </w:pPr>
      <w:r>
        <w:rPr>
          <w:rFonts w:ascii="宋体" w:hAnsi="宋体" w:eastAsia="宋体"/>
        </w:rPr>
        <w:t>3.1技术路线</w:t>
      </w:r>
    </w:p>
    <w:p>
      <w:pPr>
        <w:ind w:firstLine="0"/>
      </w:pPr>
      <w:r>
        <w:rPr>
          <w:rFonts w:ascii="宋体" w:hAnsi="宋体" w:eastAsia="宋体"/>
        </w:rPr>
        <w:t>3.2系统架构设计</w:t>
      </w:r>
    </w:p>
    <w:p>
      <w:pPr>
        <w:ind w:firstLine="0"/>
      </w:pPr>
      <w:r>
        <w:rPr>
          <w:rFonts w:ascii="宋体" w:hAnsi="宋体" w:eastAsia="宋体"/>
        </w:rPr>
        <w:t>3.3数据库设计</w:t>
      </w:r>
    </w:p>
    <w:p>
      <w:pPr>
        <w:ind w:firstLine="0"/>
      </w:pPr>
      <w:r>
        <w:rPr>
          <w:rFonts w:ascii="宋体" w:hAnsi="宋体" w:eastAsia="宋体"/>
        </w:rPr>
        <w:t>3.4用例实现设计</w:t>
      </w:r>
    </w:p>
    <w:p>
      <w:pPr>
        <w:ind w:firstLine="0"/>
      </w:pPr>
      <w:r>
        <w:rPr>
          <w:rFonts w:ascii="宋体" w:hAnsi="宋体" w:eastAsia="宋体"/>
        </w:rPr>
        <w:t>第4章　系统实现</w:t>
      </w:r>
    </w:p>
    <w:p>
      <w:pPr>
        <w:ind w:firstLine="0"/>
      </w:pPr>
      <w:r>
        <w:rPr>
          <w:rFonts w:ascii="宋体" w:hAnsi="宋体" w:eastAsia="宋体"/>
        </w:rPr>
        <w:t>4.1主要功能界面及代码实现</w:t>
      </w:r>
    </w:p>
    <w:p>
      <w:pPr>
        <w:ind w:firstLine="0"/>
      </w:pPr>
      <w:r>
        <w:rPr>
          <w:rFonts w:ascii="宋体" w:hAnsi="宋体" w:eastAsia="宋体"/>
        </w:rPr>
        <w:t>4.2关键技术难点与解决方案</w:t>
      </w:r>
    </w:p>
    <w:p>
      <w:pPr>
        <w:ind w:firstLine="0"/>
      </w:pPr>
      <w:r>
        <w:rPr>
          <w:rFonts w:ascii="宋体" w:hAnsi="宋体" w:eastAsia="宋体"/>
        </w:rPr>
        <w:t>第5章　项目结论与展望</w:t>
      </w:r>
    </w:p>
    <w:p>
      <w:r>
        <w:br w:type="page"/>
      </w:r>
    </w:p>
    <w:p>
      <w:pPr>
        <w:pStyle w:val="1"/>
      </w:pPr>
      <w:r>
        <w:rPr>
          <w:rFonts w:ascii="黑体" w:hAnsi="黑体" w:eastAsia="黑体"/>
        </w:rPr>
        <w:t>第1章　项目概述</w:t>
      </w:r>
    </w:p>
    <w:p>
      <w:pPr>
        <w:pStyle w:val="2"/>
      </w:pPr>
      <w:r>
        <w:rPr>
          <w:rFonts w:ascii="黑体" w:hAnsi="黑体" w:eastAsia="黑体"/>
        </w:rPr>
        <w:t>1.1项目背景及意义</w:t>
      </w:r>
    </w:p>
    <w:p>
      <w:r>
        <w:rPr>
          <w:rFonts w:ascii="宋体" w:hAnsi="宋体" w:eastAsia="宋体"/>
        </w:rPr>
        <w:t>随着在线学习、混合式教学和数字化课程建设的发展，教学管理工作不再只依赖线下表格和人工统计。课程、知识点、题库、试卷、练习记录和批改结果之间存在较强关联，如果缺少统一平台，教师需要在多个工具之间反复维护数据，学生练习过程也难以形成可追溯的学习记录。NEU智教通后台管理系统面向教学管理场景，将课程资源、知识点体系、题库维护、试卷组卷、练习提交、AI辅助判分、人工复核以及用户权限管理集中到同一套系统中，有利于提升教学管理效率和数据一致性。</w:t>
      </w:r>
    </w:p>
    <w:p>
      <w:r>
        <w:rPr>
          <w:rFonts w:ascii="宋体" w:hAnsi="宋体" w:eastAsia="宋体"/>
        </w:rPr>
        <w:t>本项目依托neustudy-admin代码仓库实现。仓库采用前后端分离结构，前端提供面向教师、管理员和授权用户的管理界面，后端负责接口服务、业务校验、数据持久化、鉴权与权限控制。系统通过分层设计降低模块耦合，使课程、题库、试卷、练习和判分等业务可以独立演进，同时又能围绕学习任务形成完整闭环。</w:t>
      </w:r>
    </w:p>
    <w:p>
      <w:pPr>
        <w:pStyle w:val="2"/>
      </w:pPr>
      <w:r>
        <w:rPr>
          <w:rFonts w:ascii="黑体" w:hAnsi="黑体" w:eastAsia="黑体"/>
        </w:rPr>
        <w:t>1.2项目目标</w:t>
      </w:r>
    </w:p>
    <w:p>
      <w:pPr>
        <w:ind w:hanging="198" w:left="425"/>
      </w:pPr>
      <w:r>
        <w:rPr>
          <w:rFonts w:ascii="宋体" w:hAnsi="宋体" w:eastAsia="宋体"/>
          <w:sz w:val="21"/>
        </w:rPr>
        <w:t>• 建立统一的教学管理后台，支持课程、分类、知识点、题目、试卷、练习和用户权限的集中管理。</w:t>
      </w:r>
    </w:p>
    <w:p>
      <w:pPr>
        <w:ind w:hanging="198" w:left="425"/>
      </w:pPr>
      <w:r>
        <w:rPr>
          <w:rFonts w:ascii="宋体" w:hAnsi="宋体" w:eastAsia="宋体"/>
          <w:sz w:val="21"/>
        </w:rPr>
        <w:t>• 形成从课程建设到题库维护、从组卷发布到练习提交、从自动判分到人工复核的业务闭环。</w:t>
      </w:r>
    </w:p>
    <w:p>
      <w:pPr>
        <w:ind w:hanging="198" w:left="425"/>
      </w:pPr>
      <w:r>
        <w:rPr>
          <w:rFonts w:ascii="宋体" w:hAnsi="宋体" w:eastAsia="宋体"/>
          <w:sz w:val="21"/>
        </w:rPr>
        <w:t>• 提供基于角色和权限码的访问控制，保证不同身份用户只能访问被授权的模块和数据。</w:t>
      </w:r>
    </w:p>
    <w:p>
      <w:pPr>
        <w:ind w:hanging="198" w:left="425"/>
      </w:pPr>
      <w:r>
        <w:rPr>
          <w:rFonts w:ascii="宋体" w:hAnsi="宋体" w:eastAsia="宋体"/>
          <w:sz w:val="21"/>
        </w:rPr>
        <w:t>• 通过可维护的前后端分离架构、清晰的数据模型和统一接口返回格式，提高系统扩展性与可测试性。</w:t>
      </w:r>
    </w:p>
    <w:p>
      <w:pPr>
        <w:ind w:hanging="198" w:left="425"/>
      </w:pPr>
      <w:r>
        <w:rPr>
          <w:rFonts w:ascii="宋体" w:hAnsi="宋体" w:eastAsia="宋体"/>
          <w:sz w:val="21"/>
        </w:rPr>
        <w:t>• 在题目生成和主观题批改环节引入AI能力，降低重复性教学工作量，并保留人工复核入口。</w:t>
      </w:r>
    </w:p>
    <w:p>
      <w:pPr>
        <w:pStyle w:val="1"/>
      </w:pPr>
      <w:r>
        <w:rPr>
          <w:rFonts w:ascii="黑体" w:hAnsi="黑体" w:eastAsia="黑体"/>
        </w:rPr>
        <w:t>第2章　项目需求</w:t>
      </w:r>
    </w:p>
    <w:p>
      <w:pPr>
        <w:pStyle w:val="2"/>
      </w:pPr>
      <w:r>
        <w:rPr>
          <w:rFonts w:ascii="黑体" w:hAnsi="黑体" w:eastAsia="黑体"/>
        </w:rPr>
        <w:t>2.1业务需求</w:t>
      </w:r>
    </w:p>
    <w:p>
      <w:r>
        <w:rPr>
          <w:rFonts w:ascii="宋体" w:hAnsi="宋体" w:eastAsia="宋体"/>
        </w:rPr>
        <w:t>系统业务以“课程与知识点建设—题库维护—试卷组卷—学生练习—判分复核—统计追踪”为主流程。管理员负责用户、角色、权限、分类等基础数据维护；教师负责创建课程、维护知识点、录入题目、发布试卷并查看练习结果；学生或被授权用户可进入练习流程，提交答案并查看结果；系统根据题型完成自动判分或AI辅助判分，教师可对需要人工判断的结果进行复核。</w:t>
      </w:r>
    </w:p>
    <w:p>
      <w:pPr>
        <w:jc w:val="center"/>
      </w:pPr>
      <w:r>
        <w:rPr>
          <w:rFonts w:ascii="宋体" w:hAnsi="宋体" w:eastAsia="宋体"/>
          <w:sz w:val="20"/>
        </w:rPr>
        <w:t>图2.1总体业务流程图</w:t>
      </w:r>
    </w:p>
    <w:p>
      <w:r>
        <w:rPr>
          <w:rFonts w:ascii="宋体" w:hAnsi="宋体" w:eastAsia="宋体"/>
        </w:rPr>
        <w:t>流程示意：管理员维护基础数据 → 教师创建课程和知识点 → 教师维护题库或使用AI生成题目 → 教师组卷并发布 → 学生开始练习并提交答案 → 系统自动判分/AI判分 → 教师人工复核 → 形成练习记录和统计数据。</w:t>
      </w:r>
    </w:p>
    <w:p>
      <w:pPr>
        <w:pStyle w:val="2"/>
      </w:pPr>
      <w:r>
        <w:rPr>
          <w:rFonts w:ascii="黑体" w:hAnsi="黑体" w:eastAsia="黑体"/>
        </w:rPr>
        <w:t>2.2功能性需求</w:t>
      </w:r>
    </w:p>
    <w:p>
      <w:pPr>
        <w:pStyle w:val="3"/>
      </w:pPr>
      <w:r>
        <w:rPr>
          <w:rFonts w:ascii="黑体" w:hAnsi="黑体" w:eastAsia="黑体"/>
        </w:rPr>
        <w:t>2.2.1用例概述</w:t>
      </w:r>
    </w:p>
    <w:tbl>
      <w:tblPr>
        <w:tblStyle w:val="af4"/>
        <w:tblW w:type="auto" w:w="0"/>
        <w:tblLayout w:type="autofit"/>
        <w:tblLook w:firstColumn="1" w:firstRow="1" w:lastColumn="0" w:lastRow="0" w:noHBand="0" w:noVBand="1" w:val="04A0"/>
      </w:tblPr>
      <w:tblGrid>
        <w:gridCol w:w="2268"/>
        <w:gridCol w:w="2268"/>
        <w:gridCol w:w="2268"/>
        <w:gridCol w:w="2268"/>
      </w:tblGrid>
      <w:tr>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用例标识</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用例名称</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参与者</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摘要描述</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UC01</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用户登录与权限控制</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管理员、教师、学生</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用户登录后获得JWT，系统按角色权限控制菜单、按钮和接口访问。</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UC02</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课程与分类管理</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管理员、教师</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维护课程基础信息、学科年级分类、课程状态和课程进度。</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UC03</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知识点管理</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管理员、教师</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围绕课程维护知识点、难度、排序、内容和关键词。</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UC04</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题库管理</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管理员、教师</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创建、查询、编辑、批量删除题目，并维护题型、难度、答案和解析。</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UC05</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AI智能生成题目</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教师</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根据知识点、题型和数量生成题目，支持流式返回和批量入库。</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UC06</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试卷管理与智能组卷</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教师、管理员</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创建试卷、添加题目、设置分值、发布、归档和智能组卷。</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UC07</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练习与提交</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学生</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选择试卷开始练习，记录答案、提交时间、总分和正确率。</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UC08</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判分审核</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教师、管理员</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查看AI判分结果，对主观题或异常结果进行人工复核。</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UC09</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活动记录与统计</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管理员、教师</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展示用户操作记录、题目分布、试卷统计和练习趋势。</w:t>
            </w:r>
          </w:p>
        </w:tc>
      </w:tr>
    </w:tbl>
    <w:p>
      <w:pPr>
        <w:pStyle w:val="3"/>
      </w:pPr>
      <w:r>
        <w:rPr>
          <w:rFonts w:ascii="黑体" w:hAnsi="黑体" w:eastAsia="黑体"/>
        </w:rPr>
        <w:t>2.2.2用例描述</w:t>
      </w:r>
    </w:p>
    <w:tbl>
      <w:tblPr>
        <w:tblStyle w:val="af4"/>
        <w:tblW w:type="auto" w:w="0"/>
        <w:tblLayout w:type="autofit"/>
        <w:tblLook w:firstColumn="1" w:firstRow="1" w:lastColumn="0" w:lastRow="0" w:noHBand="0" w:noVBand="1" w:val="04A0"/>
      </w:tblPr>
      <w:tblGrid>
        <w:gridCol w:w="4535"/>
        <w:gridCol w:w="4535"/>
      </w:tblGrid>
      <w:tr>
        <w:tc>
          <w:tcPr>
            <w:tcW w:type="dxa" w:w="4535"/>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项目</w:t>
            </w:r>
          </w:p>
        </w:tc>
        <w:tc>
          <w:tcPr>
            <w:tcW w:type="dxa" w:w="4535"/>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UC04 题库管理</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参与者</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教师、管理员</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前置条件</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用户已登录，并具备question:list、question:create、question:edit或question:delete相关权限。</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基本事件流</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1.用户进入题目管理页面；2.按关键字、状态、知识点筛选题目；3.点击新增题目填写题干、题型、难度、选项、答案、解析和所属知识点；4.系统校验知识点存在性与权限归属；5.保存成功后刷新题目列表。</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备选事件流</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若知识点不存在或当前教师无权访问该知识点，系统返回错误提示；若批量删除未选择题目，前端禁用删除按钮。</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后置条件</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题目数据写入question表，并与knowledge_point建立关联。</w:t>
            </w:r>
          </w:p>
        </w:tc>
      </w:tr>
    </w:tbl>
    <w:tbl>
      <w:tblPr>
        <w:tblStyle w:val="af4"/>
        <w:tblW w:type="auto" w:w="0"/>
        <w:tblLayout w:type="autofit"/>
        <w:tblLook w:firstColumn="1" w:firstRow="1" w:lastColumn="0" w:lastRow="0" w:noHBand="0" w:noVBand="1" w:val="04A0"/>
      </w:tblPr>
      <w:tblGrid>
        <w:gridCol w:w="4535"/>
        <w:gridCol w:w="4535"/>
      </w:tblGrid>
      <w:tr>
        <w:tc>
          <w:tcPr>
            <w:tcW w:type="dxa" w:w="4535"/>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项目</w:t>
            </w:r>
          </w:p>
        </w:tc>
        <w:tc>
          <w:tcPr>
            <w:tcW w:type="dxa" w:w="4535"/>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UC06 试卷管理与智能组卷</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参与者</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教师、管理员</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前置条件</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用户已登录，具备paper:create、paper:list、paper:question:add等权限。</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基本事件流</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1.用户进入试卷管理；2.创建试卷并设置时间限制、是否显示答案、是否允许重试；3.从题库中添加题目或按条件智能组卷；4.调整题目顺序与分值；5.发布试卷供练习使用。</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备选事件流</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若试卷不存在、当前用户不是创建者且无全量权限，系统拒绝编辑；题目数量不足时智能组卷返回失败提示。</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后置条件</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paper与paper_question表中形成试卷和题目的关联，试卷状态可由DRAFT变为PUBLISHED。</w:t>
            </w:r>
          </w:p>
        </w:tc>
      </w:tr>
    </w:tbl>
    <w:p>
      <w:pPr>
        <w:pStyle w:val="2"/>
      </w:pPr>
      <w:r>
        <w:rPr>
          <w:rFonts w:ascii="黑体" w:hAnsi="黑体" w:eastAsia="黑体"/>
        </w:rPr>
        <w:t>2.3非功能性需求</w:t>
      </w:r>
    </w:p>
    <w:p>
      <w:pPr>
        <w:ind w:hanging="198" w:left="425"/>
      </w:pPr>
      <w:r>
        <w:rPr>
          <w:rFonts w:ascii="宋体" w:hAnsi="宋体" w:eastAsia="宋体"/>
          <w:sz w:val="21"/>
        </w:rPr>
        <w:t>• 正确性：系统必须按业务规则保存课程、知识点、题目、试卷和练习结果，不能跳过必要校验。</w:t>
      </w:r>
    </w:p>
    <w:p>
      <w:pPr>
        <w:ind w:hanging="198" w:left="425"/>
      </w:pPr>
      <w:r>
        <w:rPr>
          <w:rFonts w:ascii="宋体" w:hAnsi="宋体" w:eastAsia="宋体"/>
          <w:sz w:val="21"/>
        </w:rPr>
        <w:t>• 安全性：后端使用Spring Security与JWT鉴权，接口通过@PreAuthorize限制权限；前端使用权限指令控制按钮显示。</w:t>
      </w:r>
    </w:p>
    <w:p>
      <w:pPr>
        <w:ind w:hanging="198" w:left="425"/>
      </w:pPr>
      <w:r>
        <w:rPr>
          <w:rFonts w:ascii="宋体" w:hAnsi="宋体" w:eastAsia="宋体"/>
          <w:sz w:val="21"/>
        </w:rPr>
        <w:t>• 健壮性：接口返回统一ApiResponse结构，异常由全局异常处理器转换为明确提示，减少前后端协作歧义。</w:t>
      </w:r>
    </w:p>
    <w:p>
      <w:pPr>
        <w:ind w:hanging="198" w:left="425"/>
      </w:pPr>
      <w:r>
        <w:rPr>
          <w:rFonts w:ascii="宋体" w:hAnsi="宋体" w:eastAsia="宋体"/>
          <w:sz w:val="21"/>
        </w:rPr>
        <w:t>• 性能：列表接口采用分页查询，避免一次性加载过多教学资源；前端表格使用远程分页降低页面渲染压力。</w:t>
      </w:r>
    </w:p>
    <w:p>
      <w:pPr>
        <w:ind w:hanging="198" w:left="425"/>
      </w:pPr>
      <w:r>
        <w:rPr>
          <w:rFonts w:ascii="宋体" w:hAnsi="宋体" w:eastAsia="宋体"/>
          <w:sz w:val="21"/>
        </w:rPr>
        <w:t>• 可维护性：后端按Controller、Service、Repository/Mapper、Entity、DTO/VO分层；前端按views、components、api、store、utils组织。</w:t>
      </w:r>
    </w:p>
    <w:p>
      <w:pPr>
        <w:ind w:hanging="198" w:left="425"/>
      </w:pPr>
      <w:r>
        <w:rPr>
          <w:rFonts w:ascii="宋体" w:hAnsi="宋体" w:eastAsia="宋体"/>
          <w:sz w:val="21"/>
        </w:rPr>
        <w:t>• 兼容性：前端基于Vue 3和Vite，适配常见桌面浏览器；后端基于JDK 17和Spring Boot，可部署在主流服务器环境。</w:t>
      </w:r>
    </w:p>
    <w:p>
      <w:pPr>
        <w:pStyle w:val="2"/>
      </w:pPr>
      <w:r>
        <w:rPr>
          <w:rFonts w:ascii="黑体" w:hAnsi="黑体" w:eastAsia="黑体"/>
        </w:rPr>
        <w:t>2.4运行环境</w:t>
      </w:r>
    </w:p>
    <w:tbl>
      <w:tblPr>
        <w:tblStyle w:val="af4"/>
        <w:tblW w:type="auto" w:w="0"/>
        <w:tblLayout w:type="autofit"/>
        <w:tblLook w:firstColumn="1" w:firstRow="1" w:lastColumn="0" w:lastRow="0" w:noHBand="0" w:noVBand="1" w:val="04A0"/>
      </w:tblPr>
      <w:tblGrid>
        <w:gridCol w:w="4535"/>
        <w:gridCol w:w="4535"/>
      </w:tblGrid>
      <w:tr>
        <w:tc>
          <w:tcPr>
            <w:tcW w:type="dxa" w:w="4535"/>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类别</w:t>
            </w:r>
          </w:p>
        </w:tc>
        <w:tc>
          <w:tcPr>
            <w:tcW w:type="dxa" w:w="4535"/>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配置或技术</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前端运行环境</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Node.js、pnpm、Vue 3、Vite 5、TypeScript、Naive UI、Pinia、Vue Router、Axios、ECharts</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后端运行环境</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JDK 17、Spring Boot 3.4.4、Spring Security、Spring Data JPA、Spring Validation、Spring Mail</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数据库与缓存</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MySQL 8、Redis、H2测试库</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AI与文件支持</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LangChain4j、OpenAI接口适配、腾讯云COS、Apache POI</w:t>
            </w:r>
          </w:p>
        </w:tc>
      </w:tr>
      <w:tr>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开发工具</w:t>
            </w:r>
          </w:p>
        </w:tc>
        <w:tc>
          <w:tcPr>
            <w:tcW w:type="dxa" w:w="4535"/>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IntelliJ IDEA、Maven、pnpm、Git、Chrome/Edge浏览器</w:t>
            </w:r>
          </w:p>
        </w:tc>
      </w:tr>
    </w:tbl>
    <w:p>
      <w:pPr>
        <w:pStyle w:val="1"/>
      </w:pPr>
      <w:r>
        <w:rPr>
          <w:rFonts w:ascii="黑体" w:hAnsi="黑体" w:eastAsia="黑体"/>
        </w:rPr>
        <w:t>第3章　系统设计</w:t>
      </w:r>
    </w:p>
    <w:p>
      <w:pPr>
        <w:pStyle w:val="2"/>
      </w:pPr>
      <w:r>
        <w:rPr>
          <w:rFonts w:ascii="黑体" w:hAnsi="黑体" w:eastAsia="黑体"/>
        </w:rPr>
        <w:t>3.1技术路线</w:t>
      </w:r>
    </w:p>
    <w:p>
      <w:r>
        <w:rPr>
          <w:rFonts w:ascii="宋体" w:hAnsi="宋体" w:eastAsia="宋体"/>
        </w:rPr>
        <w:t>本系统采用前后端分离方案。前端使用Vue 3、TypeScript、Vite和Naive UI构建管理端界面，通过Pinia保存登录态，通过Vue Router完成路由与权限守卫；后端使用Spring Boot提供REST接口，使用Spring Security和JWT进行身份认证，使用JPA完成实体持久化，使用MapStruct在DTO、Entity和VO之间转换。系统还引入Caffeine、Redis、Apache POI、LangChain4j等依赖，用于缓存、验证码或会话状态、表格文件处理以及AI能力扩展。</w:t>
      </w:r>
    </w:p>
    <w:p>
      <w:pPr>
        <w:pStyle w:val="2"/>
      </w:pPr>
      <w:r>
        <w:rPr>
          <w:rFonts w:ascii="黑体" w:hAnsi="黑体" w:eastAsia="黑体"/>
        </w:rPr>
        <w:t>3.2系统架构设计</w:t>
      </w:r>
    </w:p>
    <w:p>
      <w:pPr>
        <w:pStyle w:val="3"/>
      </w:pPr>
      <w:r>
        <w:rPr>
          <w:rFonts w:ascii="黑体" w:hAnsi="黑体" w:eastAsia="黑体"/>
        </w:rPr>
        <w:t>3.2.1功能结构</w:t>
      </w:r>
    </w:p>
    <w:p>
      <w:pPr>
        <w:jc w:val="center"/>
      </w:pPr>
      <w:r>
        <w:rPr>
          <w:rFonts w:ascii="宋体" w:hAnsi="宋体" w:eastAsia="宋体"/>
          <w:sz w:val="20"/>
        </w:rPr>
        <w:t>图3.1系统功能结构图</w:t>
      </w:r>
    </w:p>
    <w:p>
      <w:r>
        <w:rPr>
          <w:rFonts w:ascii="宋体" w:hAnsi="宋体" w:eastAsia="宋体"/>
        </w:rPr>
        <w:t>功能结构可划分为基础管理、教学资源管理、题库与试卷管理、练习与判分管理、统计与日志管理五个部分。基础管理包括用户、角色、权限和分类；教学资源管理包括课程和知识点；题库与试卷管理包括题目维护、AI生成题目、试卷创建、智能组卷和题目排序；练习与判分管理包括练习会话、学生答案、自动/AI判分和人工复核；统计与日志管理包括仪表盘、练习统计和活动记录。</w:t>
      </w:r>
    </w:p>
    <w:p>
      <w:pPr>
        <w:pStyle w:val="3"/>
      </w:pPr>
      <w:r>
        <w:rPr>
          <w:rFonts w:ascii="黑体" w:hAnsi="黑体" w:eastAsia="黑体"/>
        </w:rPr>
        <w:t>3.2.2系统架构</w:t>
      </w:r>
    </w:p>
    <w:p>
      <w:pPr>
        <w:jc w:val="center"/>
      </w:pPr>
      <w:r>
        <w:rPr>
          <w:rFonts w:ascii="宋体" w:hAnsi="宋体" w:eastAsia="宋体"/>
          <w:sz w:val="20"/>
        </w:rPr>
        <w:t>图3.2系统架构图</w:t>
      </w:r>
    </w:p>
    <w:p>
      <w:r>
        <w:rPr>
          <w:rFonts w:ascii="宋体" w:hAnsi="宋体" w:eastAsia="宋体"/>
        </w:rPr>
        <w:t>系统架构由表现层、接口层、业务层、持久层和数据层组成。表现层为Vue管理端页面；接口层由Controller接收请求并返回ApiResponse；业务层由Service封装校验、状态流转和事务逻辑；持久层由Repository和Mapper完成数据库访问及对象转换；数据层由MySQL、Redis及文件存储服务组成。</w:t>
      </w:r>
    </w:p>
    <w:p>
      <w:pPr>
        <w:pStyle w:val="2"/>
      </w:pPr>
      <w:r>
        <w:rPr>
          <w:rFonts w:ascii="黑体" w:hAnsi="黑体" w:eastAsia="黑体"/>
        </w:rPr>
        <w:t>3.3数据库设计</w:t>
      </w:r>
    </w:p>
    <w:p>
      <w:pPr>
        <w:pStyle w:val="3"/>
      </w:pPr>
      <w:r>
        <w:rPr>
          <w:rFonts w:ascii="黑体" w:hAnsi="黑体" w:eastAsia="黑体"/>
        </w:rPr>
        <w:t>3.3.1概念结构设计</w:t>
      </w:r>
    </w:p>
    <w:p>
      <w:r>
        <w:rPr>
          <w:rFonts w:ascii="宋体" w:hAnsi="宋体" w:eastAsia="宋体"/>
        </w:rPr>
        <w:t>核心实体包括User、Role、Permission、Category、Course、KnowledgePoint、Question、Paper、PaperQuestion、PracticeSession、StudentAnswer、GradingResult和EventLog。一个角色可以拥有多个权限，一个用户属于一个角色；课程归属于教师和分类；课程下有多个知识点，知识点下有多道题目；试卷由多道题目组成，PaperQuestion保存题目顺序和分值；学生一次练习对应一个PracticeSession，答案保存在StudentAnswer中，AI判分和人工复核结果保存在GradingResult中。</w:t>
      </w:r>
    </w:p>
    <w:p>
      <w:pPr>
        <w:jc w:val="center"/>
      </w:pPr>
      <w:r>
        <w:rPr>
          <w:rFonts w:ascii="宋体" w:hAnsi="宋体" w:eastAsia="宋体"/>
          <w:sz w:val="20"/>
        </w:rPr>
        <w:t>图3.3核心实体关系图</w:t>
      </w:r>
    </w:p>
    <w:p>
      <w:r>
        <w:rPr>
          <w:rFonts w:ascii="宋体" w:hAnsi="宋体" w:eastAsia="宋体"/>
        </w:rPr>
        <w:t>关系示意：Role N:M Permission；User N:1 Role；Course N:1 User；Course N:1 Category；KnowledgePoint N:1 Course；Question N:1 KnowledgePoint；Paper N:1 User；Paper 1:N PaperQuestion N:1 Question；PracticeSession N:1 Paper且N:1 User；StudentAnswer N:1 PracticeSession且N:1 Question；GradingResult N:1 StudentAnswer。</w:t>
      </w:r>
    </w:p>
    <w:p>
      <w:pPr>
        <w:pStyle w:val="3"/>
      </w:pPr>
      <w:r>
        <w:rPr>
          <w:rFonts w:ascii="黑体" w:hAnsi="黑体" w:eastAsia="黑体"/>
        </w:rPr>
        <w:t>3.3.2表的详细设计</w:t>
      </w:r>
    </w:p>
    <w:p>
      <w:pPr>
        <w:jc w:val="center"/>
      </w:pPr>
      <w:r>
        <w:rPr>
          <w:rFonts w:ascii="宋体" w:hAnsi="宋体" w:eastAsia="宋体"/>
          <w:sz w:val="20"/>
        </w:rPr>
        <w:t>表3.1用户表（user）</w:t>
      </w:r>
    </w:p>
    <w:tbl>
      <w:tblPr>
        <w:tblStyle w:val="af4"/>
        <w:tblW w:type="auto" w:w="0"/>
        <w:tblLayout w:type="autofit"/>
        <w:tblLook w:firstColumn="1" w:firstRow="1" w:lastColumn="0" w:lastRow="0" w:noHBand="0" w:noVBand="1" w:val="04A0"/>
      </w:tblPr>
      <w:tblGrid>
        <w:gridCol w:w="2268"/>
        <w:gridCol w:w="2268"/>
        <w:gridCol w:w="2268"/>
        <w:gridCol w:w="2268"/>
      </w:tblGrid>
      <w:tr>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字段</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类型</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允许空</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说明</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主键</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username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登录账号</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password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加密密码</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email</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邮箱</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enabled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boolean</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账号启用状态</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role_id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角色ID</w:t>
            </w:r>
          </w:p>
        </w:tc>
      </w:tr>
    </w:tbl>
    <w:p>
      <w:pPr>
        <w:jc w:val="center"/>
      </w:pPr>
      <w:r>
        <w:rPr>
          <w:rFonts w:ascii="宋体" w:hAnsi="宋体" w:eastAsia="宋体"/>
          <w:sz w:val="20"/>
        </w:rPr>
        <w:t>表3.2课程表（course）</w:t>
      </w:r>
    </w:p>
    <w:tbl>
      <w:tblPr>
        <w:tblStyle w:val="af4"/>
        <w:tblW w:type="auto" w:w="0"/>
        <w:tblLayout w:type="autofit"/>
        <w:tblLook w:firstColumn="1" w:firstRow="1" w:lastColumn="0" w:lastRow="0" w:noHBand="0" w:noVBand="1" w:val="04A0"/>
      </w:tblPr>
      <w:tblGrid>
        <w:gridCol w:w="2268"/>
        <w:gridCol w:w="2268"/>
        <w:gridCol w:w="2268"/>
        <w:gridCol w:w="2268"/>
      </w:tblGrid>
      <w:tr>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字段</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类型</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允许空</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说明</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主键</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name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varchar(100)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课程名称</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subject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varchar(50)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学科</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grade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varchar(20)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年级</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teacher_id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授课教师</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status</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varchar(20)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草稿、发布、完成、归档</w:t>
            </w:r>
          </w:p>
        </w:tc>
      </w:tr>
    </w:tbl>
    <w:p>
      <w:pPr>
        <w:jc w:val="center"/>
      </w:pPr>
      <w:r>
        <w:rPr>
          <w:rFonts w:ascii="宋体" w:hAnsi="宋体" w:eastAsia="宋体"/>
          <w:sz w:val="20"/>
        </w:rPr>
        <w:t>表3.3知识点表（knowledge_point）</w:t>
      </w:r>
    </w:p>
    <w:tbl>
      <w:tblPr>
        <w:tblStyle w:val="af4"/>
        <w:tblW w:type="auto" w:w="0"/>
        <w:tblLayout w:type="autofit"/>
        <w:tblLook w:firstColumn="1" w:firstRow="1" w:lastColumn="0" w:lastRow="0" w:noHBand="0" w:noVBand="1" w:val="04A0"/>
      </w:tblPr>
      <w:tblGrid>
        <w:gridCol w:w="2268"/>
        <w:gridCol w:w="2268"/>
        <w:gridCol w:w="2268"/>
        <w:gridCol w:w="2268"/>
      </w:tblGrid>
      <w:tr>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字段</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类型</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允许空</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说明</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主键</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name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varchar(100)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知识点名称</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course_id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所属课程</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difficulty</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varchar(20)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难度</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content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varchar(1000)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知识点内容</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keywords</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varchar(200)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关键词</w:t>
            </w:r>
          </w:p>
        </w:tc>
      </w:tr>
    </w:tbl>
    <w:p>
      <w:pPr>
        <w:jc w:val="center"/>
      </w:pPr>
      <w:r>
        <w:rPr>
          <w:rFonts w:ascii="宋体" w:hAnsi="宋体" w:eastAsia="宋体"/>
          <w:sz w:val="20"/>
        </w:rPr>
        <w:t>表3.4题目表（question）</w:t>
      </w:r>
    </w:p>
    <w:tbl>
      <w:tblPr>
        <w:tblStyle w:val="af4"/>
        <w:tblW w:type="auto" w:w="0"/>
        <w:tblLayout w:type="autofit"/>
        <w:tblLook w:firstColumn="1" w:firstRow="1" w:lastColumn="0" w:lastRow="0" w:noHBand="0" w:noVBand="1" w:val="04A0"/>
      </w:tblPr>
      <w:tblGrid>
        <w:gridCol w:w="2268"/>
        <w:gridCol w:w="2268"/>
        <w:gridCol w:w="2268"/>
        <w:gridCol w:w="2268"/>
      </w:tblGrid>
      <w:tr>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字段</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类型</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允许空</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说明</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主键</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title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varchar(500)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题目标题</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type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enum</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单选、多选、填空、简答、判断、论述</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difficulty</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enum</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难度</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answer</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text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标准答案</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knowledge_point_id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所属知识点</w:t>
            </w:r>
          </w:p>
        </w:tc>
      </w:tr>
    </w:tbl>
    <w:p>
      <w:pPr>
        <w:jc w:val="center"/>
      </w:pPr>
      <w:r>
        <w:rPr>
          <w:rFonts w:ascii="宋体" w:hAnsi="宋体" w:eastAsia="宋体"/>
          <w:sz w:val="20"/>
        </w:rPr>
        <w:t>表3.5试卷表（paper）</w:t>
      </w:r>
    </w:p>
    <w:tbl>
      <w:tblPr>
        <w:tblStyle w:val="af4"/>
        <w:tblW w:type="auto" w:w="0"/>
        <w:tblLayout w:type="autofit"/>
        <w:tblLook w:firstColumn="1" w:firstRow="1" w:lastColumn="0" w:lastRow="0" w:noHBand="0" w:noVBand="1" w:val="04A0"/>
      </w:tblPr>
      <w:tblGrid>
        <w:gridCol w:w="2268"/>
        <w:gridCol w:w="2268"/>
        <w:gridCol w:w="2268"/>
        <w:gridCol w:w="2268"/>
      </w:tblGrid>
      <w:tr>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字段</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类型</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允许空</w:t>
            </w:r>
          </w:p>
        </w:tc>
        <w:tc>
          <w:tcPr>
            <w:tcW w:type="dxa" w:w="2268"/>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说明</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主键</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title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varchar(100)</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试卷标题</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teacher_id</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bigint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创建教师</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time_limit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时间限制</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total_score</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int</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是</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总分</w:t>
            </w:r>
          </w:p>
        </w:tc>
      </w:tr>
      <w:tr>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status</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enum</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否</w:t>
            </w:r>
          </w:p>
        </w:tc>
        <w:tc>
          <w:tcPr>
            <w:tcW w:type="dxa" w:w="2268"/>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草稿、发布、归档</w:t>
            </w:r>
          </w:p>
        </w:tc>
      </w:tr>
    </w:tbl>
    <w:p>
      <w:pPr>
        <w:jc w:val="center"/>
      </w:pPr>
      <w:r>
        <w:rPr>
          <w:rFonts w:ascii="宋体" w:hAnsi="宋体" w:eastAsia="宋体"/>
          <w:sz w:val="20"/>
        </w:rPr>
        <w:t>表3.6练习与判分表</w:t>
      </w:r>
    </w:p>
    <w:tbl>
      <w:tblPr>
        <w:tblStyle w:val="af4"/>
        <w:tblW w:type="auto" w:w="0"/>
        <w:tblLayout w:type="autofit"/>
        <w:tblLook w:firstColumn="1" w:firstRow="1" w:lastColumn="0" w:lastRow="0" w:noHBand="0" w:noVBand="1" w:val="04A0"/>
      </w:tblPr>
      <w:tblGrid>
        <w:gridCol w:w="3024"/>
        <w:gridCol w:w="3024"/>
        <w:gridCol w:w="3024"/>
      </w:tblGrid>
      <w:tr>
        <w:tc>
          <w:tcPr>
            <w:tcW w:type="dxa" w:w="3024"/>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表名</w:t>
            </w:r>
          </w:p>
        </w:tc>
        <w:tc>
          <w:tcPr>
            <w:tcW w:type="dxa" w:w="3024"/>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关键字段</w:t>
            </w:r>
          </w:p>
        </w:tc>
        <w:tc>
          <w:tcPr>
            <w:tcW w:type="dxa" w:w="3024"/>
            <w:vAlign w:val="center"/>
            <w:tcMar>
              <w:top w:w="120" w:type="dxa"/>
              <w:start w:w="120" w:type="dxa"/>
              <w:bottom w:w="120" w:type="dxa"/>
              <w:end w:w="120" w:type="dxa"/>
            </w:tcMar>
            <w:shd w:fill="D9EAF7"/>
          </w:tcPr>
          <w:p>
            <w:pPr>
              <w:spacing w:before="0" w:after="0" w:line="276" w:lineRule="auto"/>
              <w:jc w:val="left"/>
            </w:pPr>
            <w:r>
              <w:rPr>
                <w:rFonts w:ascii="宋体" w:hAnsi="宋体" w:eastAsia="宋体"/>
                <w:b/>
                <w:sz w:val="19"/>
              </w:rPr>
            </w:r>
            <w:r>
              <w:rPr>
                <w:rFonts w:ascii="宋体" w:hAnsi="宋体" w:eastAsia="宋体"/>
                <w:b/>
                <w:sz w:val="19"/>
              </w:rPr>
              <w:t>说明</w:t>
            </w:r>
          </w:p>
        </w:tc>
      </w:tr>
      <w:tr>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practice_session</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paper_id、student_id、attempt、total_score、submitted</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记录一次练习会话</w:t>
            </w:r>
          </w:p>
        </w:tc>
      </w:tr>
      <w:tr>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student_answer</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practice_session_id、question_id、answer_content、score、correct</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记录学生每题答案</w:t>
            </w:r>
          </w:p>
        </w:tc>
      </w:tr>
      <w:tr>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grading_result</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student_answer_id、ai_score、final_score、review_teacher_id</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记录AI判分和教师复核结果</w:t>
            </w:r>
          </w:p>
        </w:tc>
      </w:tr>
      <w:tr>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event_log</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user_id、http_method、uri、description、create_time</w:t>
            </w:r>
          </w:p>
        </w:tc>
        <w:tc>
          <w:tcPr>
            <w:tcW w:type="dxa" w:w="3024"/>
            <w:vAlign w:val="center"/>
            <w:tcMar>
              <w:top w:w="120" w:type="dxa"/>
              <w:start w:w="120" w:type="dxa"/>
              <w:bottom w:w="120" w:type="dxa"/>
              <w:end w:w="120" w:type="dxa"/>
            </w:tcMar>
          </w:tcPr>
          <w:p>
            <w:pPr>
              <w:spacing w:before="0" w:after="0" w:line="276" w:lineRule="auto"/>
              <w:jc w:val="left"/>
            </w:pPr>
            <w:r>
              <w:rPr>
                <w:rFonts w:ascii="宋体" w:hAnsi="宋体" w:eastAsia="宋体"/>
                <w:sz w:val="19"/>
              </w:rPr>
            </w:r>
            <w:r>
              <w:rPr>
                <w:rFonts w:ascii="宋体" w:hAnsi="宋体" w:eastAsia="宋体"/>
                <w:b w:val="0"/>
                <w:sz w:val="19"/>
              </w:rPr>
              <w:t>记录关键操作事件</w:t>
            </w:r>
          </w:p>
        </w:tc>
      </w:tr>
    </w:tbl>
    <w:p>
      <w:pPr>
        <w:pStyle w:val="2"/>
      </w:pPr>
      <w:r>
        <w:rPr>
          <w:rFonts w:ascii="黑体" w:hAnsi="黑体" w:eastAsia="黑体"/>
        </w:rPr>
        <w:t>3.4用例实现设计</w:t>
      </w:r>
    </w:p>
    <w:p>
      <w:r>
        <w:rPr>
          <w:rFonts w:ascii="宋体" w:hAnsi="宋体" w:eastAsia="宋体"/>
        </w:rPr>
        <w:t>题库管理用例的实现链路为：前端questions.vue调用api/question.ts中的getQuestionPage、adminCreateQuestion、adminUpdateQuestion等方法；后端QuestionController接收请求；QuestionService负责分页查询、权限归属校验、AI生成和历史版本操作；QuestionRepository完成持久化。</w:t>
      </w:r>
    </w:p>
    <w:p>
      <w:r>
        <w:rPr>
          <w:rFonts w:ascii="宋体" w:hAnsi="宋体" w:eastAsia="宋体"/>
        </w:rPr>
        <w:t>试卷管理用例的实现链路为：前端papers.vue负责筛选、列表、创建、智能组卷和题目管理弹窗；api/paper.ts封装接口；后端PaperController接收请求；PaperService完成创建试卷、发布、归档、添加题目、调整顺序和智能组卷。</w:t>
      </w:r>
    </w:p>
    <w:p>
      <w:r>
        <w:rPr>
          <w:rFonts w:ascii="宋体" w:hAnsi="宋体" w:eastAsia="宋体"/>
        </w:rPr>
        <w:t>权限控制用例的实现链路为：登录成功后前端Pinia保存JWT和用户权限；路由守卫根据requiresAuth和permission元信息判断访问；前端v-permission指令控制按钮显示；后端Spring Security解析Token并通过@PreAuthorize执行接口级权限校验。</w:t>
      </w:r>
    </w:p>
    <w:p>
      <w:pPr>
        <w:pStyle w:val="1"/>
      </w:pPr>
      <w:r>
        <w:rPr>
          <w:rFonts w:ascii="黑体" w:hAnsi="黑体" w:eastAsia="黑体"/>
        </w:rPr>
        <w:t>第4章　系统实现</w:t>
      </w:r>
    </w:p>
    <w:p>
      <w:pPr>
        <w:pStyle w:val="2"/>
      </w:pPr>
      <w:r>
        <w:rPr>
          <w:rFonts w:ascii="黑体" w:hAnsi="黑体" w:eastAsia="黑体"/>
        </w:rPr>
        <w:t>4.1主要功能界面及代码实现</w:t>
      </w:r>
    </w:p>
    <w:p>
      <w:pPr>
        <w:pStyle w:val="3"/>
      </w:pPr>
      <w:r>
        <w:rPr>
          <w:rFonts w:ascii="黑体" w:hAnsi="黑体" w:eastAsia="黑体"/>
        </w:rPr>
        <w:t>4.1.1仪表盘实现</w:t>
      </w:r>
    </w:p>
    <w:p>
      <w:r>
        <w:rPr>
          <w:rFonts w:ascii="宋体" w:hAnsi="宋体" w:eastAsia="宋体"/>
        </w:rPr>
        <w:t>仪表盘用于展示课程、知识点、题目、试卷、活动记录和统计趋势，是用户进入系统后的总览页面。</w:t>
      </w:r>
    </w:p>
    <w:p>
      <w:pPr>
        <w:jc w:val="center"/>
      </w:pPr>
      <w:r>
        <w:drawing>
          <wp:inline xmlns:a="http://schemas.openxmlformats.org/drawingml/2006/main" xmlns:pic="http://schemas.openxmlformats.org/drawingml/2006/picture">
            <wp:extent cx="5580000" cy="3344852"/>
            <wp:docPr id="2" name="Picture 2"/>
            <wp:cNvGraphicFramePr>
              <a:graphicFrameLocks noChangeAspect="1"/>
            </wp:cNvGraphicFramePr>
            <a:graphic>
              <a:graphicData uri="http://schemas.openxmlformats.org/drawingml/2006/picture">
                <pic:pic>
                  <pic:nvPicPr>
                    <pic:cNvPr id="0" name="dashboard.png"/>
                    <pic:cNvPicPr/>
                  </pic:nvPicPr>
                  <pic:blipFill>
                    <a:blip r:embed="rId50"/>
                    <a:stretch>
                      <a:fillRect/>
                    </a:stretch>
                  </pic:blipFill>
                  <pic:spPr>
                    <a:xfrm>
                      <a:off x="0" y="0"/>
                      <a:ext cx="5580000" cy="3344852"/>
                    </a:xfrm>
                    <a:prstGeom prst="rect"/>
                  </pic:spPr>
                </pic:pic>
              </a:graphicData>
            </a:graphic>
          </wp:inline>
        </w:drawing>
      </w:r>
    </w:p>
    <w:p>
      <w:pPr>
        <w:jc w:val="center"/>
      </w:pPr>
      <w:r>
        <w:rPr>
          <w:rFonts w:ascii="宋体" w:hAnsi="宋体" w:eastAsia="宋体"/>
          <w:sz w:val="20"/>
        </w:rPr>
        <w:t>图4.1 仪表盘实现界面</w:t>
      </w:r>
    </w:p>
    <w:p>
      <w:r>
        <w:rPr>
          <w:rFonts w:ascii="宋体" w:hAnsi="宋体" w:eastAsia="宋体"/>
        </w:rPr>
        <w:t>对应源码位置：frontend/src/views/dashboard/home.vue</w:t>
      </w:r>
    </w:p>
    <w:p>
      <w:r>
        <w:rPr>
          <w:rFonts w:ascii="宋体" w:hAnsi="宋体" w:eastAsia="宋体"/>
        </w:rPr>
        <w:t>核心代码（节选）</w:t>
      </w:r>
    </w:p>
    <w:p>
      <w:pPr>
        <w:spacing w:before="60" w:after="120"/>
        <w:ind w:left="340" w:right="113"/>
      </w:pPr>
      <w:r>
        <w:rPr>
          <w:rFonts w:ascii="Consolas" w:hAnsi="Consolas" w:eastAsia="宋体"/>
          <w:sz w:val="17"/>
        </w:rPr>
        <w:t xml:space="preserve"> 146  </w:t>
      </w:r>
      <w:r>
        <w:br/>
      </w:r>
      <w:r>
        <w:rPr>
          <w:rFonts w:ascii="Consolas" w:hAnsi="Consolas" w:eastAsia="宋体"/>
          <w:sz w:val="17"/>
        </w:rPr>
        <w:t xml:space="preserve"> 147  import { getEventLogs } from '@/api/event-log'</w:t>
      </w:r>
      <w:r>
        <w:br/>
      </w:r>
      <w:r>
        <w:rPr>
          <w:rFonts w:ascii="Consolas" w:hAnsi="Consolas" w:eastAsia="宋体"/>
          <w:sz w:val="17"/>
        </w:rPr>
        <w:t xml:space="preserve"> 148  import { getDashboardDistribution, getDashboardStats, getDashboardTrend } from '@/api/statistics'</w:t>
      </w:r>
      <w:r>
        <w:br/>
      </w:r>
      <w:r>
        <w:rPr>
          <w:rFonts w:ascii="Consolas" w:hAnsi="Consolas" w:eastAsia="宋体"/>
          <w:sz w:val="17"/>
        </w:rPr>
        <w:t xml:space="preserve"> 149  import { Icon } from '@/components'</w:t>
      </w:r>
      <w:r>
        <w:br/>
      </w:r>
      <w:r>
        <w:rPr>
          <w:rFonts w:ascii="Consolas" w:hAnsi="Consolas" w:eastAsia="宋体"/>
          <w:sz w:val="17"/>
        </w:rPr>
        <w:t xml:space="preserve"> 150  import { useSystemStatus } from '@/composables/dashboard/useSystemStatus'</w:t>
      </w:r>
      <w:r>
        <w:br/>
      </w:r>
      <w:r>
        <w:rPr>
          <w:rFonts w:ascii="Consolas" w:hAnsi="Consolas" w:eastAsia="宋体"/>
          <w:sz w:val="17"/>
        </w:rPr>
        <w:t xml:space="preserve"> 151  import { useAuthStore } from '@/store/auth'</w:t>
      </w:r>
      <w:r>
        <w:br/>
      </w:r>
      <w:r>
        <w:rPr>
          <w:rFonts w:ascii="Consolas" w:hAnsi="Consolas" w:eastAsia="宋体"/>
          <w:sz w:val="17"/>
        </w:rPr>
        <w:t xml:space="preserve"> 152  </w:t>
      </w:r>
      <w:r>
        <w:br/>
      </w:r>
      <w:r>
        <w:rPr>
          <w:rFonts w:ascii="Consolas" w:hAnsi="Consolas" w:eastAsia="宋体"/>
          <w:sz w:val="17"/>
        </w:rPr>
        <w:t xml:space="preserve"> 153  const router = useRouter()</w:t>
      </w:r>
      <w:r>
        <w:br/>
      </w:r>
      <w:r>
        <w:rPr>
          <w:rFonts w:ascii="Consolas" w:hAnsi="Consolas" w:eastAsia="宋体"/>
          <w:sz w:val="17"/>
        </w:rPr>
        <w:t xml:space="preserve"> 154  const message = useMessage()</w:t>
      </w:r>
      <w:r>
        <w:br/>
      </w:r>
      <w:r>
        <w:rPr>
          <w:rFonts w:ascii="Consolas" w:hAnsi="Consolas" w:eastAsia="宋体"/>
          <w:sz w:val="17"/>
        </w:rPr>
        <w:t xml:space="preserve"> 155  const auth = useAuthStore()</w:t>
      </w:r>
      <w:r>
        <w:br/>
      </w:r>
      <w:r>
        <w:rPr>
          <w:rFonts w:ascii="Consolas" w:hAnsi="Consolas" w:eastAsia="宋体"/>
          <w:sz w:val="17"/>
        </w:rPr>
        <w:t xml:space="preserve"> 156  </w:t>
      </w:r>
      <w:r>
        <w:br/>
      </w:r>
      <w:r>
        <w:rPr>
          <w:rFonts w:ascii="Consolas" w:hAnsi="Consolas" w:eastAsia="宋体"/>
          <w:sz w:val="17"/>
        </w:rPr>
        <w:t xml:space="preserve"> 157  // 用户信息</w:t>
      </w:r>
      <w:r>
        <w:br/>
      </w:r>
      <w:r>
        <w:rPr>
          <w:rFonts w:ascii="Consolas" w:hAnsi="Consolas" w:eastAsia="宋体"/>
          <w:sz w:val="17"/>
        </w:rPr>
        <w:t xml:space="preserve"> 158  const userInfo = computed(() =&gt; auth.user || { nickname: '用户' })</w:t>
      </w:r>
      <w:r>
        <w:br/>
      </w:r>
      <w:r>
        <w:rPr>
          <w:rFonts w:ascii="Consolas" w:hAnsi="Consolas" w:eastAsia="宋体"/>
          <w:sz w:val="17"/>
        </w:rPr>
        <w:t xml:space="preserve"> 159  </w:t>
      </w:r>
      <w:r>
        <w:br/>
      </w:r>
      <w:r>
        <w:rPr>
          <w:rFonts w:ascii="Consolas" w:hAnsi="Consolas" w:eastAsia="宋体"/>
          <w:sz w:val="17"/>
        </w:rPr>
        <w:t xml:space="preserve"> 160  // 当前日期</w:t>
      </w:r>
      <w:r>
        <w:br/>
      </w:r>
      <w:r>
        <w:rPr>
          <w:rFonts w:ascii="Consolas" w:hAnsi="Consolas" w:eastAsia="宋体"/>
          <w:sz w:val="17"/>
        </w:rPr>
        <w:t xml:space="preserve"> 161  const currentDate = computed(() =&gt; {</w:t>
      </w:r>
      <w:r>
        <w:br/>
      </w:r>
      <w:r>
        <w:rPr>
          <w:rFonts w:ascii="Consolas" w:hAnsi="Consolas" w:eastAsia="宋体"/>
          <w:sz w:val="17"/>
        </w:rPr>
        <w:t xml:space="preserve"> 162    const date = new Date()</w:t>
      </w:r>
      <w:r>
        <w:br/>
      </w:r>
      <w:r>
        <w:rPr>
          <w:rFonts w:ascii="Consolas" w:hAnsi="Consolas" w:eastAsia="宋体"/>
          <w:sz w:val="17"/>
        </w:rPr>
        <w:t xml:space="preserve"> 163    return date.toLocaleDateString('zh-CN', {</w:t>
      </w:r>
    </w:p>
    <w:p>
      <w:pPr>
        <w:pStyle w:val="3"/>
      </w:pPr>
      <w:r>
        <w:rPr>
          <w:rFonts w:ascii="黑体" w:hAnsi="黑体" w:eastAsia="黑体"/>
        </w:rPr>
        <w:t>4.1.2课程管理实现</w:t>
      </w:r>
    </w:p>
    <w:p>
      <w:r>
        <w:rPr>
          <w:rFonts w:ascii="宋体" w:hAnsi="宋体" w:eastAsia="宋体"/>
        </w:rPr>
        <w:t>课程管理页面提供课程搜索、学科筛选、年级筛选、状态筛选、新增课程、批量删除和分页表格。后端接口按分页参数返回课程数据，并校验教师或管理员权限。</w:t>
      </w:r>
    </w:p>
    <w:p>
      <w:pPr>
        <w:jc w:val="center"/>
      </w:pPr>
      <w:r>
        <w:drawing>
          <wp:inline xmlns:a="http://schemas.openxmlformats.org/drawingml/2006/main" xmlns:pic="http://schemas.openxmlformats.org/drawingml/2006/picture">
            <wp:extent cx="5580000" cy="3344852"/>
            <wp:docPr id="3" name="Picture 3"/>
            <wp:cNvGraphicFramePr>
              <a:graphicFrameLocks noChangeAspect="1"/>
            </wp:cNvGraphicFramePr>
            <a:graphic>
              <a:graphicData uri="http://schemas.openxmlformats.org/drawingml/2006/picture">
                <pic:pic>
                  <pic:nvPicPr>
                    <pic:cNvPr id="0" name="courses.png"/>
                    <pic:cNvPicPr/>
                  </pic:nvPicPr>
                  <pic:blipFill>
                    <a:blip r:embed="rId51"/>
                    <a:stretch>
                      <a:fillRect/>
                    </a:stretch>
                  </pic:blipFill>
                  <pic:spPr>
                    <a:xfrm>
                      <a:off x="0" y="0"/>
                      <a:ext cx="5580000" cy="3344852"/>
                    </a:xfrm>
                    <a:prstGeom prst="rect"/>
                  </pic:spPr>
                </pic:pic>
              </a:graphicData>
            </a:graphic>
          </wp:inline>
        </w:drawing>
      </w:r>
    </w:p>
    <w:p>
      <w:pPr>
        <w:jc w:val="center"/>
      </w:pPr>
      <w:r>
        <w:rPr>
          <w:rFonts w:ascii="宋体" w:hAnsi="宋体" w:eastAsia="宋体"/>
          <w:sz w:val="20"/>
        </w:rPr>
        <w:t>图4.2 课程管理实现界面</w:t>
      </w:r>
    </w:p>
    <w:p>
      <w:r>
        <w:rPr>
          <w:rFonts w:ascii="宋体" w:hAnsi="宋体" w:eastAsia="宋体"/>
        </w:rPr>
        <w:t>对应源码位置：frontend/src/views/learning/courses.vue；backend/src/main/java/com/xyehyin/hexuanning/controller/CourseController.java</w:t>
      </w:r>
    </w:p>
    <w:p>
      <w:r>
        <w:rPr>
          <w:rFonts w:ascii="宋体" w:hAnsi="宋体" w:eastAsia="宋体"/>
        </w:rPr>
        <w:t>核心代码（节选）</w:t>
      </w:r>
    </w:p>
    <w:p>
      <w:pPr>
        <w:spacing w:before="60" w:after="120"/>
        <w:ind w:left="340" w:right="113"/>
      </w:pPr>
      <w:r>
        <w:rPr>
          <w:rFonts w:ascii="Consolas" w:hAnsi="Consolas" w:eastAsia="宋体"/>
          <w:sz w:val="17"/>
        </w:rPr>
        <w:t xml:space="preserve">  81      @Operation(summary = "分页获取所有课程", description = "管理员分页查看所有课程")</w:t>
      </w:r>
      <w:r>
        <w:br/>
      </w:r>
      <w:r>
        <w:rPr>
          <w:rFonts w:ascii="Consolas" w:hAnsi="Consolas" w:eastAsia="宋体"/>
          <w:sz w:val="17"/>
        </w:rPr>
        <w:t xml:space="preserve">  82      @PreAuthorize("hasAuthority('" + PermissionConstants.COURSE_LIST_ALL + "')")</w:t>
      </w:r>
      <w:r>
        <w:br/>
      </w:r>
      <w:r>
        <w:rPr>
          <w:rFonts w:ascii="Consolas" w:hAnsi="Consolas" w:eastAsia="宋体"/>
          <w:sz w:val="17"/>
        </w:rPr>
        <w:t xml:space="preserve">  83      @GetMapping("/page")</w:t>
      </w:r>
      <w:r>
        <w:br/>
      </w:r>
      <w:r>
        <w:rPr>
          <w:rFonts w:ascii="Consolas" w:hAnsi="Consolas" w:eastAsia="宋体"/>
          <w:sz w:val="17"/>
        </w:rPr>
        <w:t xml:space="preserve">  84      public ApiResponse&lt;PageResult&lt;CourseVO&gt;&gt; pageAll(</w:t>
      </w:r>
      <w:r>
        <w:br/>
      </w:r>
      <w:r>
        <w:rPr>
          <w:rFonts w:ascii="Consolas" w:hAnsi="Consolas" w:eastAsia="宋体"/>
          <w:sz w:val="17"/>
        </w:rPr>
        <w:t xml:space="preserve">  85              @RequestParam(defaultValue = "1") int page,</w:t>
      </w:r>
      <w:r>
        <w:br/>
      </w:r>
      <w:r>
        <w:rPr>
          <w:rFonts w:ascii="Consolas" w:hAnsi="Consolas" w:eastAsia="宋体"/>
          <w:sz w:val="17"/>
        </w:rPr>
        <w:t xml:space="preserve">  86              @RequestParam(defaultValue = "10") int size,</w:t>
      </w:r>
      <w:r>
        <w:br/>
      </w:r>
      <w:r>
        <w:rPr>
          <w:rFonts w:ascii="Consolas" w:hAnsi="Consolas" w:eastAsia="宋体"/>
          <w:sz w:val="17"/>
        </w:rPr>
        <w:t xml:space="preserve">  87              @RequestParam(required = false) String keyword,</w:t>
      </w:r>
      <w:r>
        <w:br/>
      </w:r>
      <w:r>
        <w:rPr>
          <w:rFonts w:ascii="Consolas" w:hAnsi="Consolas" w:eastAsia="宋体"/>
          <w:sz w:val="17"/>
        </w:rPr>
        <w:t xml:space="preserve">  88              @RequestParam(required = false) Boolean enabled,</w:t>
      </w:r>
      <w:r>
        <w:br/>
      </w:r>
      <w:r>
        <w:rPr>
          <w:rFonts w:ascii="Consolas" w:hAnsi="Consolas" w:eastAsia="宋体"/>
          <w:sz w:val="17"/>
        </w:rPr>
        <w:t xml:space="preserve">  89              @RequestParam(required = false) String subject,</w:t>
      </w:r>
      <w:r>
        <w:br/>
      </w:r>
      <w:r>
        <w:rPr>
          <w:rFonts w:ascii="Consolas" w:hAnsi="Consolas" w:eastAsia="宋体"/>
          <w:sz w:val="17"/>
        </w:rPr>
        <w:t xml:space="preserve">  90              @RequestParam(required = false) String grade,</w:t>
      </w:r>
      <w:r>
        <w:br/>
      </w:r>
      <w:r>
        <w:rPr>
          <w:rFonts w:ascii="Consolas" w:hAnsi="Consolas" w:eastAsia="宋体"/>
          <w:sz w:val="17"/>
        </w:rPr>
        <w:t xml:space="preserve">  91              @RequestParam(required = false) Course.CourseStatus status) {</w:t>
      </w:r>
      <w:r>
        <w:br/>
      </w:r>
      <w:r>
        <w:rPr>
          <w:rFonts w:ascii="Consolas" w:hAnsi="Consolas" w:eastAsia="宋体"/>
          <w:sz w:val="17"/>
        </w:rPr>
        <w:t xml:space="preserve">  92  </w:t>
      </w:r>
      <w:r>
        <w:br/>
      </w:r>
      <w:r>
        <w:rPr>
          <w:rFonts w:ascii="Consolas" w:hAnsi="Consolas" w:eastAsia="宋体"/>
          <w:sz w:val="17"/>
        </w:rPr>
        <w:t xml:space="preserve">  93          Page&lt;Course&gt; coursePage = courseService.findPageWithFilters(page, size, keyword, enabled, subject, grade, status);</w:t>
      </w:r>
      <w:r>
        <w:br/>
      </w:r>
      <w:r>
        <w:rPr>
          <w:rFonts w:ascii="Consolas" w:hAnsi="Consolas" w:eastAsia="宋体"/>
          <w:sz w:val="17"/>
        </w:rPr>
        <w:t xml:space="preserve">  94          List&lt;CourseVO&gt; courseVOs = coursePage.getContent().stream()</w:t>
      </w:r>
      <w:r>
        <w:br/>
      </w:r>
      <w:r>
        <w:rPr>
          <w:rFonts w:ascii="Consolas" w:hAnsi="Consolas" w:eastAsia="宋体"/>
          <w:sz w:val="17"/>
        </w:rPr>
        <w:t xml:space="preserve">  95                  .map(courseMapper::toCourseVO)</w:t>
      </w:r>
      <w:r>
        <w:br/>
      </w:r>
      <w:r>
        <w:rPr>
          <w:rFonts w:ascii="Consolas" w:hAnsi="Consolas" w:eastAsia="宋体"/>
          <w:sz w:val="17"/>
        </w:rPr>
        <w:t xml:space="preserve">  96                  .toList();</w:t>
      </w:r>
      <w:r>
        <w:br/>
      </w:r>
      <w:r>
        <w:rPr>
          <w:rFonts w:ascii="Consolas" w:hAnsi="Consolas" w:eastAsia="宋体"/>
          <w:sz w:val="17"/>
        </w:rPr>
        <w:t xml:space="preserve">  97  </w:t>
      </w:r>
      <w:r>
        <w:br/>
      </w:r>
      <w:r>
        <w:rPr>
          <w:rFonts w:ascii="Consolas" w:hAnsi="Consolas" w:eastAsia="宋体"/>
          <w:sz w:val="17"/>
        </w:rPr>
        <w:t xml:space="preserve">  98          PageResult&lt;CourseVO&gt; result = new PageResult&lt;&gt;();</w:t>
      </w:r>
      <w:r>
        <w:br/>
      </w:r>
      <w:r>
        <w:rPr>
          <w:rFonts w:ascii="Consolas" w:hAnsi="Consolas" w:eastAsia="宋体"/>
          <w:sz w:val="17"/>
        </w:rPr>
        <w:t xml:space="preserve">  99          result.setContent(courseVOs);</w:t>
      </w:r>
      <w:r>
        <w:br/>
      </w:r>
      <w:r>
        <w:rPr>
          <w:rFonts w:ascii="Consolas" w:hAnsi="Consolas" w:eastAsia="宋体"/>
          <w:sz w:val="17"/>
        </w:rPr>
        <w:t xml:space="preserve"> 100          result.setTotal(coursePage.getTotalElements());</w:t>
      </w:r>
      <w:r>
        <w:br/>
      </w:r>
      <w:r>
        <w:rPr>
          <w:rFonts w:ascii="Consolas" w:hAnsi="Consolas" w:eastAsia="宋体"/>
          <w:sz w:val="17"/>
        </w:rPr>
        <w:t xml:space="preserve"> 101          result.setPage(page);</w:t>
      </w:r>
      <w:r>
        <w:br/>
      </w:r>
      <w:r>
        <w:rPr>
          <w:rFonts w:ascii="Consolas" w:hAnsi="Consolas" w:eastAsia="宋体"/>
          <w:sz w:val="17"/>
        </w:rPr>
        <w:t xml:space="preserve"> 102          result.setSize(size);</w:t>
      </w:r>
      <w:r>
        <w:br/>
      </w:r>
      <w:r>
        <w:rPr>
          <w:rFonts w:ascii="Consolas" w:hAnsi="Consolas" w:eastAsia="宋体"/>
          <w:sz w:val="17"/>
        </w:rPr>
        <w:t xml:space="preserve"> 103          return ApiResponse.success(result);</w:t>
      </w:r>
      <w:r>
        <w:br/>
      </w:r>
      <w:r>
        <w:rPr>
          <w:rFonts w:ascii="Consolas" w:hAnsi="Consolas" w:eastAsia="宋体"/>
          <w:sz w:val="17"/>
        </w:rPr>
        <w:t xml:space="preserve"> 104      }</w:t>
      </w:r>
    </w:p>
    <w:p>
      <w:pPr>
        <w:pStyle w:val="3"/>
      </w:pPr>
      <w:r>
        <w:rPr>
          <w:rFonts w:ascii="黑体" w:hAnsi="黑体" w:eastAsia="黑体"/>
        </w:rPr>
        <w:t>4.1.3题目管理实现</w:t>
      </w:r>
    </w:p>
    <w:p>
      <w:r>
        <w:rPr>
          <w:rFonts w:ascii="宋体" w:hAnsi="宋体" w:eastAsia="宋体"/>
        </w:rPr>
        <w:t>题目管理页面围绕题库维护展开，支持题目搜索、状态筛选、知识点筛选、新增题目、批量删除、题目详情和历史版本查看。</w:t>
      </w:r>
    </w:p>
    <w:p>
      <w:pPr>
        <w:jc w:val="center"/>
      </w:pPr>
      <w:r>
        <w:drawing>
          <wp:inline xmlns:a="http://schemas.openxmlformats.org/drawingml/2006/main" xmlns:pic="http://schemas.openxmlformats.org/drawingml/2006/picture">
            <wp:extent cx="5580000" cy="3344852"/>
            <wp:docPr id="4" name="Picture 4"/>
            <wp:cNvGraphicFramePr>
              <a:graphicFrameLocks noChangeAspect="1"/>
            </wp:cNvGraphicFramePr>
            <a:graphic>
              <a:graphicData uri="http://schemas.openxmlformats.org/drawingml/2006/picture">
                <pic:pic>
                  <pic:nvPicPr>
                    <pic:cNvPr id="0" name="questions.png"/>
                    <pic:cNvPicPr/>
                  </pic:nvPicPr>
                  <pic:blipFill>
                    <a:blip r:embed="rId52"/>
                    <a:stretch>
                      <a:fillRect/>
                    </a:stretch>
                  </pic:blipFill>
                  <pic:spPr>
                    <a:xfrm>
                      <a:off x="0" y="0"/>
                      <a:ext cx="5580000" cy="3344852"/>
                    </a:xfrm>
                    <a:prstGeom prst="rect"/>
                  </pic:spPr>
                </pic:pic>
              </a:graphicData>
            </a:graphic>
          </wp:inline>
        </w:drawing>
      </w:r>
    </w:p>
    <w:p>
      <w:pPr>
        <w:jc w:val="center"/>
      </w:pPr>
      <w:r>
        <w:rPr>
          <w:rFonts w:ascii="宋体" w:hAnsi="宋体" w:eastAsia="宋体"/>
          <w:sz w:val="20"/>
        </w:rPr>
        <w:t>图4.3 题目管理实现界面</w:t>
      </w:r>
    </w:p>
    <w:p>
      <w:r>
        <w:rPr>
          <w:rFonts w:ascii="宋体" w:hAnsi="宋体" w:eastAsia="宋体"/>
        </w:rPr>
        <w:t>对应源码位置：frontend/src/views/question/questions.vue；backend/src/main/java/com/xyehyin/hexuanning/controller/QuestionController.java</w:t>
      </w:r>
    </w:p>
    <w:p>
      <w:r>
        <w:rPr>
          <w:rFonts w:ascii="宋体" w:hAnsi="宋体" w:eastAsia="宋体"/>
        </w:rPr>
        <w:t>核心代码（节选）</w:t>
      </w:r>
    </w:p>
    <w:p>
      <w:pPr>
        <w:spacing w:before="60" w:after="120"/>
        <w:ind w:left="340" w:right="113"/>
      </w:pPr>
      <w:r>
        <w:rPr>
          <w:rFonts w:ascii="Consolas" w:hAnsi="Consolas" w:eastAsia="宋体"/>
          <w:sz w:val="17"/>
        </w:rPr>
        <w:t xml:space="preserve"> 459      @PreAuthorize("hasAuthority('" + PermissionConstants.QUESTION_CREATE_SELF + "') or " +</w:t>
      </w:r>
      <w:r>
        <w:br/>
      </w:r>
      <w:r>
        <w:rPr>
          <w:rFonts w:ascii="Consolas" w:hAnsi="Consolas" w:eastAsia="宋体"/>
          <w:sz w:val="17"/>
        </w:rPr>
        <w:t xml:space="preserve"> 460              "hasAuthority('" + PermissionConstants.QUESTION_CREATE_ALL + "')")</w:t>
      </w:r>
      <w:r>
        <w:br/>
      </w:r>
      <w:r>
        <w:rPr>
          <w:rFonts w:ascii="Consolas" w:hAnsi="Consolas" w:eastAsia="宋体"/>
          <w:sz w:val="17"/>
        </w:rPr>
        <w:t xml:space="preserve"> 461      @PostMapping("/batch")</w:t>
      </w:r>
      <w:r>
        <w:br/>
      </w:r>
      <w:r>
        <w:rPr>
          <w:rFonts w:ascii="Consolas" w:hAnsi="Consolas" w:eastAsia="宋体"/>
          <w:sz w:val="17"/>
        </w:rPr>
        <w:t xml:space="preserve"> 462      public ApiResponse&lt;List&lt;QuestionVO&gt;&gt; batchCreate(</w:t>
      </w:r>
      <w:r>
        <w:br/>
      </w:r>
      <w:r>
        <w:rPr>
          <w:rFonts w:ascii="Consolas" w:hAnsi="Consolas" w:eastAsia="宋体"/>
          <w:sz w:val="17"/>
        </w:rPr>
        <w:t xml:space="preserve"> 463              @RequestBody @Valid BatchCreateQuestionDTO batchCreateDTO,</w:t>
      </w:r>
      <w:r>
        <w:br/>
      </w:r>
      <w:r>
        <w:rPr>
          <w:rFonts w:ascii="Consolas" w:hAnsi="Consolas" w:eastAsia="宋体"/>
          <w:sz w:val="17"/>
        </w:rPr>
        <w:t xml:space="preserve"> 464              HttpServletRequest request) {</w:t>
      </w:r>
      <w:r>
        <w:br/>
      </w:r>
      <w:r>
        <w:rPr>
          <w:rFonts w:ascii="Consolas" w:hAnsi="Consolas" w:eastAsia="宋体"/>
          <w:sz w:val="17"/>
        </w:rPr>
        <w:t xml:space="preserve"> 465  </w:t>
      </w:r>
      <w:r>
        <w:br/>
      </w:r>
      <w:r>
        <w:rPr>
          <w:rFonts w:ascii="Consolas" w:hAnsi="Consolas" w:eastAsia="宋体"/>
          <w:sz w:val="17"/>
        </w:rPr>
        <w:t xml:space="preserve"> 466          log.info("收到批量创建题目请求，数量: {}", batchCreateDTO.getQuestions().size());</w:t>
      </w:r>
      <w:r>
        <w:br/>
      </w:r>
      <w:r>
        <w:rPr>
          <w:rFonts w:ascii="Consolas" w:hAnsi="Consolas" w:eastAsia="宋体"/>
          <w:sz w:val="17"/>
        </w:rPr>
        <w:t xml:space="preserve"> 467  </w:t>
      </w:r>
      <w:r>
        <w:br/>
      </w:r>
      <w:r>
        <w:rPr>
          <w:rFonts w:ascii="Consolas" w:hAnsi="Consolas" w:eastAsia="宋体"/>
          <w:sz w:val="17"/>
        </w:rPr>
        <w:t xml:space="preserve"> 468          List&lt;QuestionVO&gt; savedQuestions = new ArrayList&lt;&gt;();</w:t>
      </w:r>
      <w:r>
        <w:br/>
      </w:r>
      <w:r>
        <w:rPr>
          <w:rFonts w:ascii="Consolas" w:hAnsi="Consolas" w:eastAsia="宋体"/>
          <w:sz w:val="17"/>
        </w:rPr>
        <w:t xml:space="preserve"> 469          List&lt;String&gt; errors = new ArrayList&lt;&gt;();</w:t>
      </w:r>
      <w:r>
        <w:br/>
      </w:r>
      <w:r>
        <w:rPr>
          <w:rFonts w:ascii="Consolas" w:hAnsi="Consolas" w:eastAsia="宋体"/>
          <w:sz w:val="17"/>
        </w:rPr>
        <w:t xml:space="preserve"> 470  </w:t>
      </w:r>
      <w:r>
        <w:br/>
      </w:r>
      <w:r>
        <w:rPr>
          <w:rFonts w:ascii="Consolas" w:hAnsi="Consolas" w:eastAsia="宋体"/>
          <w:sz w:val="17"/>
        </w:rPr>
        <w:t xml:space="preserve"> 471          // 权限检查</w:t>
      </w:r>
      <w:r>
        <w:br/>
      </w:r>
      <w:r>
        <w:rPr>
          <w:rFonts w:ascii="Consolas" w:hAnsi="Consolas" w:eastAsia="宋体"/>
          <w:sz w:val="17"/>
        </w:rPr>
        <w:t xml:space="preserve"> 472          Long currentUserId = getCurrentUserId(request);</w:t>
      </w:r>
      <w:r>
        <w:br/>
      </w:r>
      <w:r>
        <w:rPr>
          <w:rFonts w:ascii="Consolas" w:hAnsi="Consolas" w:eastAsia="宋体"/>
          <w:sz w:val="17"/>
        </w:rPr>
        <w:t xml:space="preserve"> 473          Authentication auth = SecurityContextHolder.getContext().getAuthentication();</w:t>
      </w:r>
      <w:r>
        <w:br/>
      </w:r>
      <w:r>
        <w:rPr>
          <w:rFonts w:ascii="Consolas" w:hAnsi="Consolas" w:eastAsia="宋体"/>
          <w:sz w:val="17"/>
        </w:rPr>
        <w:t xml:space="preserve"> 474          Collection&lt;? extends GrantedAuthority&gt; authorities = auth.getAuthorities();</w:t>
      </w:r>
      <w:r>
        <w:br/>
      </w:r>
      <w:r>
        <w:rPr>
          <w:rFonts w:ascii="Consolas" w:hAnsi="Consolas" w:eastAsia="宋体"/>
          <w:sz w:val="17"/>
        </w:rPr>
        <w:t xml:space="preserve"> 475  </w:t>
      </w:r>
      <w:r>
        <w:br/>
      </w:r>
      <w:r>
        <w:rPr>
          <w:rFonts w:ascii="Consolas" w:hAnsi="Consolas" w:eastAsia="宋体"/>
          <w:sz w:val="17"/>
        </w:rPr>
        <w:t xml:space="preserve"> 476          boolean hasCreateAll = authorities.stream()</w:t>
      </w:r>
      <w:r>
        <w:br/>
      </w:r>
      <w:r>
        <w:rPr>
          <w:rFonts w:ascii="Consolas" w:hAnsi="Consolas" w:eastAsia="宋体"/>
          <w:sz w:val="17"/>
        </w:rPr>
        <w:t xml:space="preserve"> 477                  .anyMatch(a -&gt; a.getAuthority().equals(PermissionConstants.QUESTION_CREATE_ALL));</w:t>
      </w:r>
      <w:r>
        <w:br/>
      </w:r>
      <w:r>
        <w:rPr>
          <w:rFonts w:ascii="Consolas" w:hAnsi="Consolas" w:eastAsia="宋体"/>
          <w:sz w:val="17"/>
        </w:rPr>
        <w:t xml:space="preserve"> 478  </w:t>
      </w:r>
      <w:r>
        <w:br/>
      </w:r>
      <w:r>
        <w:rPr>
          <w:rFonts w:ascii="Consolas" w:hAnsi="Consolas" w:eastAsia="宋体"/>
          <w:sz w:val="17"/>
        </w:rPr>
        <w:t xml:space="preserve"> 479          for (int i = 0; i &lt; batchCreateDTO.getQuestions().size(); i++) {</w:t>
      </w:r>
      <w:r>
        <w:br/>
      </w:r>
      <w:r>
        <w:rPr>
          <w:rFonts w:ascii="Consolas" w:hAnsi="Consolas" w:eastAsia="宋体"/>
          <w:sz w:val="17"/>
        </w:rPr>
        <w:t xml:space="preserve"> 480              try {</w:t>
      </w:r>
      <w:r>
        <w:br/>
      </w:r>
      <w:r>
        <w:rPr>
          <w:rFonts w:ascii="Consolas" w:hAnsi="Consolas" w:eastAsia="宋体"/>
          <w:sz w:val="17"/>
        </w:rPr>
        <w:t xml:space="preserve"> 481                  CreateQuestionDTO createDTO = batchCreateDTO.getQuestions().get(i);</w:t>
      </w:r>
      <w:r>
        <w:br/>
      </w:r>
      <w:r>
        <w:rPr>
          <w:rFonts w:ascii="Consolas" w:hAnsi="Consolas" w:eastAsia="宋体"/>
          <w:sz w:val="17"/>
        </w:rPr>
        <w:t xml:space="preserve"> 482  </w:t>
      </w:r>
      <w:r>
        <w:br/>
      </w:r>
      <w:r>
        <w:rPr>
          <w:rFonts w:ascii="Consolas" w:hAnsi="Consolas" w:eastAsia="宋体"/>
          <w:sz w:val="17"/>
        </w:rPr>
        <w:t xml:space="preserve"> 483                  // 验证知识点是否存在</w:t>
      </w:r>
      <w:r>
        <w:br/>
      </w:r>
      <w:r>
        <w:rPr>
          <w:rFonts w:ascii="Consolas" w:hAnsi="Consolas" w:eastAsia="宋体"/>
          <w:sz w:val="17"/>
        </w:rPr>
        <w:t xml:space="preserve"> 484                  KnowledgePoint knowledgePoint = knowledgePointService.findById(createDTO.getKnowledgePointId());</w:t>
      </w:r>
    </w:p>
    <w:p>
      <w:pPr>
        <w:pStyle w:val="3"/>
      </w:pPr>
      <w:r>
        <w:rPr>
          <w:rFonts w:ascii="黑体" w:hAnsi="黑体" w:eastAsia="黑体"/>
        </w:rPr>
        <w:t>4.1.4试卷管理与智能组卷实现</w:t>
      </w:r>
    </w:p>
    <w:p>
      <w:r>
        <w:rPr>
          <w:rFonts w:ascii="宋体" w:hAnsi="宋体" w:eastAsia="宋体"/>
        </w:rPr>
        <w:t>试卷管理页面支持创建试卷、智能组卷、查看试卷详情、发布、归档、删除和管理试卷题目。试卷与题目通过paper_question关联，并记录题目顺序和分值。</w:t>
      </w:r>
    </w:p>
    <w:p>
      <w:pPr>
        <w:jc w:val="center"/>
      </w:pPr>
      <w:r>
        <w:drawing>
          <wp:inline xmlns:a="http://schemas.openxmlformats.org/drawingml/2006/main" xmlns:pic="http://schemas.openxmlformats.org/drawingml/2006/picture">
            <wp:extent cx="5580000" cy="3344852"/>
            <wp:docPr id="5" name="Picture 5"/>
            <wp:cNvGraphicFramePr>
              <a:graphicFrameLocks noChangeAspect="1"/>
            </wp:cNvGraphicFramePr>
            <a:graphic>
              <a:graphicData uri="http://schemas.openxmlformats.org/drawingml/2006/picture">
                <pic:pic>
                  <pic:nvPicPr>
                    <pic:cNvPr id="0" name="papers.png"/>
                    <pic:cNvPicPr/>
                  </pic:nvPicPr>
                  <pic:blipFill>
                    <a:blip r:embed="rId53"/>
                    <a:stretch>
                      <a:fillRect/>
                    </a:stretch>
                  </pic:blipFill>
                  <pic:spPr>
                    <a:xfrm>
                      <a:off x="0" y="0"/>
                      <a:ext cx="5580000" cy="3344852"/>
                    </a:xfrm>
                    <a:prstGeom prst="rect"/>
                  </pic:spPr>
                </pic:pic>
              </a:graphicData>
            </a:graphic>
          </wp:inline>
        </w:drawing>
      </w:r>
    </w:p>
    <w:p>
      <w:pPr>
        <w:jc w:val="center"/>
      </w:pPr>
      <w:r>
        <w:rPr>
          <w:rFonts w:ascii="宋体" w:hAnsi="宋体" w:eastAsia="宋体"/>
          <w:sz w:val="20"/>
        </w:rPr>
        <w:t>图4.4 试卷管理实现界面</w:t>
      </w:r>
    </w:p>
    <w:p>
      <w:r>
        <w:rPr>
          <w:rFonts w:ascii="宋体" w:hAnsi="宋体" w:eastAsia="宋体"/>
        </w:rPr>
        <w:t>对应源码位置：frontend/src/views/practice/papers.vue；backend/src/main/java/com/xyehyin/hexuanning/controller/PaperController.java</w:t>
      </w:r>
    </w:p>
    <w:p>
      <w:r>
        <w:rPr>
          <w:rFonts w:ascii="宋体" w:hAnsi="宋体" w:eastAsia="宋体"/>
        </w:rPr>
        <w:t>核心代码（节选）</w:t>
      </w:r>
    </w:p>
    <w:p>
      <w:pPr>
        <w:spacing w:before="60" w:after="120"/>
        <w:ind w:left="340" w:right="113"/>
      </w:pPr>
      <w:r>
        <w:rPr>
          <w:rFonts w:ascii="Consolas" w:hAnsi="Consolas" w:eastAsia="宋体"/>
          <w:sz w:val="17"/>
        </w:rPr>
        <w:t xml:space="preserve"> 162      @Operation(summary = "智能组卷", description = "根据条件智能组卷")</w:t>
      </w:r>
      <w:r>
        <w:br/>
      </w:r>
      <w:r>
        <w:rPr>
          <w:rFonts w:ascii="Consolas" w:hAnsi="Consolas" w:eastAsia="宋体"/>
          <w:sz w:val="17"/>
        </w:rPr>
        <w:t xml:space="preserve"> 163      @PreAuthorize("hasAuthority('" + PermissionConstants.PAPER_CREATE + "')")</w:t>
      </w:r>
      <w:r>
        <w:br/>
      </w:r>
      <w:r>
        <w:rPr>
          <w:rFonts w:ascii="Consolas" w:hAnsi="Consolas" w:eastAsia="宋体"/>
          <w:sz w:val="17"/>
        </w:rPr>
        <w:t xml:space="preserve"> 164      @PostMapping("/smart-generate")</w:t>
      </w:r>
      <w:r>
        <w:br/>
      </w:r>
      <w:r>
        <w:rPr>
          <w:rFonts w:ascii="Consolas" w:hAnsi="Consolas" w:eastAsia="宋体"/>
          <w:sz w:val="17"/>
        </w:rPr>
        <w:t xml:space="preserve"> 165      public ApiResponse&lt;PaperDetailVO&gt; smartGenerate(@RequestBody SmartPaperDTO dto, HttpServletRequest request) {</w:t>
      </w:r>
      <w:r>
        <w:br/>
      </w:r>
      <w:r>
        <w:rPr>
          <w:rFonts w:ascii="Consolas" w:hAnsi="Consolas" w:eastAsia="宋体"/>
          <w:sz w:val="17"/>
        </w:rPr>
        <w:t xml:space="preserve"> 166          Long currentUserId = getCurrentUserId(request);</w:t>
      </w:r>
      <w:r>
        <w:br/>
      </w:r>
      <w:r>
        <w:rPr>
          <w:rFonts w:ascii="Consolas" w:hAnsi="Consolas" w:eastAsia="宋体"/>
          <w:sz w:val="17"/>
        </w:rPr>
        <w:t xml:space="preserve"> 167          if (currentUserId == null) {</w:t>
      </w:r>
      <w:r>
        <w:br/>
      </w:r>
      <w:r>
        <w:rPr>
          <w:rFonts w:ascii="Consolas" w:hAnsi="Consolas" w:eastAsia="宋体"/>
          <w:sz w:val="17"/>
        </w:rPr>
        <w:t xml:space="preserve"> 168              throw new StatefulException(HttpStatus.HTTP_UNAUTHORIZED, "用户未登录或无法识别用户");</w:t>
      </w:r>
      <w:r>
        <w:br/>
      </w:r>
      <w:r>
        <w:rPr>
          <w:rFonts w:ascii="Consolas" w:hAnsi="Consolas" w:eastAsia="宋体"/>
          <w:sz w:val="17"/>
        </w:rPr>
        <w:t xml:space="preserve"> 169          }</w:t>
      </w:r>
      <w:r>
        <w:br/>
      </w:r>
      <w:r>
        <w:rPr>
          <w:rFonts w:ascii="Consolas" w:hAnsi="Consolas" w:eastAsia="宋体"/>
          <w:sz w:val="17"/>
        </w:rPr>
        <w:t xml:space="preserve"> 170          Paper paper = paperService.smartGenerate(dto, currentUserId);</w:t>
      </w:r>
      <w:r>
        <w:br/>
      </w:r>
      <w:r>
        <w:rPr>
          <w:rFonts w:ascii="Consolas" w:hAnsi="Consolas" w:eastAsia="宋体"/>
          <w:sz w:val="17"/>
        </w:rPr>
        <w:t xml:space="preserve"> 171          PaperDetailVO vo = paperMapper.toPaperDetailVO(paper);</w:t>
      </w:r>
      <w:r>
        <w:br/>
      </w:r>
      <w:r>
        <w:rPr>
          <w:rFonts w:ascii="Consolas" w:hAnsi="Consolas" w:eastAsia="宋体"/>
          <w:sz w:val="17"/>
        </w:rPr>
        <w:t xml:space="preserve"> 172          vo.setQuestions(paperService.listQuestions(paper.getId(), false));</w:t>
      </w:r>
      <w:r>
        <w:br/>
      </w:r>
      <w:r>
        <w:rPr>
          <w:rFonts w:ascii="Consolas" w:hAnsi="Consolas" w:eastAsia="宋体"/>
          <w:sz w:val="17"/>
        </w:rPr>
        <w:t xml:space="preserve"> 173          vo.setTimeLimit(paper.getTimeLimit());</w:t>
      </w:r>
      <w:r>
        <w:br/>
      </w:r>
      <w:r>
        <w:rPr>
          <w:rFonts w:ascii="Consolas" w:hAnsi="Consolas" w:eastAsia="宋体"/>
          <w:sz w:val="17"/>
        </w:rPr>
        <w:t xml:space="preserve"> 174          return ApiResponse.success(vo);</w:t>
      </w:r>
      <w:r>
        <w:br/>
      </w:r>
      <w:r>
        <w:rPr>
          <w:rFonts w:ascii="Consolas" w:hAnsi="Consolas" w:eastAsia="宋体"/>
          <w:sz w:val="17"/>
        </w:rPr>
        <w:t xml:space="preserve"> 175      }</w:t>
      </w:r>
      <w:r>
        <w:br/>
      </w:r>
      <w:r>
        <w:rPr>
          <w:rFonts w:ascii="Consolas" w:hAnsi="Consolas" w:eastAsia="宋体"/>
          <w:sz w:val="17"/>
        </w:rPr>
        <w:t xml:space="preserve"> 176  </w:t>
      </w:r>
      <w:r>
        <w:br/>
      </w:r>
      <w:r>
        <w:rPr>
          <w:rFonts w:ascii="Consolas" w:hAnsi="Consolas" w:eastAsia="宋体"/>
          <w:sz w:val="17"/>
        </w:rPr>
        <w:t xml:space="preserve"> 177      @Operation(summary = "试卷预览", description = "获取试卷预览信息")</w:t>
      </w:r>
      <w:r>
        <w:br/>
      </w:r>
      <w:r>
        <w:rPr>
          <w:rFonts w:ascii="Consolas" w:hAnsi="Consolas" w:eastAsia="宋体"/>
          <w:sz w:val="17"/>
        </w:rPr>
        <w:t xml:space="preserve"> 178      @PreAuthorize("hasAuthority('" + PermissionConstants.PAPER_VIEW_SELF + "') or hasAuthority('" + PermissionConstants.PAPER_VIEW_ALL + "')")</w:t>
      </w:r>
      <w:r>
        <w:br/>
      </w:r>
      <w:r>
        <w:rPr>
          <w:rFonts w:ascii="Consolas" w:hAnsi="Consolas" w:eastAsia="宋体"/>
          <w:sz w:val="17"/>
        </w:rPr>
        <w:t xml:space="preserve"> 179      @GetMapping("/{id}/preview")</w:t>
      </w:r>
      <w:r>
        <w:br/>
      </w:r>
      <w:r>
        <w:rPr>
          <w:rFonts w:ascii="Consolas" w:hAnsi="Consolas" w:eastAsia="宋体"/>
          <w:sz w:val="17"/>
        </w:rPr>
        <w:t xml:space="preserve"> 180      public ApiResponse&lt;PaperPreviewVO&gt; previewPaper(@PathVariable Long id) {</w:t>
      </w:r>
      <w:r>
        <w:br/>
      </w:r>
      <w:r>
        <w:rPr>
          <w:rFonts w:ascii="Consolas" w:hAnsi="Consolas" w:eastAsia="宋体"/>
          <w:sz w:val="17"/>
        </w:rPr>
        <w:t xml:space="preserve"> 181          Paper paper = paperService.findByIdOrThrow(id);</w:t>
      </w:r>
    </w:p>
    <w:p>
      <w:pPr>
        <w:pStyle w:val="3"/>
      </w:pPr>
      <w:r>
        <w:rPr>
          <w:rFonts w:ascii="黑体" w:hAnsi="黑体" w:eastAsia="黑体"/>
        </w:rPr>
        <w:t>4.1.5判分审核实现</w:t>
      </w:r>
    </w:p>
    <w:p>
      <w:r>
        <w:rPr>
          <w:rFonts w:ascii="宋体" w:hAnsi="宋体" w:eastAsia="宋体"/>
        </w:rPr>
        <w:t>判分审核页面用于展示待人工复核列表和已复核结果。教师可以查看AI判分、AI评语和答题内容，并录入最终分数与教师评语。</w:t>
      </w:r>
    </w:p>
    <w:p>
      <w:pPr>
        <w:jc w:val="center"/>
      </w:pPr>
      <w:r>
        <w:drawing>
          <wp:inline xmlns:a="http://schemas.openxmlformats.org/drawingml/2006/main" xmlns:pic="http://schemas.openxmlformats.org/drawingml/2006/picture">
            <wp:extent cx="5580000" cy="3344852"/>
            <wp:docPr id="6" name="Picture 6"/>
            <wp:cNvGraphicFramePr>
              <a:graphicFrameLocks noChangeAspect="1"/>
            </wp:cNvGraphicFramePr>
            <a:graphic>
              <a:graphicData uri="http://schemas.openxmlformats.org/drawingml/2006/picture">
                <pic:pic>
                  <pic:nvPicPr>
                    <pic:cNvPr id="0" name="grading.png"/>
                    <pic:cNvPicPr/>
                  </pic:nvPicPr>
                  <pic:blipFill>
                    <a:blip r:embed="rId54"/>
                    <a:stretch>
                      <a:fillRect/>
                    </a:stretch>
                  </pic:blipFill>
                  <pic:spPr>
                    <a:xfrm>
                      <a:off x="0" y="0"/>
                      <a:ext cx="5580000" cy="3344852"/>
                    </a:xfrm>
                    <a:prstGeom prst="rect"/>
                  </pic:spPr>
                </pic:pic>
              </a:graphicData>
            </a:graphic>
          </wp:inline>
        </w:drawing>
      </w:r>
    </w:p>
    <w:p>
      <w:pPr>
        <w:jc w:val="center"/>
      </w:pPr>
      <w:r>
        <w:rPr>
          <w:rFonts w:ascii="宋体" w:hAnsi="宋体" w:eastAsia="宋体"/>
          <w:sz w:val="20"/>
        </w:rPr>
        <w:t>图4.5 判分审核实现界面</w:t>
      </w:r>
    </w:p>
    <w:p>
      <w:r>
        <w:rPr>
          <w:rFonts w:ascii="宋体" w:hAnsi="宋体" w:eastAsia="宋体"/>
        </w:rPr>
        <w:t>对应源码位置：frontend/src/views/practice/grading.vue；backend/src/main/java/com/xyehyin/hexuanning/controller/GradingController.java</w:t>
      </w:r>
    </w:p>
    <w:p>
      <w:r>
        <w:rPr>
          <w:rFonts w:ascii="宋体" w:hAnsi="宋体" w:eastAsia="宋体"/>
        </w:rPr>
        <w:t>核心代码（节选）</w:t>
      </w:r>
    </w:p>
    <w:p>
      <w:pPr>
        <w:spacing w:before="60" w:after="120"/>
        <w:ind w:left="340" w:right="113"/>
      </w:pPr>
      <w:r>
        <w:rPr>
          <w:rFonts w:ascii="Consolas" w:hAnsi="Consolas" w:eastAsia="宋体"/>
          <w:sz w:val="17"/>
        </w:rPr>
        <w:t xml:space="preserve">  34      @Operation(summary = "人工复核", description = "教师对AI判分结果进行人工复核")</w:t>
      </w:r>
      <w:r>
        <w:br/>
      </w:r>
      <w:r>
        <w:rPr>
          <w:rFonts w:ascii="Consolas" w:hAnsi="Consolas" w:eastAsia="宋体"/>
          <w:sz w:val="17"/>
        </w:rPr>
        <w:t xml:space="preserve">  35      @PreAuthorize("hasAuthority('" + PermissionConstants.GRADING_MANUAL + "')")</w:t>
      </w:r>
      <w:r>
        <w:br/>
      </w:r>
      <w:r>
        <w:rPr>
          <w:rFonts w:ascii="Consolas" w:hAnsi="Consolas" w:eastAsia="宋体"/>
          <w:sz w:val="17"/>
        </w:rPr>
        <w:t xml:space="preserve">  36      @PostMapping("/manual")</w:t>
      </w:r>
      <w:r>
        <w:br/>
      </w:r>
      <w:r>
        <w:rPr>
          <w:rFonts w:ascii="Consolas" w:hAnsi="Consolas" w:eastAsia="宋体"/>
          <w:sz w:val="17"/>
        </w:rPr>
        <w:t xml:space="preserve">  37      public ApiResponse&lt;GradingResultVO&gt; manualGrading(@RequestBody @Valid ManualGradingDTO dto,</w:t>
      </w:r>
      <w:r>
        <w:br/>
      </w:r>
      <w:r>
        <w:rPr>
          <w:rFonts w:ascii="Consolas" w:hAnsi="Consolas" w:eastAsia="宋体"/>
          <w:sz w:val="17"/>
        </w:rPr>
        <w:t xml:space="preserve">  38                                                        @Parameter(description = "复核教师ID", required = true) @RequestParam Long teacherId) {</w:t>
      </w:r>
      <w:r>
        <w:br/>
      </w:r>
      <w:r>
        <w:rPr>
          <w:rFonts w:ascii="Consolas" w:hAnsi="Consolas" w:eastAsia="宋体"/>
          <w:sz w:val="17"/>
        </w:rPr>
        <w:t xml:space="preserve">  39          return ApiResponse.success(gradingService.manualGrading(dto, teacherId));</w:t>
      </w:r>
      <w:r>
        <w:br/>
      </w:r>
      <w:r>
        <w:rPr>
          <w:rFonts w:ascii="Consolas" w:hAnsi="Consolas" w:eastAsia="宋体"/>
          <w:sz w:val="17"/>
        </w:rPr>
        <w:t xml:space="preserve">  40      }</w:t>
      </w:r>
      <w:r>
        <w:br/>
      </w:r>
      <w:r>
        <w:rPr>
          <w:rFonts w:ascii="Consolas" w:hAnsi="Consolas" w:eastAsia="宋体"/>
          <w:sz w:val="17"/>
        </w:rPr>
        <w:t xml:space="preserve">  41  </w:t>
      </w:r>
      <w:r>
        <w:br/>
      </w:r>
      <w:r>
        <w:rPr>
          <w:rFonts w:ascii="Consolas" w:hAnsi="Consolas" w:eastAsia="宋体"/>
          <w:sz w:val="17"/>
        </w:rPr>
        <w:t xml:space="preserve">  42      @Operation(summary = "获取判分结果", description = "根据ID获取判分结果详情")</w:t>
      </w:r>
      <w:r>
        <w:br/>
      </w:r>
      <w:r>
        <w:rPr>
          <w:rFonts w:ascii="Consolas" w:hAnsi="Consolas" w:eastAsia="宋体"/>
          <w:sz w:val="17"/>
        </w:rPr>
        <w:t xml:space="preserve">  43      @PreAuthorize("hasAuthority('" + PermissionConstants.GRADING_VIEW + "')")</w:t>
      </w:r>
      <w:r>
        <w:br/>
      </w:r>
      <w:r>
        <w:rPr>
          <w:rFonts w:ascii="Consolas" w:hAnsi="Consolas" w:eastAsia="宋体"/>
          <w:sz w:val="17"/>
        </w:rPr>
        <w:t xml:space="preserve">  44      @GetMapping("/{id}")</w:t>
      </w:r>
      <w:r>
        <w:br/>
      </w:r>
      <w:r>
        <w:rPr>
          <w:rFonts w:ascii="Consolas" w:hAnsi="Consolas" w:eastAsia="宋体"/>
          <w:sz w:val="17"/>
        </w:rPr>
        <w:t xml:space="preserve">  45      public ApiResponse&lt;GradingResultVO&gt; getGradingResult(@Parameter(description = "判分结果ID", required = true) @PathVariable Long id) {</w:t>
      </w:r>
      <w:r>
        <w:br/>
      </w:r>
      <w:r>
        <w:rPr>
          <w:rFonts w:ascii="Consolas" w:hAnsi="Consolas" w:eastAsia="宋体"/>
          <w:sz w:val="17"/>
        </w:rPr>
        <w:t xml:space="preserve">  46          return ApiResponse.success(gradingService.getGradingResult(id));</w:t>
      </w:r>
      <w:r>
        <w:br/>
      </w:r>
      <w:r>
        <w:rPr>
          <w:rFonts w:ascii="Consolas" w:hAnsi="Consolas" w:eastAsia="宋体"/>
          <w:sz w:val="17"/>
        </w:rPr>
        <w:t xml:space="preserve">  47      }</w:t>
      </w:r>
      <w:r>
        <w:br/>
      </w:r>
      <w:r>
        <w:rPr>
          <w:rFonts w:ascii="Consolas" w:hAnsi="Consolas" w:eastAsia="宋体"/>
          <w:sz w:val="17"/>
        </w:rPr>
        <w:t xml:space="preserve">  48  </w:t>
      </w:r>
      <w:r>
        <w:br/>
      </w:r>
      <w:r>
        <w:rPr>
          <w:rFonts w:ascii="Consolas" w:hAnsi="Consolas" w:eastAsia="宋体"/>
          <w:sz w:val="17"/>
        </w:rPr>
        <w:t xml:space="preserve">  49      @Operation(summary = "获取待人工复核列表", description = "获取所有待人工复核的AI判分结果，支持页码、试卷ID、题目名称关键词筛选")</w:t>
      </w:r>
      <w:r>
        <w:br/>
      </w:r>
      <w:r>
        <w:rPr>
          <w:rFonts w:ascii="Consolas" w:hAnsi="Consolas" w:eastAsia="宋体"/>
          <w:sz w:val="17"/>
        </w:rPr>
        <w:t xml:space="preserve">  50      @PreAuthorize("hasAuthority('" + PermissionConstants.GRADING_REVIEW_LIST + "')")</w:t>
      </w:r>
      <w:r>
        <w:br/>
      </w:r>
      <w:r>
        <w:rPr>
          <w:rFonts w:ascii="Consolas" w:hAnsi="Consolas" w:eastAsia="宋体"/>
          <w:sz w:val="17"/>
        </w:rPr>
        <w:t xml:space="preserve">  51      @GetMapping("/review/list")</w:t>
      </w:r>
      <w:r>
        <w:br/>
      </w:r>
      <w:r>
        <w:rPr>
          <w:rFonts w:ascii="Consolas" w:hAnsi="Consolas" w:eastAsia="宋体"/>
          <w:sz w:val="17"/>
        </w:rPr>
        <w:t xml:space="preserve">  52      public ApiResponse&lt;PageResult&lt;GradingReviewVO&gt;&gt; listReview(</w:t>
      </w:r>
      <w:r>
        <w:br/>
      </w:r>
      <w:r>
        <w:rPr>
          <w:rFonts w:ascii="Consolas" w:hAnsi="Consolas" w:eastAsia="宋体"/>
          <w:sz w:val="17"/>
        </w:rPr>
        <w:t xml:space="preserve">  53              @RequestParam(defaultValue = "1") int page,</w:t>
      </w:r>
      <w:r>
        <w:br/>
      </w:r>
      <w:r>
        <w:rPr>
          <w:rFonts w:ascii="Consolas" w:hAnsi="Consolas" w:eastAsia="宋体"/>
          <w:sz w:val="17"/>
        </w:rPr>
        <w:t xml:space="preserve">  54              @RequestParam(defaultValue = "10") int size,</w:t>
      </w:r>
      <w:r>
        <w:br/>
      </w:r>
      <w:r>
        <w:rPr>
          <w:rFonts w:ascii="Consolas" w:hAnsi="Consolas" w:eastAsia="宋体"/>
          <w:sz w:val="17"/>
        </w:rPr>
        <w:t xml:space="preserve">  55              @RequestParam(required = false) Long paperId,</w:t>
      </w:r>
      <w:r>
        <w:br/>
      </w:r>
      <w:r>
        <w:rPr>
          <w:rFonts w:ascii="Consolas" w:hAnsi="Consolas" w:eastAsia="宋体"/>
          <w:sz w:val="17"/>
        </w:rPr>
        <w:t xml:space="preserve">  56              @RequestParam(required = false) String questionTitle) {</w:t>
      </w:r>
      <w:r>
        <w:br/>
      </w:r>
      <w:r>
        <w:rPr>
          <w:rFonts w:ascii="Consolas" w:hAnsi="Consolas" w:eastAsia="宋体"/>
          <w:sz w:val="17"/>
        </w:rPr>
        <w:t xml:space="preserve">  57          return ApiResponse.success(gradingService.listReview(page, size, paperId, questionTitle));</w:t>
      </w:r>
    </w:p>
    <w:p>
      <w:pPr>
        <w:pStyle w:val="3"/>
      </w:pPr>
      <w:r>
        <w:rPr>
          <w:rFonts w:ascii="黑体" w:hAnsi="黑体" w:eastAsia="黑体"/>
        </w:rPr>
        <w:t>4.1.6用户与权限管理实现</w:t>
      </w:r>
    </w:p>
    <w:p>
      <w:r>
        <w:rPr>
          <w:rFonts w:ascii="宋体" w:hAnsi="宋体" w:eastAsia="宋体"/>
        </w:rPr>
        <w:t>用户管理页面用于维护账号、角色、启用状态和基本信息。前端在路由和按钮层使用权限码，后端在Controller层通过@PreAuthorize进行接口级控制。</w:t>
      </w:r>
    </w:p>
    <w:p>
      <w:pPr>
        <w:jc w:val="center"/>
      </w:pPr>
      <w:r>
        <w:drawing>
          <wp:inline xmlns:a="http://schemas.openxmlformats.org/drawingml/2006/main" xmlns:pic="http://schemas.openxmlformats.org/drawingml/2006/picture">
            <wp:extent cx="5580000" cy="3344852"/>
            <wp:docPr id="7" name="Picture 7"/>
            <wp:cNvGraphicFramePr>
              <a:graphicFrameLocks noChangeAspect="1"/>
            </wp:cNvGraphicFramePr>
            <a:graphic>
              <a:graphicData uri="http://schemas.openxmlformats.org/drawingml/2006/picture">
                <pic:pic>
                  <pic:nvPicPr>
                    <pic:cNvPr id="0" name="users.png"/>
                    <pic:cNvPicPr/>
                  </pic:nvPicPr>
                  <pic:blipFill>
                    <a:blip r:embed="rId55"/>
                    <a:stretch>
                      <a:fillRect/>
                    </a:stretch>
                  </pic:blipFill>
                  <pic:spPr>
                    <a:xfrm>
                      <a:off x="0" y="0"/>
                      <a:ext cx="5580000" cy="3344852"/>
                    </a:xfrm>
                    <a:prstGeom prst="rect"/>
                  </pic:spPr>
                </pic:pic>
              </a:graphicData>
            </a:graphic>
          </wp:inline>
        </w:drawing>
      </w:r>
    </w:p>
    <w:p>
      <w:pPr>
        <w:jc w:val="center"/>
      </w:pPr>
      <w:r>
        <w:rPr>
          <w:rFonts w:ascii="宋体" w:hAnsi="宋体" w:eastAsia="宋体"/>
          <w:sz w:val="20"/>
        </w:rPr>
        <w:t>图4.6 用户管理实现界面</w:t>
      </w:r>
    </w:p>
    <w:p>
      <w:r>
        <w:rPr>
          <w:rFonts w:ascii="宋体" w:hAnsi="宋体" w:eastAsia="宋体"/>
        </w:rPr>
        <w:t>对应源码位置：frontend/src/views/system/users.vue；backend/src/main/java/com/xyehyin/hexuanning/controller/UserController.java；frontend/src/router/index.ts</w:t>
      </w:r>
    </w:p>
    <w:p>
      <w:r>
        <w:rPr>
          <w:rFonts w:ascii="宋体" w:hAnsi="宋体" w:eastAsia="宋体"/>
        </w:rPr>
        <w:t>核心代码（节选）</w:t>
      </w:r>
    </w:p>
    <w:p>
      <w:pPr>
        <w:spacing w:before="60" w:after="120"/>
        <w:ind w:left="340" w:right="113"/>
      </w:pPr>
      <w:r>
        <w:rPr>
          <w:rFonts w:ascii="Consolas" w:hAnsi="Consolas" w:eastAsia="宋体"/>
          <w:sz w:val="17"/>
        </w:rPr>
        <w:t xml:space="preserve">   6  const router = createRouter({ history, routes })</w:t>
      </w:r>
      <w:r>
        <w:br/>
      </w:r>
      <w:r>
        <w:rPr>
          <w:rFonts w:ascii="Consolas" w:hAnsi="Consolas" w:eastAsia="宋体"/>
          <w:sz w:val="17"/>
        </w:rPr>
        <w:t xml:space="preserve">   7  </w:t>
      </w:r>
      <w:r>
        <w:br/>
      </w:r>
      <w:r>
        <w:rPr>
          <w:rFonts w:ascii="Consolas" w:hAnsi="Consolas" w:eastAsia="宋体"/>
          <w:sz w:val="17"/>
        </w:rPr>
        <w:t xml:space="preserve">   8  router.beforeEach((to, from, next) =&gt; {</w:t>
      </w:r>
      <w:r>
        <w:br/>
      </w:r>
      <w:r>
        <w:rPr>
          <w:rFonts w:ascii="Consolas" w:hAnsi="Consolas" w:eastAsia="宋体"/>
          <w:sz w:val="17"/>
        </w:rPr>
        <w:t xml:space="preserve">   9    const auth = useAuthStore()</w:t>
      </w:r>
      <w:r>
        <w:br/>
      </w:r>
      <w:r>
        <w:rPr>
          <w:rFonts w:ascii="Consolas" w:hAnsi="Consolas" w:eastAsia="宋体"/>
          <w:sz w:val="17"/>
        </w:rPr>
        <w:t xml:space="preserve">  10    const isLogin = isJwtToken(auth.token)</w:t>
      </w:r>
      <w:r>
        <w:br/>
      </w:r>
      <w:r>
        <w:rPr>
          <w:rFonts w:ascii="Consolas" w:hAnsi="Consolas" w:eastAsia="宋体"/>
          <w:sz w:val="17"/>
        </w:rPr>
        <w:t xml:space="preserve">  11  </w:t>
      </w:r>
      <w:r>
        <w:br/>
      </w:r>
      <w:r>
        <w:rPr>
          <w:rFonts w:ascii="Consolas" w:hAnsi="Consolas" w:eastAsia="宋体"/>
          <w:sz w:val="17"/>
        </w:rPr>
        <w:t xml:space="preserve">  12    if (auth.token &amp;&amp; !isLogin) {</w:t>
      </w:r>
      <w:r>
        <w:br/>
      </w:r>
      <w:r>
        <w:rPr>
          <w:rFonts w:ascii="Consolas" w:hAnsi="Consolas" w:eastAsia="宋体"/>
          <w:sz w:val="17"/>
        </w:rPr>
        <w:t xml:space="preserve">  13      auth.logout()</w:t>
      </w:r>
      <w:r>
        <w:br/>
      </w:r>
      <w:r>
        <w:rPr>
          <w:rFonts w:ascii="Consolas" w:hAnsi="Consolas" w:eastAsia="宋体"/>
          <w:sz w:val="17"/>
        </w:rPr>
        <w:t xml:space="preserve">  14    }</w:t>
      </w:r>
      <w:r>
        <w:br/>
      </w:r>
      <w:r>
        <w:rPr>
          <w:rFonts w:ascii="Consolas" w:hAnsi="Consolas" w:eastAsia="宋体"/>
          <w:sz w:val="17"/>
        </w:rPr>
        <w:t xml:space="preserve">  15  </w:t>
      </w:r>
      <w:r>
        <w:br/>
      </w:r>
      <w:r>
        <w:rPr>
          <w:rFonts w:ascii="Consolas" w:hAnsi="Consolas" w:eastAsia="宋体"/>
          <w:sz w:val="17"/>
        </w:rPr>
        <w:t xml:space="preserve">  16    if (to.meta.requiresAuth) {</w:t>
      </w:r>
      <w:r>
        <w:br/>
      </w:r>
      <w:r>
        <w:rPr>
          <w:rFonts w:ascii="Consolas" w:hAnsi="Consolas" w:eastAsia="宋体"/>
          <w:sz w:val="17"/>
        </w:rPr>
        <w:t xml:space="preserve">  17      if (!isLogin) {</w:t>
      </w:r>
      <w:r>
        <w:br/>
      </w:r>
      <w:r>
        <w:rPr>
          <w:rFonts w:ascii="Consolas" w:hAnsi="Consolas" w:eastAsia="宋体"/>
          <w:sz w:val="17"/>
        </w:rPr>
        <w:t xml:space="preserve">  18        return next({ name: 'login', query: { redirect: to.fullPath } })</w:t>
      </w:r>
      <w:r>
        <w:br/>
      </w:r>
      <w:r>
        <w:rPr>
          <w:rFonts w:ascii="Consolas" w:hAnsi="Consolas" w:eastAsia="宋体"/>
          <w:sz w:val="17"/>
        </w:rPr>
        <w:t xml:space="preserve">  19      }</w:t>
      </w:r>
      <w:r>
        <w:br/>
      </w:r>
      <w:r>
        <w:rPr>
          <w:rFonts w:ascii="Consolas" w:hAnsi="Consolas" w:eastAsia="宋体"/>
          <w:sz w:val="17"/>
        </w:rPr>
        <w:t xml:space="preserve">  20      const requiredPermission = to.meta.permission as string | undefined</w:t>
      </w:r>
      <w:r>
        <w:br/>
      </w:r>
      <w:r>
        <w:rPr>
          <w:rFonts w:ascii="Consolas" w:hAnsi="Consolas" w:eastAsia="宋体"/>
          <w:sz w:val="17"/>
        </w:rPr>
        <w:t xml:space="preserve">  21      if (requiredPermission &amp;&amp; !auth.hasPermission(requiredPermission)) {</w:t>
      </w:r>
      <w:r>
        <w:br/>
      </w:r>
      <w:r>
        <w:rPr>
          <w:rFonts w:ascii="Consolas" w:hAnsi="Consolas" w:eastAsia="宋体"/>
          <w:sz w:val="17"/>
        </w:rPr>
        <w:t xml:space="preserve">  22        return next({ name: 'forbidden', replace: true })</w:t>
      </w:r>
      <w:r>
        <w:br/>
      </w:r>
      <w:r>
        <w:rPr>
          <w:rFonts w:ascii="Consolas" w:hAnsi="Consolas" w:eastAsia="宋体"/>
          <w:sz w:val="17"/>
        </w:rPr>
        <w:t xml:space="preserve">  23      }</w:t>
      </w:r>
      <w:r>
        <w:br/>
      </w:r>
      <w:r>
        <w:rPr>
          <w:rFonts w:ascii="Consolas" w:hAnsi="Consolas" w:eastAsia="宋体"/>
          <w:sz w:val="17"/>
        </w:rPr>
        <w:t xml:space="preserve">  24    }</w:t>
      </w:r>
      <w:r>
        <w:br/>
      </w:r>
      <w:r>
        <w:rPr>
          <w:rFonts w:ascii="Consolas" w:hAnsi="Consolas" w:eastAsia="宋体"/>
          <w:sz w:val="17"/>
        </w:rPr>
        <w:t xml:space="preserve">  25    next()</w:t>
      </w:r>
      <w:r>
        <w:br/>
      </w:r>
      <w:r>
        <w:rPr>
          <w:rFonts w:ascii="Consolas" w:hAnsi="Consolas" w:eastAsia="宋体"/>
          <w:sz w:val="17"/>
        </w:rPr>
        <w:t xml:space="preserve">  26  })</w:t>
      </w:r>
      <w:r>
        <w:br/>
      </w:r>
      <w:r>
        <w:rPr>
          <w:rFonts w:ascii="Consolas" w:hAnsi="Consolas" w:eastAsia="宋体"/>
          <w:sz w:val="17"/>
        </w:rPr>
        <w:t xml:space="preserve">  27  </w:t>
      </w:r>
      <w:r>
        <w:br/>
      </w:r>
      <w:r>
        <w:rPr>
          <w:rFonts w:ascii="Consolas" w:hAnsi="Consolas" w:eastAsia="宋体"/>
          <w:sz w:val="17"/>
        </w:rPr>
        <w:t xml:space="preserve">  28  router.afterEach(to =&gt; {</w:t>
      </w:r>
      <w:r>
        <w:br/>
      </w:r>
      <w:r>
        <w:rPr>
          <w:rFonts w:ascii="Consolas" w:hAnsi="Consolas" w:eastAsia="宋体"/>
          <w:sz w:val="17"/>
        </w:rPr>
        <w:t xml:space="preserve">  29    const items = [import.meta.env.VITE_TITLE]</w:t>
      </w:r>
    </w:p>
    <w:p>
      <w:pPr>
        <w:pStyle w:val="2"/>
      </w:pPr>
      <w:r>
        <w:rPr>
          <w:rFonts w:ascii="黑体" w:hAnsi="黑体" w:eastAsia="黑体"/>
        </w:rPr>
        <w:t>4.2关键技术难点与解决方案</w:t>
      </w:r>
    </w:p>
    <w:p>
      <w:pPr>
        <w:ind w:hanging="198" w:left="425"/>
      </w:pPr>
      <w:r>
        <w:rPr>
          <w:rFonts w:ascii="宋体" w:hAnsi="宋体" w:eastAsia="宋体"/>
          <w:sz w:val="21"/>
        </w:rPr>
        <w:t>• 前后端权限一致性：前端通过路由守卫和v-permission控制可见入口，后端通过@PreAuthorize进行最终校验，避免只靠前端隐藏按钮导致越权。</w:t>
      </w:r>
    </w:p>
    <w:p>
      <w:pPr>
        <w:ind w:hanging="198" w:left="425"/>
      </w:pPr>
      <w:r>
        <w:rPr>
          <w:rFonts w:ascii="宋体" w:hAnsi="宋体" w:eastAsia="宋体"/>
          <w:sz w:val="21"/>
        </w:rPr>
        <w:t>• 题库与知识点归属校验：创建或修改题目时，后端先校验知识点存在性，再判断当前教师是否拥有对应课程，保证题目不会挂载到他人知识点下。</w:t>
      </w:r>
    </w:p>
    <w:p>
      <w:pPr>
        <w:ind w:hanging="198" w:left="425"/>
      </w:pPr>
      <w:r>
        <w:rPr>
          <w:rFonts w:ascii="宋体" w:hAnsi="宋体" w:eastAsia="宋体"/>
          <w:sz w:val="21"/>
        </w:rPr>
        <w:t>• 试卷题目关系维护：试卷和题目是多对多关系，系统通过PaperQuestion实体保存题目顺序与分值，使组卷、预览和练习时可以按试卷维度独立配置。</w:t>
      </w:r>
    </w:p>
    <w:p>
      <w:pPr>
        <w:ind w:hanging="198" w:left="425"/>
      </w:pPr>
      <w:r>
        <w:rPr>
          <w:rFonts w:ascii="宋体" w:hAnsi="宋体" w:eastAsia="宋体"/>
          <w:sz w:val="21"/>
        </w:rPr>
        <w:t>• AI生成与人工复核协同：AI生成题目和AI判分提高效率，但系统保留批量保存、默认标签、人工复核和最终分数字段，避免完全依赖自动结果。</w:t>
      </w:r>
    </w:p>
    <w:p>
      <w:pPr>
        <w:ind w:hanging="198" w:left="425"/>
      </w:pPr>
      <w:r>
        <w:rPr>
          <w:rFonts w:ascii="宋体" w:hAnsi="宋体" w:eastAsia="宋体"/>
          <w:sz w:val="21"/>
        </w:rPr>
        <w:t>• 统一接口返回和异常提示：后端使用ApiResponse和全局异常处理，前端请求拦截器统一处理401、403和业务错误，提高用户反馈一致性。</w:t>
      </w:r>
    </w:p>
    <w:p>
      <w:pPr>
        <w:pStyle w:val="1"/>
      </w:pPr>
      <w:r>
        <w:rPr>
          <w:rFonts w:ascii="黑体" w:hAnsi="黑体" w:eastAsia="黑体"/>
        </w:rPr>
        <w:t>第5章　项目结论与展望</w:t>
      </w:r>
    </w:p>
    <w:p>
      <w:r>
        <w:rPr>
          <w:rFonts w:ascii="宋体" w:hAnsi="宋体" w:eastAsia="宋体"/>
        </w:rPr>
        <w:t>NEU智教通后台管理系统围绕教学管理流程完成了较完整的功能设计与实现。系统以课程和知识点为资源基础，以题库和试卷为练习载体，以练习会话、学生答案和判分结果为学习记录，形成了从资源建设到练习评价的闭环。前端页面结构清晰，能够支持教师和管理员在统一界面中完成数据维护、筛选、创建、发布和审核；后端分层明确，接口、业务、实体和权限控制之间职责清楚。</w:t>
      </w:r>
    </w:p>
    <w:p>
      <w:r>
        <w:rPr>
          <w:rFonts w:ascii="宋体" w:hAnsi="宋体" w:eastAsia="宋体"/>
        </w:rPr>
        <w:t>从软件工程角度看，本项目的主要价值在于将教学业务对象抽象为稳定的数据模型，并通过前后端分离、权限码控制、分页查询、统一响应、AI辅助能力等技术手段保证系统可维护、可扩展。后续可以继续完善学生端练习体验、统计分析维度、题目质量评估、AI生成提示词配置、试卷难度平衡策略和部署监控能力，使系统从后台管理工具进一步发展为完整的教学数据平台。</w:t>
      </w:r>
    </w:p>
    <w:sectPr w:rsidR="007C5836" w:rsidSect="003270FD">
      <w:headerReference w:type="default" r:id="rId47"/>
      <w:pgSz w:w="11907" w:h="16840"/>
      <w:pgMar w:top="1418" w:right="1418" w:bottom="1418"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B4DE" w14:textId="77777777" w:rsidR="00D30200" w:rsidRDefault="00D30200">
      <w:r>
        <w:separator/>
      </w:r>
    </w:p>
  </w:endnote>
  <w:endnote w:type="continuationSeparator" w:id="0">
    <w:p w14:paraId="21A99973" w14:textId="77777777" w:rsidR="00D30200" w:rsidRDefault="00D3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040E" w14:textId="77777777" w:rsidR="005165B3" w:rsidRPr="0055473D" w:rsidRDefault="005165B3">
    <w:pPr>
      <w:pStyle w:val="ad"/>
      <w:jc w:val="center"/>
      <w:rPr>
        <w:rFonts w:eastAsiaTheme="minorEastAsia"/>
      </w:rPr>
    </w:pPr>
    <w:r w:rsidRPr="0055473D">
      <w:rPr>
        <w:rFonts w:eastAsiaTheme="minorEastAsia"/>
        <w:noProof/>
      </w:rPr>
      <mc:AlternateContent>
        <mc:Choice Requires="wps">
          <w:drawing>
            <wp:anchor distT="0" distB="0" distL="114300" distR="114300" simplePos="0" relativeHeight="251666432" behindDoc="0" locked="0" layoutInCell="1" allowOverlap="1" wp14:anchorId="61FEC013" wp14:editId="051B7FC8">
              <wp:simplePos x="0" y="0"/>
              <wp:positionH relativeFrom="margin">
                <wp:align>center</wp:align>
              </wp:positionH>
              <wp:positionV relativeFrom="paragraph">
                <wp:posOffset>0</wp:posOffset>
              </wp:positionV>
              <wp:extent cx="1828800" cy="1828800"/>
              <wp:effectExtent l="0" t="0" r="0" b="0"/>
              <wp:wrapNone/>
              <wp:docPr id="2083864359"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715957" w14:textId="77777777" w:rsidR="005165B3" w:rsidRDefault="005165B3">
                          <w:pPr>
                            <w:pStyle w:val="ad"/>
                            <w:jc w:val="center"/>
                          </w:pPr>
                          <w:r>
                            <w:fldChar w:fldCharType="begin"/>
                          </w:r>
                          <w:r>
                            <w:instrText xml:space="preserve"> PAGE   \* MERGEFORMAT </w:instrText>
                          </w:r>
                          <w:r>
                            <w:fldChar w:fldCharType="separate"/>
                          </w:r>
                          <w:r>
                            <w:rPr>
                              <w:lang w:val="zh-CN"/>
                            </w:rPr>
                            <w:t>V</w:t>
                          </w:r>
                          <w:r>
                            <w:fldChar w:fldCharType="end"/>
                          </w:r>
                        </w:p>
                      </w:txbxContent>
                    </wps:txbx>
                    <wps:bodyPr vert="horz" wrap="none" lIns="0" tIns="0" rIns="0" bIns="0" anchor="t" anchorCtr="0">
                      <a:spAutoFit/>
                    </wps:bodyPr>
                  </wps:wsp>
                </a:graphicData>
              </a:graphic>
            </wp:anchor>
          </w:drawing>
        </mc:Choice>
        <mc:Fallback>
          <w:pict>
            <v:shapetype w14:anchorId="61FEC013" id="_x0000_t202" coordsize="21600,21600" o:spt="202" path="m,l,21600r21600,l21600,xe">
              <v:stroke joinstyle="miter"/>
              <v:path gradientshapeok="t" o:connecttype="rect"/>
            </v:shapetype>
            <v:shape id="文本框 1026" o:spid="_x0000_s1027"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43715957" w14:textId="77777777" w:rsidR="005165B3" w:rsidRDefault="005165B3">
                    <w:pPr>
                      <w:pStyle w:val="ad"/>
                      <w:jc w:val="center"/>
                    </w:pPr>
                    <w:r>
                      <w:fldChar w:fldCharType="begin"/>
                    </w:r>
                    <w:r>
                      <w:instrText xml:space="preserve"> PAGE   \* MERGEFORMAT </w:instrText>
                    </w:r>
                    <w:r>
                      <w:fldChar w:fldCharType="separate"/>
                    </w:r>
                    <w:r>
                      <w:rPr>
                        <w:lang w:val="zh-CN"/>
                      </w:rPr>
                      <w:t>V</w:t>
                    </w:r>
                    <w:r>
                      <w:fldChar w:fldCharType="end"/>
                    </w:r>
                  </w:p>
                </w:txbxContent>
              </v:textbox>
              <w10:wrap anchorx="margin"/>
            </v:shape>
          </w:pict>
        </mc:Fallback>
      </mc:AlternateContent>
    </w:r>
  </w:p>
  <w:p w14:paraId="675C7B9A" w14:textId="77777777" w:rsidR="005165B3" w:rsidRPr="005165B3" w:rsidRDefault="005165B3">
    <w:pPr>
      <w:pStyle w:val="ad"/>
      <w:rPr>
        <w:rFonts w:asciiTheme="minorEastAsia" w:eastAsiaTheme="minorEastAsia" w:hAnsiTheme="minorEastAsia"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818984"/>
      <w:docPartObj>
        <w:docPartGallery w:val="Page Numbers (Bottom of Page)"/>
        <w:docPartUnique/>
      </w:docPartObj>
    </w:sdtPr>
    <w:sdtContent>
      <w:p w14:paraId="3BE31A4C" w14:textId="022CEC43" w:rsidR="00007DD3" w:rsidRPr="0055473D" w:rsidRDefault="00007DD3">
        <w:pPr>
          <w:pStyle w:val="ad"/>
          <w:jc w:val="center"/>
        </w:pPr>
        <w:r w:rsidRPr="0055473D">
          <w:fldChar w:fldCharType="begin"/>
        </w:r>
        <w:r w:rsidRPr="0055473D">
          <w:instrText>PAGE   \* MERGEFORMAT</w:instrText>
        </w:r>
        <w:r w:rsidRPr="0055473D">
          <w:fldChar w:fldCharType="separate"/>
        </w:r>
        <w:r w:rsidRPr="0055473D">
          <w:rPr>
            <w:lang w:val="zh-CN"/>
          </w:rPr>
          <w:t>2</w:t>
        </w:r>
        <w:r w:rsidRPr="0055473D">
          <w:fldChar w:fldCharType="end"/>
        </w:r>
      </w:p>
    </w:sdtContent>
  </w:sdt>
  <w:p w14:paraId="45237C5B" w14:textId="77777777" w:rsidR="00414E4B" w:rsidRDefault="00414E4B">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804D" w14:textId="77777777" w:rsidR="00D30200" w:rsidRDefault="00D30200">
      <w:r>
        <w:separator/>
      </w:r>
    </w:p>
  </w:footnote>
  <w:footnote w:type="continuationSeparator" w:id="0">
    <w:p w14:paraId="3BEFB099" w14:textId="77777777" w:rsidR="00D30200" w:rsidRDefault="00D30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746F" w14:textId="77777777" w:rsidR="00414E4B" w:rsidRDefault="00000000">
    <w:pPr>
      <w:pStyle w:val="af"/>
      <w:rPr>
        <w:rFonts w:hint="eastAsia"/>
      </w:rPr>
    </w:pPr>
    <w:r>
      <w:rPr>
        <w:rFonts w:hint="eastAsia"/>
      </w:rPr>
      <w:t>大连东软信息学院毕业设计（论文）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94FD" w14:textId="77777777" w:rsidR="00414E4B" w:rsidRDefault="00000000">
    <w:pPr>
      <w:pStyle w:val="af"/>
      <w:rPr>
        <w:rFonts w:hint="eastAsia"/>
      </w:rPr>
    </w:pPr>
    <w:r>
      <w:rPr>
        <w:rFonts w:hint="eastAsia"/>
      </w:rPr>
      <w:t>大连东软信息学院毕业设计（</w:t>
    </w:r>
    <w:r>
      <w:rPr>
        <w:rFonts w:hint="eastAsia"/>
      </w:rPr>
      <w:t>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8D84F" w14:textId="77777777" w:rsidR="00414E4B" w:rsidRDefault="00000000">
    <w:pPr>
      <w:pStyle w:val="af"/>
      <w:rPr>
        <w:rFonts w:hint="eastAsia"/>
      </w:rPr>
    </w:pPr>
    <w:r>
      <w:rPr>
        <w:rFonts w:hint="eastAsia"/>
      </w:rPr>
      <w:t>大连东软信息学院毕业设计（论文）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376F" w14:textId="77777777" w:rsidR="00414E4B" w:rsidRDefault="00000000">
    <w:pPr>
      <w:pStyle w:val="af"/>
      <w:rPr>
        <w:rFonts w:hint="eastAsia"/>
      </w:rPr>
    </w:pPr>
    <w:r>
      <w:rPr>
        <w:rFonts w:hint="eastAsia"/>
      </w:rPr>
      <w:t>大连东软信息学院毕业设计（论文）</w:t>
    </w:r>
  </w:p>
  <w:p w14:paraId="065F75AB" w14:textId="77777777" w:rsidR="00414E4B" w:rsidRDefault="00414E4B">
    <w:pPr>
      <w:pStyle w:val="af"/>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737DFE"/>
    <w:multiLevelType w:val="singleLevel"/>
    <w:tmpl w:val="82737DFE"/>
    <w:lvl w:ilvl="0">
      <w:start w:val="1"/>
      <w:numFmt w:val="decimal"/>
      <w:suff w:val="space"/>
      <w:lvlText w:val="%1."/>
      <w:lvlJc w:val="left"/>
    </w:lvl>
  </w:abstractNum>
  <w:abstractNum w:abstractNumId="1" w15:restartNumberingAfterBreak="0">
    <w:nsid w:val="8A28CFC4"/>
    <w:multiLevelType w:val="singleLevel"/>
    <w:tmpl w:val="8A28CFC4"/>
    <w:lvl w:ilvl="0">
      <w:start w:val="1"/>
      <w:numFmt w:val="decimal"/>
      <w:suff w:val="space"/>
      <w:lvlText w:val="%1."/>
      <w:lvlJc w:val="left"/>
    </w:lvl>
  </w:abstractNum>
  <w:abstractNum w:abstractNumId="2" w15:restartNumberingAfterBreak="0">
    <w:nsid w:val="9D5D9046"/>
    <w:multiLevelType w:val="singleLevel"/>
    <w:tmpl w:val="9D5D9046"/>
    <w:lvl w:ilvl="0">
      <w:start w:val="1"/>
      <w:numFmt w:val="decimal"/>
      <w:suff w:val="space"/>
      <w:lvlText w:val="%1."/>
      <w:lvlJc w:val="left"/>
    </w:lvl>
  </w:abstractNum>
  <w:abstractNum w:abstractNumId="3" w15:restartNumberingAfterBreak="0">
    <w:nsid w:val="AAD32F24"/>
    <w:multiLevelType w:val="singleLevel"/>
    <w:tmpl w:val="AAD32F24"/>
    <w:lvl w:ilvl="0">
      <w:start w:val="1"/>
      <w:numFmt w:val="decimal"/>
      <w:suff w:val="space"/>
      <w:lvlText w:val="%1."/>
      <w:lvlJc w:val="left"/>
    </w:lvl>
  </w:abstractNum>
  <w:abstractNum w:abstractNumId="4" w15:restartNumberingAfterBreak="0">
    <w:nsid w:val="C62FB32B"/>
    <w:multiLevelType w:val="singleLevel"/>
    <w:tmpl w:val="C62FB32B"/>
    <w:lvl w:ilvl="0">
      <w:start w:val="1"/>
      <w:numFmt w:val="decimal"/>
      <w:suff w:val="space"/>
      <w:lvlText w:val="%1."/>
      <w:lvlJc w:val="left"/>
    </w:lvl>
  </w:abstractNum>
  <w:abstractNum w:abstractNumId="5" w15:restartNumberingAfterBreak="0">
    <w:nsid w:val="C75761CF"/>
    <w:multiLevelType w:val="singleLevel"/>
    <w:tmpl w:val="C75761CF"/>
    <w:lvl w:ilvl="0">
      <w:start w:val="1"/>
      <w:numFmt w:val="decimal"/>
      <w:suff w:val="space"/>
      <w:lvlText w:val="%1."/>
      <w:lvlJc w:val="left"/>
    </w:lvl>
  </w:abstractNum>
  <w:abstractNum w:abstractNumId="6" w15:restartNumberingAfterBreak="0">
    <w:nsid w:val="CC2B4C6A"/>
    <w:multiLevelType w:val="multilevel"/>
    <w:tmpl w:val="CC2B4C6A"/>
    <w:lvl w:ilvl="0">
      <w:start w:val="1"/>
      <w:numFmt w:val="decimal"/>
      <w:suff w:val="nothing"/>
      <w:lvlText w:val="（%1）"/>
      <w:lvlJc w:val="left"/>
      <w:rPr>
        <w:rFonts w:ascii="Times New Roman" w:hAnsi="Times New Roman" w:cs="Times New Roman"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CCD1CEEC"/>
    <w:multiLevelType w:val="singleLevel"/>
    <w:tmpl w:val="CCD1CEEC"/>
    <w:lvl w:ilvl="0">
      <w:start w:val="2"/>
      <w:numFmt w:val="decimal"/>
      <w:suff w:val="nothing"/>
      <w:lvlText w:val="（%1）"/>
      <w:lvlJc w:val="left"/>
    </w:lvl>
  </w:abstractNum>
  <w:abstractNum w:abstractNumId="8" w15:restartNumberingAfterBreak="0">
    <w:nsid w:val="E5635687"/>
    <w:multiLevelType w:val="singleLevel"/>
    <w:tmpl w:val="E5635687"/>
    <w:lvl w:ilvl="0">
      <w:start w:val="1"/>
      <w:numFmt w:val="decimal"/>
      <w:suff w:val="space"/>
      <w:lvlText w:val="%1."/>
      <w:lvlJc w:val="left"/>
    </w:lvl>
  </w:abstractNum>
  <w:abstractNum w:abstractNumId="9" w15:restartNumberingAfterBreak="0">
    <w:nsid w:val="E60813D9"/>
    <w:multiLevelType w:val="singleLevel"/>
    <w:tmpl w:val="E60813D9"/>
    <w:lvl w:ilvl="0">
      <w:start w:val="1"/>
      <w:numFmt w:val="decimal"/>
      <w:suff w:val="nothing"/>
      <w:lvlText w:val="（%1）"/>
      <w:lvlJc w:val="left"/>
      <w:rPr>
        <w:rFonts w:ascii="Times New Roman" w:hAnsi="Times New Roman" w:cs="Times New Roman" w:hint="default"/>
      </w:rPr>
    </w:lvl>
  </w:abstractNum>
  <w:abstractNum w:abstractNumId="10" w15:restartNumberingAfterBreak="0">
    <w:nsid w:val="EEE4B32F"/>
    <w:multiLevelType w:val="singleLevel"/>
    <w:tmpl w:val="EEE4B32F"/>
    <w:lvl w:ilvl="0">
      <w:start w:val="1"/>
      <w:numFmt w:val="decimal"/>
      <w:suff w:val="nothing"/>
      <w:lvlText w:val="（%1）"/>
      <w:lvlJc w:val="left"/>
      <w:rPr>
        <w:rFonts w:ascii="Times New Roman" w:hAnsi="Times New Roman" w:cs="Times New Roman" w:hint="default"/>
      </w:rPr>
    </w:lvl>
  </w:abstractNum>
  <w:abstractNum w:abstractNumId="11" w15:restartNumberingAfterBreak="0">
    <w:nsid w:val="0DC73680"/>
    <w:multiLevelType w:val="singleLevel"/>
    <w:tmpl w:val="0DC73680"/>
    <w:lvl w:ilvl="0">
      <w:start w:val="2"/>
      <w:numFmt w:val="decimal"/>
      <w:suff w:val="nothing"/>
      <w:lvlText w:val="（%1）"/>
      <w:lvlJc w:val="left"/>
      <w:rPr>
        <w:rFonts w:ascii="Times New Roman" w:hAnsi="Times New Roman" w:cs="Times New Roman" w:hint="default"/>
      </w:rPr>
    </w:lvl>
  </w:abstractNum>
  <w:abstractNum w:abstractNumId="12" w15:restartNumberingAfterBreak="0">
    <w:nsid w:val="19DD4B46"/>
    <w:multiLevelType w:val="singleLevel"/>
    <w:tmpl w:val="19DD4B46"/>
    <w:lvl w:ilvl="0">
      <w:start w:val="1"/>
      <w:numFmt w:val="decimal"/>
      <w:suff w:val="nothing"/>
      <w:lvlText w:val="（%1）"/>
      <w:lvlJc w:val="left"/>
      <w:rPr>
        <w:rFonts w:ascii="Times New Roman" w:hAnsi="Times New Roman" w:cs="Times New Roman" w:hint="default"/>
      </w:rPr>
    </w:lvl>
  </w:abstractNum>
  <w:abstractNum w:abstractNumId="13" w15:restartNumberingAfterBreak="0">
    <w:nsid w:val="2483B4AB"/>
    <w:multiLevelType w:val="singleLevel"/>
    <w:tmpl w:val="2483B4AB"/>
    <w:lvl w:ilvl="0">
      <w:start w:val="1"/>
      <w:numFmt w:val="decimal"/>
      <w:suff w:val="nothing"/>
      <w:lvlText w:val="（%1）"/>
      <w:lvlJc w:val="left"/>
      <w:rPr>
        <w:rFonts w:ascii="Times New Roman" w:eastAsia="黑体" w:hAnsi="Times New Roman" w:cs="Times New Roman" w:hint="default"/>
      </w:rPr>
    </w:lvl>
  </w:abstractNum>
  <w:abstractNum w:abstractNumId="14" w15:restartNumberingAfterBreak="0">
    <w:nsid w:val="2B40D894"/>
    <w:multiLevelType w:val="singleLevel"/>
    <w:tmpl w:val="2B40D894"/>
    <w:lvl w:ilvl="0">
      <w:start w:val="1"/>
      <w:numFmt w:val="decimal"/>
      <w:suff w:val="space"/>
      <w:lvlText w:val="%1."/>
      <w:lvlJc w:val="left"/>
    </w:lvl>
  </w:abstractNum>
  <w:abstractNum w:abstractNumId="15" w15:restartNumberingAfterBreak="0">
    <w:nsid w:val="2DF80BCB"/>
    <w:multiLevelType w:val="singleLevel"/>
    <w:tmpl w:val="2DF80BCB"/>
    <w:lvl w:ilvl="0">
      <w:start w:val="1"/>
      <w:numFmt w:val="decimal"/>
      <w:suff w:val="nothing"/>
      <w:lvlText w:val="（%1）"/>
      <w:lvlJc w:val="left"/>
      <w:rPr>
        <w:rFonts w:ascii="Times New Roman" w:hAnsi="Times New Roman" w:cs="Times New Roman" w:hint="default"/>
      </w:rPr>
    </w:lvl>
  </w:abstractNum>
  <w:abstractNum w:abstractNumId="16" w15:restartNumberingAfterBreak="0">
    <w:nsid w:val="53E8B655"/>
    <w:multiLevelType w:val="singleLevel"/>
    <w:tmpl w:val="53E8B655"/>
    <w:lvl w:ilvl="0">
      <w:start w:val="1"/>
      <w:numFmt w:val="decimal"/>
      <w:suff w:val="space"/>
      <w:lvlText w:val="%1."/>
      <w:lvlJc w:val="left"/>
    </w:lvl>
  </w:abstractNum>
  <w:abstractNum w:abstractNumId="17" w15:restartNumberingAfterBreak="0">
    <w:nsid w:val="584B478D"/>
    <w:multiLevelType w:val="singleLevel"/>
    <w:tmpl w:val="584B478D"/>
    <w:lvl w:ilvl="0">
      <w:start w:val="1"/>
      <w:numFmt w:val="decimal"/>
      <w:suff w:val="nothing"/>
      <w:lvlText w:val="（%1）"/>
      <w:lvlJc w:val="left"/>
      <w:rPr>
        <w:rFonts w:ascii="Times New Roman" w:hAnsi="Times New Roman" w:cs="Times New Roman" w:hint="default"/>
      </w:rPr>
    </w:lvl>
  </w:abstractNum>
  <w:abstractNum w:abstractNumId="18"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abstractNum w:abstractNumId="19" w15:restartNumberingAfterBreak="0">
    <w:nsid w:val="6E37C4CE"/>
    <w:multiLevelType w:val="singleLevel"/>
    <w:tmpl w:val="6E37C4CE"/>
    <w:lvl w:ilvl="0">
      <w:start w:val="1"/>
      <w:numFmt w:val="decimal"/>
      <w:suff w:val="space"/>
      <w:lvlText w:val="%1."/>
      <w:lvlJc w:val="left"/>
    </w:lvl>
  </w:abstractNum>
  <w:num w:numId="1" w16cid:durableId="1092429477">
    <w:abstractNumId w:val="18"/>
  </w:num>
  <w:num w:numId="2" w16cid:durableId="78672996">
    <w:abstractNumId w:val="5"/>
  </w:num>
  <w:num w:numId="3" w16cid:durableId="1283077054">
    <w:abstractNumId w:val="3"/>
  </w:num>
  <w:num w:numId="4" w16cid:durableId="1323309983">
    <w:abstractNumId w:val="1"/>
  </w:num>
  <w:num w:numId="5" w16cid:durableId="739064393">
    <w:abstractNumId w:val="2"/>
  </w:num>
  <w:num w:numId="6" w16cid:durableId="1545173589">
    <w:abstractNumId w:val="14"/>
  </w:num>
  <w:num w:numId="7" w16cid:durableId="270480240">
    <w:abstractNumId w:val="8"/>
  </w:num>
  <w:num w:numId="8" w16cid:durableId="339478368">
    <w:abstractNumId w:val="0"/>
  </w:num>
  <w:num w:numId="9" w16cid:durableId="132456419">
    <w:abstractNumId w:val="19"/>
  </w:num>
  <w:num w:numId="10" w16cid:durableId="190188550">
    <w:abstractNumId w:val="4"/>
  </w:num>
  <w:num w:numId="11" w16cid:durableId="781995306">
    <w:abstractNumId w:val="16"/>
  </w:num>
  <w:num w:numId="12" w16cid:durableId="1661425561">
    <w:abstractNumId w:val="7"/>
  </w:num>
  <w:num w:numId="13" w16cid:durableId="117602697">
    <w:abstractNumId w:val="13"/>
  </w:num>
  <w:num w:numId="14" w16cid:durableId="608590744">
    <w:abstractNumId w:val="9"/>
  </w:num>
  <w:num w:numId="15" w16cid:durableId="1127890109">
    <w:abstractNumId w:val="17"/>
  </w:num>
  <w:num w:numId="16" w16cid:durableId="808670156">
    <w:abstractNumId w:val="10"/>
  </w:num>
  <w:num w:numId="17" w16cid:durableId="232930190">
    <w:abstractNumId w:val="12"/>
  </w:num>
  <w:num w:numId="18" w16cid:durableId="180170625">
    <w:abstractNumId w:val="6"/>
  </w:num>
  <w:num w:numId="19" w16cid:durableId="1135950320">
    <w:abstractNumId w:val="15"/>
  </w:num>
  <w:num w:numId="20" w16cid:durableId="893541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AwODhjNTg0NTIzYzAyZjJkZDg4Mzg5MWU1NDFmNGQifQ=="/>
  </w:docVars>
  <w:rsids>
    <w:rsidRoot w:val="00172A27"/>
    <w:rsid w:val="00000B26"/>
    <w:rsid w:val="00001EE1"/>
    <w:rsid w:val="00006CC3"/>
    <w:rsid w:val="00006ED7"/>
    <w:rsid w:val="000079BC"/>
    <w:rsid w:val="00007DD3"/>
    <w:rsid w:val="00013B25"/>
    <w:rsid w:val="00014CDD"/>
    <w:rsid w:val="0001624B"/>
    <w:rsid w:val="0001651E"/>
    <w:rsid w:val="000258BE"/>
    <w:rsid w:val="000259F1"/>
    <w:rsid w:val="0003149A"/>
    <w:rsid w:val="00035640"/>
    <w:rsid w:val="00036263"/>
    <w:rsid w:val="000363A7"/>
    <w:rsid w:val="00037CFC"/>
    <w:rsid w:val="00040999"/>
    <w:rsid w:val="00041C38"/>
    <w:rsid w:val="000439F4"/>
    <w:rsid w:val="00043CEC"/>
    <w:rsid w:val="00043D51"/>
    <w:rsid w:val="00044DD6"/>
    <w:rsid w:val="00044E5D"/>
    <w:rsid w:val="0004684A"/>
    <w:rsid w:val="00047373"/>
    <w:rsid w:val="00047D9F"/>
    <w:rsid w:val="00050391"/>
    <w:rsid w:val="00051550"/>
    <w:rsid w:val="0005185D"/>
    <w:rsid w:val="00051F0A"/>
    <w:rsid w:val="0005267A"/>
    <w:rsid w:val="00052BB4"/>
    <w:rsid w:val="000566B9"/>
    <w:rsid w:val="000571B2"/>
    <w:rsid w:val="00057662"/>
    <w:rsid w:val="00070CC2"/>
    <w:rsid w:val="00072DF3"/>
    <w:rsid w:val="000733D8"/>
    <w:rsid w:val="00074DE0"/>
    <w:rsid w:val="000769CE"/>
    <w:rsid w:val="00080034"/>
    <w:rsid w:val="00080FE3"/>
    <w:rsid w:val="00082A70"/>
    <w:rsid w:val="000843D1"/>
    <w:rsid w:val="00084A7F"/>
    <w:rsid w:val="00085296"/>
    <w:rsid w:val="000857E4"/>
    <w:rsid w:val="00086F4A"/>
    <w:rsid w:val="00087337"/>
    <w:rsid w:val="000875BE"/>
    <w:rsid w:val="0009266F"/>
    <w:rsid w:val="0009287D"/>
    <w:rsid w:val="00094F50"/>
    <w:rsid w:val="00095A23"/>
    <w:rsid w:val="000A1984"/>
    <w:rsid w:val="000A524A"/>
    <w:rsid w:val="000A59D1"/>
    <w:rsid w:val="000A79C9"/>
    <w:rsid w:val="000B030B"/>
    <w:rsid w:val="000B1D94"/>
    <w:rsid w:val="000B1E8A"/>
    <w:rsid w:val="000B3EA4"/>
    <w:rsid w:val="000B489B"/>
    <w:rsid w:val="000B5B73"/>
    <w:rsid w:val="000B7CC3"/>
    <w:rsid w:val="000C17E8"/>
    <w:rsid w:val="000C1DF8"/>
    <w:rsid w:val="000C2FDD"/>
    <w:rsid w:val="000C3CA0"/>
    <w:rsid w:val="000C53F1"/>
    <w:rsid w:val="000C7E11"/>
    <w:rsid w:val="000D0720"/>
    <w:rsid w:val="000D088B"/>
    <w:rsid w:val="000D6D99"/>
    <w:rsid w:val="000D7661"/>
    <w:rsid w:val="000D7F65"/>
    <w:rsid w:val="000E0F4D"/>
    <w:rsid w:val="000E273D"/>
    <w:rsid w:val="000E5447"/>
    <w:rsid w:val="000E5849"/>
    <w:rsid w:val="000E5DC0"/>
    <w:rsid w:val="000E6296"/>
    <w:rsid w:val="000E6D97"/>
    <w:rsid w:val="000F22D8"/>
    <w:rsid w:val="000F6C4A"/>
    <w:rsid w:val="001006AC"/>
    <w:rsid w:val="00102402"/>
    <w:rsid w:val="00104284"/>
    <w:rsid w:val="001053C6"/>
    <w:rsid w:val="001060D4"/>
    <w:rsid w:val="00110BF3"/>
    <w:rsid w:val="00110EC9"/>
    <w:rsid w:val="00113407"/>
    <w:rsid w:val="00114CA9"/>
    <w:rsid w:val="00116435"/>
    <w:rsid w:val="0011692F"/>
    <w:rsid w:val="00117506"/>
    <w:rsid w:val="001205AA"/>
    <w:rsid w:val="00122B42"/>
    <w:rsid w:val="00124817"/>
    <w:rsid w:val="00125C41"/>
    <w:rsid w:val="001275DE"/>
    <w:rsid w:val="0013004E"/>
    <w:rsid w:val="001307D2"/>
    <w:rsid w:val="00130EED"/>
    <w:rsid w:val="00134AEA"/>
    <w:rsid w:val="00136773"/>
    <w:rsid w:val="0013743E"/>
    <w:rsid w:val="00137C5B"/>
    <w:rsid w:val="001442C9"/>
    <w:rsid w:val="0014567A"/>
    <w:rsid w:val="001467EE"/>
    <w:rsid w:val="001470C5"/>
    <w:rsid w:val="00147472"/>
    <w:rsid w:val="00147904"/>
    <w:rsid w:val="00151058"/>
    <w:rsid w:val="00152F26"/>
    <w:rsid w:val="00153DE3"/>
    <w:rsid w:val="00154AC5"/>
    <w:rsid w:val="00156D34"/>
    <w:rsid w:val="001607B6"/>
    <w:rsid w:val="00160F45"/>
    <w:rsid w:val="00161ACE"/>
    <w:rsid w:val="0016203C"/>
    <w:rsid w:val="00163EE9"/>
    <w:rsid w:val="001654F8"/>
    <w:rsid w:val="00167813"/>
    <w:rsid w:val="001713E3"/>
    <w:rsid w:val="00172A27"/>
    <w:rsid w:val="00174058"/>
    <w:rsid w:val="001742EB"/>
    <w:rsid w:val="001765A0"/>
    <w:rsid w:val="001772C0"/>
    <w:rsid w:val="001775DB"/>
    <w:rsid w:val="00181509"/>
    <w:rsid w:val="001815EA"/>
    <w:rsid w:val="00181BB8"/>
    <w:rsid w:val="001831B5"/>
    <w:rsid w:val="00186681"/>
    <w:rsid w:val="00187BB4"/>
    <w:rsid w:val="00192231"/>
    <w:rsid w:val="00193FA7"/>
    <w:rsid w:val="001943D9"/>
    <w:rsid w:val="0019597F"/>
    <w:rsid w:val="001963BA"/>
    <w:rsid w:val="0019706B"/>
    <w:rsid w:val="001A0BC3"/>
    <w:rsid w:val="001A2330"/>
    <w:rsid w:val="001A37C9"/>
    <w:rsid w:val="001A5EEA"/>
    <w:rsid w:val="001B1356"/>
    <w:rsid w:val="001B4C1B"/>
    <w:rsid w:val="001B4E6C"/>
    <w:rsid w:val="001B69DC"/>
    <w:rsid w:val="001B6EF5"/>
    <w:rsid w:val="001C1239"/>
    <w:rsid w:val="001C1D7A"/>
    <w:rsid w:val="001C208B"/>
    <w:rsid w:val="001C37CA"/>
    <w:rsid w:val="001C3ECE"/>
    <w:rsid w:val="001C5971"/>
    <w:rsid w:val="001C68BE"/>
    <w:rsid w:val="001D05C1"/>
    <w:rsid w:val="001D15FA"/>
    <w:rsid w:val="001D19BC"/>
    <w:rsid w:val="001D1D84"/>
    <w:rsid w:val="001E0616"/>
    <w:rsid w:val="001E282D"/>
    <w:rsid w:val="001E396E"/>
    <w:rsid w:val="001E4E53"/>
    <w:rsid w:val="001F066C"/>
    <w:rsid w:val="001F21E5"/>
    <w:rsid w:val="001F2318"/>
    <w:rsid w:val="001F2DE1"/>
    <w:rsid w:val="001F357E"/>
    <w:rsid w:val="001F66CE"/>
    <w:rsid w:val="00200015"/>
    <w:rsid w:val="002016EB"/>
    <w:rsid w:val="00202278"/>
    <w:rsid w:val="0020382A"/>
    <w:rsid w:val="00205E3B"/>
    <w:rsid w:val="00206218"/>
    <w:rsid w:val="00210B48"/>
    <w:rsid w:val="002140EC"/>
    <w:rsid w:val="00215267"/>
    <w:rsid w:val="002157A0"/>
    <w:rsid w:val="00217CC8"/>
    <w:rsid w:val="00220321"/>
    <w:rsid w:val="00220FBD"/>
    <w:rsid w:val="002227D4"/>
    <w:rsid w:val="002238C0"/>
    <w:rsid w:val="00224ACF"/>
    <w:rsid w:val="00225F40"/>
    <w:rsid w:val="00227F62"/>
    <w:rsid w:val="00230918"/>
    <w:rsid w:val="00231745"/>
    <w:rsid w:val="002328AC"/>
    <w:rsid w:val="00232DAD"/>
    <w:rsid w:val="002332C8"/>
    <w:rsid w:val="00233804"/>
    <w:rsid w:val="00235B11"/>
    <w:rsid w:val="002361E1"/>
    <w:rsid w:val="00240692"/>
    <w:rsid w:val="00241156"/>
    <w:rsid w:val="00243E53"/>
    <w:rsid w:val="00250F42"/>
    <w:rsid w:val="002519CF"/>
    <w:rsid w:val="00253D9A"/>
    <w:rsid w:val="00254817"/>
    <w:rsid w:val="00254FA6"/>
    <w:rsid w:val="0025647F"/>
    <w:rsid w:val="0026342F"/>
    <w:rsid w:val="002655DA"/>
    <w:rsid w:val="00266F03"/>
    <w:rsid w:val="00272A45"/>
    <w:rsid w:val="00282832"/>
    <w:rsid w:val="002846B7"/>
    <w:rsid w:val="00284BF0"/>
    <w:rsid w:val="00286347"/>
    <w:rsid w:val="00290C73"/>
    <w:rsid w:val="00291321"/>
    <w:rsid w:val="00291C63"/>
    <w:rsid w:val="002929C2"/>
    <w:rsid w:val="00293066"/>
    <w:rsid w:val="00293A3E"/>
    <w:rsid w:val="002943C0"/>
    <w:rsid w:val="00294627"/>
    <w:rsid w:val="00294F7A"/>
    <w:rsid w:val="0029629A"/>
    <w:rsid w:val="002974BA"/>
    <w:rsid w:val="00297991"/>
    <w:rsid w:val="002A2B2B"/>
    <w:rsid w:val="002A2D5D"/>
    <w:rsid w:val="002A44FC"/>
    <w:rsid w:val="002A4EB8"/>
    <w:rsid w:val="002A78E1"/>
    <w:rsid w:val="002A7FE8"/>
    <w:rsid w:val="002B08F0"/>
    <w:rsid w:val="002B1D25"/>
    <w:rsid w:val="002B271E"/>
    <w:rsid w:val="002B4AB6"/>
    <w:rsid w:val="002B5CA7"/>
    <w:rsid w:val="002B6599"/>
    <w:rsid w:val="002B70BC"/>
    <w:rsid w:val="002C0AB4"/>
    <w:rsid w:val="002C47D7"/>
    <w:rsid w:val="002C49AD"/>
    <w:rsid w:val="002C6275"/>
    <w:rsid w:val="002C70C9"/>
    <w:rsid w:val="002D2CE4"/>
    <w:rsid w:val="002D3554"/>
    <w:rsid w:val="002D3593"/>
    <w:rsid w:val="002E1356"/>
    <w:rsid w:val="002E1C42"/>
    <w:rsid w:val="002E2413"/>
    <w:rsid w:val="002E4539"/>
    <w:rsid w:val="002E4615"/>
    <w:rsid w:val="002E5126"/>
    <w:rsid w:val="002E6781"/>
    <w:rsid w:val="002E7034"/>
    <w:rsid w:val="002E7749"/>
    <w:rsid w:val="002E7E09"/>
    <w:rsid w:val="002F016A"/>
    <w:rsid w:val="002F04BE"/>
    <w:rsid w:val="002F0D59"/>
    <w:rsid w:val="002F14AA"/>
    <w:rsid w:val="002F22EC"/>
    <w:rsid w:val="002F3BEE"/>
    <w:rsid w:val="00301BD0"/>
    <w:rsid w:val="003032E4"/>
    <w:rsid w:val="0030446A"/>
    <w:rsid w:val="00306B04"/>
    <w:rsid w:val="00306CE2"/>
    <w:rsid w:val="00312744"/>
    <w:rsid w:val="00313956"/>
    <w:rsid w:val="0031532D"/>
    <w:rsid w:val="00316172"/>
    <w:rsid w:val="00321EFB"/>
    <w:rsid w:val="00324910"/>
    <w:rsid w:val="00325492"/>
    <w:rsid w:val="003270FD"/>
    <w:rsid w:val="00327DA0"/>
    <w:rsid w:val="00330CFE"/>
    <w:rsid w:val="00332DD3"/>
    <w:rsid w:val="003370E3"/>
    <w:rsid w:val="00337C71"/>
    <w:rsid w:val="00340A80"/>
    <w:rsid w:val="00340FAD"/>
    <w:rsid w:val="00344492"/>
    <w:rsid w:val="00344787"/>
    <w:rsid w:val="00346E21"/>
    <w:rsid w:val="00347660"/>
    <w:rsid w:val="0035302D"/>
    <w:rsid w:val="00353929"/>
    <w:rsid w:val="0035416D"/>
    <w:rsid w:val="00356B53"/>
    <w:rsid w:val="003570B7"/>
    <w:rsid w:val="003575AD"/>
    <w:rsid w:val="00360EC9"/>
    <w:rsid w:val="0036269C"/>
    <w:rsid w:val="00362852"/>
    <w:rsid w:val="00363A84"/>
    <w:rsid w:val="00364E3C"/>
    <w:rsid w:val="00366073"/>
    <w:rsid w:val="0036695F"/>
    <w:rsid w:val="003677FB"/>
    <w:rsid w:val="00371B31"/>
    <w:rsid w:val="00374A30"/>
    <w:rsid w:val="00375ACB"/>
    <w:rsid w:val="0037605B"/>
    <w:rsid w:val="00377412"/>
    <w:rsid w:val="003775A9"/>
    <w:rsid w:val="00380C4E"/>
    <w:rsid w:val="00380F67"/>
    <w:rsid w:val="00381FEA"/>
    <w:rsid w:val="003824BE"/>
    <w:rsid w:val="00383A97"/>
    <w:rsid w:val="00386818"/>
    <w:rsid w:val="00387851"/>
    <w:rsid w:val="00392822"/>
    <w:rsid w:val="003930C5"/>
    <w:rsid w:val="003931A5"/>
    <w:rsid w:val="00393CBE"/>
    <w:rsid w:val="003A1619"/>
    <w:rsid w:val="003A2263"/>
    <w:rsid w:val="003A2649"/>
    <w:rsid w:val="003A2CA6"/>
    <w:rsid w:val="003A34E4"/>
    <w:rsid w:val="003A363C"/>
    <w:rsid w:val="003A42B4"/>
    <w:rsid w:val="003A5470"/>
    <w:rsid w:val="003A63EE"/>
    <w:rsid w:val="003A78AB"/>
    <w:rsid w:val="003B0F53"/>
    <w:rsid w:val="003B1A75"/>
    <w:rsid w:val="003B23C1"/>
    <w:rsid w:val="003B3A89"/>
    <w:rsid w:val="003B7E68"/>
    <w:rsid w:val="003C53B4"/>
    <w:rsid w:val="003C56BE"/>
    <w:rsid w:val="003C643D"/>
    <w:rsid w:val="003C698F"/>
    <w:rsid w:val="003D0C7E"/>
    <w:rsid w:val="003D464D"/>
    <w:rsid w:val="003D7340"/>
    <w:rsid w:val="003E0035"/>
    <w:rsid w:val="003E005F"/>
    <w:rsid w:val="003E12B4"/>
    <w:rsid w:val="003E447C"/>
    <w:rsid w:val="003F0F5C"/>
    <w:rsid w:val="003F13B4"/>
    <w:rsid w:val="003F3B44"/>
    <w:rsid w:val="003F3DA3"/>
    <w:rsid w:val="003F5CC1"/>
    <w:rsid w:val="00403183"/>
    <w:rsid w:val="00407BB7"/>
    <w:rsid w:val="00407DB3"/>
    <w:rsid w:val="004102AC"/>
    <w:rsid w:val="0041431A"/>
    <w:rsid w:val="00414E4B"/>
    <w:rsid w:val="0042092C"/>
    <w:rsid w:val="0042356F"/>
    <w:rsid w:val="0042413A"/>
    <w:rsid w:val="00426C9B"/>
    <w:rsid w:val="0042741D"/>
    <w:rsid w:val="00430C3B"/>
    <w:rsid w:val="00430DDE"/>
    <w:rsid w:val="00432875"/>
    <w:rsid w:val="00433133"/>
    <w:rsid w:val="00433460"/>
    <w:rsid w:val="0043378D"/>
    <w:rsid w:val="0043677D"/>
    <w:rsid w:val="004371B9"/>
    <w:rsid w:val="004374B6"/>
    <w:rsid w:val="00441DA4"/>
    <w:rsid w:val="00442610"/>
    <w:rsid w:val="00442E03"/>
    <w:rsid w:val="00442F23"/>
    <w:rsid w:val="00444E11"/>
    <w:rsid w:val="00447B3F"/>
    <w:rsid w:val="00452F1D"/>
    <w:rsid w:val="00457875"/>
    <w:rsid w:val="00460700"/>
    <w:rsid w:val="004615D5"/>
    <w:rsid w:val="00462F01"/>
    <w:rsid w:val="00462F95"/>
    <w:rsid w:val="0046435F"/>
    <w:rsid w:val="00466660"/>
    <w:rsid w:val="00471307"/>
    <w:rsid w:val="0047165F"/>
    <w:rsid w:val="00471B9D"/>
    <w:rsid w:val="004728A6"/>
    <w:rsid w:val="004751DB"/>
    <w:rsid w:val="004752EB"/>
    <w:rsid w:val="00476BDF"/>
    <w:rsid w:val="004770A4"/>
    <w:rsid w:val="00480F86"/>
    <w:rsid w:val="004811D0"/>
    <w:rsid w:val="00481F29"/>
    <w:rsid w:val="00482BB2"/>
    <w:rsid w:val="004830B7"/>
    <w:rsid w:val="00483216"/>
    <w:rsid w:val="00485611"/>
    <w:rsid w:val="00487EB4"/>
    <w:rsid w:val="00490AFB"/>
    <w:rsid w:val="00491BEC"/>
    <w:rsid w:val="0049463D"/>
    <w:rsid w:val="004A1232"/>
    <w:rsid w:val="004A211E"/>
    <w:rsid w:val="004A4418"/>
    <w:rsid w:val="004A4EDE"/>
    <w:rsid w:val="004A78F2"/>
    <w:rsid w:val="004B085B"/>
    <w:rsid w:val="004B1850"/>
    <w:rsid w:val="004B2421"/>
    <w:rsid w:val="004B3C36"/>
    <w:rsid w:val="004B4EEB"/>
    <w:rsid w:val="004B6138"/>
    <w:rsid w:val="004B68E6"/>
    <w:rsid w:val="004B6D7F"/>
    <w:rsid w:val="004C0BD2"/>
    <w:rsid w:val="004C1862"/>
    <w:rsid w:val="004C1DD0"/>
    <w:rsid w:val="004C1FCD"/>
    <w:rsid w:val="004C30A8"/>
    <w:rsid w:val="004C7AF0"/>
    <w:rsid w:val="004D0800"/>
    <w:rsid w:val="004D1A3C"/>
    <w:rsid w:val="004D1B1A"/>
    <w:rsid w:val="004D49B2"/>
    <w:rsid w:val="004D57EA"/>
    <w:rsid w:val="004E0129"/>
    <w:rsid w:val="004E1BBF"/>
    <w:rsid w:val="004E1D12"/>
    <w:rsid w:val="004E2143"/>
    <w:rsid w:val="004E2681"/>
    <w:rsid w:val="004E3CF0"/>
    <w:rsid w:val="004E436F"/>
    <w:rsid w:val="004E4759"/>
    <w:rsid w:val="004E6AD7"/>
    <w:rsid w:val="004E6AFE"/>
    <w:rsid w:val="004E7103"/>
    <w:rsid w:val="004E7297"/>
    <w:rsid w:val="004F12E4"/>
    <w:rsid w:val="004F3785"/>
    <w:rsid w:val="004F68B1"/>
    <w:rsid w:val="004F68E7"/>
    <w:rsid w:val="004F6E90"/>
    <w:rsid w:val="004F7427"/>
    <w:rsid w:val="004F7E7D"/>
    <w:rsid w:val="00501AE2"/>
    <w:rsid w:val="00506E83"/>
    <w:rsid w:val="00510ED9"/>
    <w:rsid w:val="00511182"/>
    <w:rsid w:val="00512778"/>
    <w:rsid w:val="005136BF"/>
    <w:rsid w:val="00514539"/>
    <w:rsid w:val="0051647B"/>
    <w:rsid w:val="005165B3"/>
    <w:rsid w:val="00516E6F"/>
    <w:rsid w:val="00517354"/>
    <w:rsid w:val="00520169"/>
    <w:rsid w:val="00520DCB"/>
    <w:rsid w:val="005250F8"/>
    <w:rsid w:val="005265EF"/>
    <w:rsid w:val="0052666C"/>
    <w:rsid w:val="00527C7A"/>
    <w:rsid w:val="00530CBE"/>
    <w:rsid w:val="00530D1D"/>
    <w:rsid w:val="00531265"/>
    <w:rsid w:val="005323A7"/>
    <w:rsid w:val="00534331"/>
    <w:rsid w:val="00534967"/>
    <w:rsid w:val="00536575"/>
    <w:rsid w:val="00537037"/>
    <w:rsid w:val="00537177"/>
    <w:rsid w:val="005434D8"/>
    <w:rsid w:val="005438F0"/>
    <w:rsid w:val="00545021"/>
    <w:rsid w:val="00546362"/>
    <w:rsid w:val="00546BE6"/>
    <w:rsid w:val="00546E57"/>
    <w:rsid w:val="00547A12"/>
    <w:rsid w:val="005506C6"/>
    <w:rsid w:val="00550B34"/>
    <w:rsid w:val="0055142C"/>
    <w:rsid w:val="0055271B"/>
    <w:rsid w:val="0055473D"/>
    <w:rsid w:val="005562FD"/>
    <w:rsid w:val="0055704D"/>
    <w:rsid w:val="0056124F"/>
    <w:rsid w:val="005631E9"/>
    <w:rsid w:val="005634DF"/>
    <w:rsid w:val="00565BBB"/>
    <w:rsid w:val="00565E00"/>
    <w:rsid w:val="00565F9C"/>
    <w:rsid w:val="005678C9"/>
    <w:rsid w:val="00570765"/>
    <w:rsid w:val="00574380"/>
    <w:rsid w:val="00574E4C"/>
    <w:rsid w:val="00575CB9"/>
    <w:rsid w:val="005769F8"/>
    <w:rsid w:val="00581731"/>
    <w:rsid w:val="0058388B"/>
    <w:rsid w:val="00584EFE"/>
    <w:rsid w:val="00586C98"/>
    <w:rsid w:val="00587C0E"/>
    <w:rsid w:val="00590F2C"/>
    <w:rsid w:val="00592341"/>
    <w:rsid w:val="0059265B"/>
    <w:rsid w:val="00592F88"/>
    <w:rsid w:val="00594058"/>
    <w:rsid w:val="00595E4B"/>
    <w:rsid w:val="00595FF9"/>
    <w:rsid w:val="00597069"/>
    <w:rsid w:val="005A1BB1"/>
    <w:rsid w:val="005A2155"/>
    <w:rsid w:val="005A2A77"/>
    <w:rsid w:val="005A33F6"/>
    <w:rsid w:val="005A75B4"/>
    <w:rsid w:val="005B028D"/>
    <w:rsid w:val="005B067F"/>
    <w:rsid w:val="005B0A90"/>
    <w:rsid w:val="005B2343"/>
    <w:rsid w:val="005B2E42"/>
    <w:rsid w:val="005B34E0"/>
    <w:rsid w:val="005B432A"/>
    <w:rsid w:val="005B49B9"/>
    <w:rsid w:val="005C33CC"/>
    <w:rsid w:val="005C520D"/>
    <w:rsid w:val="005C7182"/>
    <w:rsid w:val="005D0555"/>
    <w:rsid w:val="005D09AB"/>
    <w:rsid w:val="005D0A07"/>
    <w:rsid w:val="005D1C5C"/>
    <w:rsid w:val="005D344A"/>
    <w:rsid w:val="005D392B"/>
    <w:rsid w:val="005D48C6"/>
    <w:rsid w:val="005D59BF"/>
    <w:rsid w:val="005D5FD2"/>
    <w:rsid w:val="005D6D0F"/>
    <w:rsid w:val="005D77F9"/>
    <w:rsid w:val="005E19BC"/>
    <w:rsid w:val="005E2AFF"/>
    <w:rsid w:val="005E2D3B"/>
    <w:rsid w:val="005E3B74"/>
    <w:rsid w:val="005E3D1D"/>
    <w:rsid w:val="005E624F"/>
    <w:rsid w:val="005E6532"/>
    <w:rsid w:val="005E7CD4"/>
    <w:rsid w:val="005F11B7"/>
    <w:rsid w:val="005F3B33"/>
    <w:rsid w:val="005F3F4B"/>
    <w:rsid w:val="005F7DBC"/>
    <w:rsid w:val="00601D72"/>
    <w:rsid w:val="00604B6B"/>
    <w:rsid w:val="00605E03"/>
    <w:rsid w:val="0060686C"/>
    <w:rsid w:val="0061133A"/>
    <w:rsid w:val="0061177F"/>
    <w:rsid w:val="00611E49"/>
    <w:rsid w:val="00614643"/>
    <w:rsid w:val="0061659D"/>
    <w:rsid w:val="00616C58"/>
    <w:rsid w:val="00617075"/>
    <w:rsid w:val="00622149"/>
    <w:rsid w:val="00623EAF"/>
    <w:rsid w:val="0062478F"/>
    <w:rsid w:val="00624CF7"/>
    <w:rsid w:val="00626153"/>
    <w:rsid w:val="006307F7"/>
    <w:rsid w:val="00631952"/>
    <w:rsid w:val="0063411C"/>
    <w:rsid w:val="0063585E"/>
    <w:rsid w:val="00635950"/>
    <w:rsid w:val="00635ABE"/>
    <w:rsid w:val="00637241"/>
    <w:rsid w:val="006429DD"/>
    <w:rsid w:val="00644B4D"/>
    <w:rsid w:val="006452E1"/>
    <w:rsid w:val="00647981"/>
    <w:rsid w:val="00654F02"/>
    <w:rsid w:val="00657920"/>
    <w:rsid w:val="00660ADF"/>
    <w:rsid w:val="0066130A"/>
    <w:rsid w:val="006613AA"/>
    <w:rsid w:val="006615FF"/>
    <w:rsid w:val="0066576B"/>
    <w:rsid w:val="00667E68"/>
    <w:rsid w:val="00670E08"/>
    <w:rsid w:val="0067217C"/>
    <w:rsid w:val="00674F0F"/>
    <w:rsid w:val="006755BC"/>
    <w:rsid w:val="00681F33"/>
    <w:rsid w:val="00682189"/>
    <w:rsid w:val="00682AFD"/>
    <w:rsid w:val="0068377D"/>
    <w:rsid w:val="00684208"/>
    <w:rsid w:val="006859EC"/>
    <w:rsid w:val="00686A10"/>
    <w:rsid w:val="006870B3"/>
    <w:rsid w:val="006912D0"/>
    <w:rsid w:val="00691ADA"/>
    <w:rsid w:val="00692F80"/>
    <w:rsid w:val="00693ADF"/>
    <w:rsid w:val="00693DB8"/>
    <w:rsid w:val="00693EB9"/>
    <w:rsid w:val="006956A9"/>
    <w:rsid w:val="00695864"/>
    <w:rsid w:val="006959B0"/>
    <w:rsid w:val="00697797"/>
    <w:rsid w:val="00697A51"/>
    <w:rsid w:val="00697D4C"/>
    <w:rsid w:val="006A0802"/>
    <w:rsid w:val="006A7055"/>
    <w:rsid w:val="006B03D3"/>
    <w:rsid w:val="006B392E"/>
    <w:rsid w:val="006B4F13"/>
    <w:rsid w:val="006B5765"/>
    <w:rsid w:val="006B6B14"/>
    <w:rsid w:val="006B6BCB"/>
    <w:rsid w:val="006B7340"/>
    <w:rsid w:val="006C07DC"/>
    <w:rsid w:val="006C162A"/>
    <w:rsid w:val="006C1BC6"/>
    <w:rsid w:val="006C3A1F"/>
    <w:rsid w:val="006C4A7E"/>
    <w:rsid w:val="006C5456"/>
    <w:rsid w:val="006C5538"/>
    <w:rsid w:val="006C6FC0"/>
    <w:rsid w:val="006D2E40"/>
    <w:rsid w:val="006D447E"/>
    <w:rsid w:val="006D5453"/>
    <w:rsid w:val="006D5A71"/>
    <w:rsid w:val="006D5F97"/>
    <w:rsid w:val="006D604C"/>
    <w:rsid w:val="006D6821"/>
    <w:rsid w:val="006E06D5"/>
    <w:rsid w:val="006E06EF"/>
    <w:rsid w:val="006E1A91"/>
    <w:rsid w:val="006E1A92"/>
    <w:rsid w:val="006E4A33"/>
    <w:rsid w:val="006E51DD"/>
    <w:rsid w:val="006E5465"/>
    <w:rsid w:val="006E7066"/>
    <w:rsid w:val="006F19C3"/>
    <w:rsid w:val="006F34C1"/>
    <w:rsid w:val="006F4028"/>
    <w:rsid w:val="006F5DC6"/>
    <w:rsid w:val="00700745"/>
    <w:rsid w:val="00700B12"/>
    <w:rsid w:val="007019E4"/>
    <w:rsid w:val="007025E3"/>
    <w:rsid w:val="007027FD"/>
    <w:rsid w:val="00705AD9"/>
    <w:rsid w:val="00705EA0"/>
    <w:rsid w:val="00707E81"/>
    <w:rsid w:val="00711741"/>
    <w:rsid w:val="00712BAA"/>
    <w:rsid w:val="00713492"/>
    <w:rsid w:val="00713889"/>
    <w:rsid w:val="00720C13"/>
    <w:rsid w:val="00722AF1"/>
    <w:rsid w:val="00722D65"/>
    <w:rsid w:val="00723C87"/>
    <w:rsid w:val="00723CFF"/>
    <w:rsid w:val="00724122"/>
    <w:rsid w:val="0072513E"/>
    <w:rsid w:val="00725DDA"/>
    <w:rsid w:val="00726FDC"/>
    <w:rsid w:val="00727F52"/>
    <w:rsid w:val="00730175"/>
    <w:rsid w:val="007315C6"/>
    <w:rsid w:val="007323D4"/>
    <w:rsid w:val="00737A0E"/>
    <w:rsid w:val="007412E4"/>
    <w:rsid w:val="00747305"/>
    <w:rsid w:val="007506FA"/>
    <w:rsid w:val="007518E2"/>
    <w:rsid w:val="00754300"/>
    <w:rsid w:val="007554DF"/>
    <w:rsid w:val="007557A1"/>
    <w:rsid w:val="00755A43"/>
    <w:rsid w:val="007561E6"/>
    <w:rsid w:val="00756C4F"/>
    <w:rsid w:val="00757EA2"/>
    <w:rsid w:val="00760EA8"/>
    <w:rsid w:val="00761138"/>
    <w:rsid w:val="00761A65"/>
    <w:rsid w:val="00761EAE"/>
    <w:rsid w:val="00763083"/>
    <w:rsid w:val="007638A9"/>
    <w:rsid w:val="00764EBE"/>
    <w:rsid w:val="00765357"/>
    <w:rsid w:val="00765CA3"/>
    <w:rsid w:val="00765D78"/>
    <w:rsid w:val="00767B60"/>
    <w:rsid w:val="00770D5C"/>
    <w:rsid w:val="00771D66"/>
    <w:rsid w:val="00771DB6"/>
    <w:rsid w:val="00772E8D"/>
    <w:rsid w:val="007738F5"/>
    <w:rsid w:val="007767E2"/>
    <w:rsid w:val="00777E3F"/>
    <w:rsid w:val="00781B70"/>
    <w:rsid w:val="00781DBC"/>
    <w:rsid w:val="00786FB9"/>
    <w:rsid w:val="00787C8F"/>
    <w:rsid w:val="007913C1"/>
    <w:rsid w:val="00792184"/>
    <w:rsid w:val="00792320"/>
    <w:rsid w:val="00792B1E"/>
    <w:rsid w:val="007946D2"/>
    <w:rsid w:val="007959A1"/>
    <w:rsid w:val="007963AF"/>
    <w:rsid w:val="007A1CD2"/>
    <w:rsid w:val="007A25CD"/>
    <w:rsid w:val="007A3A1F"/>
    <w:rsid w:val="007A4B0D"/>
    <w:rsid w:val="007A57B6"/>
    <w:rsid w:val="007B3B43"/>
    <w:rsid w:val="007B4B39"/>
    <w:rsid w:val="007B571A"/>
    <w:rsid w:val="007B7CCD"/>
    <w:rsid w:val="007C0417"/>
    <w:rsid w:val="007C1F79"/>
    <w:rsid w:val="007C3EB9"/>
    <w:rsid w:val="007C560A"/>
    <w:rsid w:val="007C5836"/>
    <w:rsid w:val="007C5A9C"/>
    <w:rsid w:val="007C5E5A"/>
    <w:rsid w:val="007C7445"/>
    <w:rsid w:val="007D109D"/>
    <w:rsid w:val="007D10AC"/>
    <w:rsid w:val="007D26D0"/>
    <w:rsid w:val="007D2A02"/>
    <w:rsid w:val="007D2EDF"/>
    <w:rsid w:val="007D370C"/>
    <w:rsid w:val="007D4D63"/>
    <w:rsid w:val="007D6B06"/>
    <w:rsid w:val="007D711A"/>
    <w:rsid w:val="007E0677"/>
    <w:rsid w:val="007E0906"/>
    <w:rsid w:val="007E2B03"/>
    <w:rsid w:val="007E52A4"/>
    <w:rsid w:val="007E6F42"/>
    <w:rsid w:val="007F0AE5"/>
    <w:rsid w:val="007F49A8"/>
    <w:rsid w:val="007F4EEA"/>
    <w:rsid w:val="007F68F9"/>
    <w:rsid w:val="00804221"/>
    <w:rsid w:val="0080689A"/>
    <w:rsid w:val="0081120A"/>
    <w:rsid w:val="00811BB2"/>
    <w:rsid w:val="00814AE3"/>
    <w:rsid w:val="00815C07"/>
    <w:rsid w:val="008201B3"/>
    <w:rsid w:val="00822DFB"/>
    <w:rsid w:val="0082318E"/>
    <w:rsid w:val="00824C60"/>
    <w:rsid w:val="00826036"/>
    <w:rsid w:val="00835BAE"/>
    <w:rsid w:val="008400A7"/>
    <w:rsid w:val="00841020"/>
    <w:rsid w:val="00842CAE"/>
    <w:rsid w:val="00843CE9"/>
    <w:rsid w:val="00844051"/>
    <w:rsid w:val="008444AF"/>
    <w:rsid w:val="00845B59"/>
    <w:rsid w:val="00846459"/>
    <w:rsid w:val="00847598"/>
    <w:rsid w:val="00850196"/>
    <w:rsid w:val="00850393"/>
    <w:rsid w:val="0085563F"/>
    <w:rsid w:val="00861F2E"/>
    <w:rsid w:val="0086385A"/>
    <w:rsid w:val="0086565D"/>
    <w:rsid w:val="00873692"/>
    <w:rsid w:val="00876E60"/>
    <w:rsid w:val="008821A2"/>
    <w:rsid w:val="008826E9"/>
    <w:rsid w:val="00882C9D"/>
    <w:rsid w:val="008868EF"/>
    <w:rsid w:val="00891ECD"/>
    <w:rsid w:val="008935CC"/>
    <w:rsid w:val="0089467D"/>
    <w:rsid w:val="00895377"/>
    <w:rsid w:val="00896ABE"/>
    <w:rsid w:val="008971D3"/>
    <w:rsid w:val="00897E33"/>
    <w:rsid w:val="008A0966"/>
    <w:rsid w:val="008A22DD"/>
    <w:rsid w:val="008A28ED"/>
    <w:rsid w:val="008A5646"/>
    <w:rsid w:val="008B0959"/>
    <w:rsid w:val="008B0C63"/>
    <w:rsid w:val="008B0E35"/>
    <w:rsid w:val="008B3078"/>
    <w:rsid w:val="008B369C"/>
    <w:rsid w:val="008B47B3"/>
    <w:rsid w:val="008B6091"/>
    <w:rsid w:val="008B67A2"/>
    <w:rsid w:val="008B68F2"/>
    <w:rsid w:val="008C07D0"/>
    <w:rsid w:val="008C5212"/>
    <w:rsid w:val="008D54F5"/>
    <w:rsid w:val="008D6508"/>
    <w:rsid w:val="008D675D"/>
    <w:rsid w:val="008D7AAC"/>
    <w:rsid w:val="008D7CD5"/>
    <w:rsid w:val="008E00E3"/>
    <w:rsid w:val="008E2E74"/>
    <w:rsid w:val="008E7715"/>
    <w:rsid w:val="008E7897"/>
    <w:rsid w:val="008F121A"/>
    <w:rsid w:val="008F1316"/>
    <w:rsid w:val="008F15CE"/>
    <w:rsid w:val="008F1B22"/>
    <w:rsid w:val="008F21E3"/>
    <w:rsid w:val="008F2381"/>
    <w:rsid w:val="008F2DA2"/>
    <w:rsid w:val="008F3B54"/>
    <w:rsid w:val="008F488B"/>
    <w:rsid w:val="008F5AA6"/>
    <w:rsid w:val="008F7DB6"/>
    <w:rsid w:val="00902E3F"/>
    <w:rsid w:val="00907B81"/>
    <w:rsid w:val="00907CE3"/>
    <w:rsid w:val="0091607B"/>
    <w:rsid w:val="00916865"/>
    <w:rsid w:val="0091724B"/>
    <w:rsid w:val="009172E2"/>
    <w:rsid w:val="009212E1"/>
    <w:rsid w:val="00921D27"/>
    <w:rsid w:val="00924516"/>
    <w:rsid w:val="00924DF8"/>
    <w:rsid w:val="009273A5"/>
    <w:rsid w:val="009273CA"/>
    <w:rsid w:val="0093091D"/>
    <w:rsid w:val="00934A77"/>
    <w:rsid w:val="00942FF8"/>
    <w:rsid w:val="00943AE5"/>
    <w:rsid w:val="00944477"/>
    <w:rsid w:val="00945B61"/>
    <w:rsid w:val="009506AD"/>
    <w:rsid w:val="009514CE"/>
    <w:rsid w:val="00951BF2"/>
    <w:rsid w:val="00951D7C"/>
    <w:rsid w:val="00951E11"/>
    <w:rsid w:val="00952478"/>
    <w:rsid w:val="00952760"/>
    <w:rsid w:val="00952AC5"/>
    <w:rsid w:val="00962AEC"/>
    <w:rsid w:val="009635C7"/>
    <w:rsid w:val="00964BB4"/>
    <w:rsid w:val="0097167D"/>
    <w:rsid w:val="00973E85"/>
    <w:rsid w:val="0097582B"/>
    <w:rsid w:val="00975D31"/>
    <w:rsid w:val="00976EBE"/>
    <w:rsid w:val="0098038C"/>
    <w:rsid w:val="00981B88"/>
    <w:rsid w:val="00983C35"/>
    <w:rsid w:val="00985F3F"/>
    <w:rsid w:val="00986B4B"/>
    <w:rsid w:val="0099105C"/>
    <w:rsid w:val="00991C28"/>
    <w:rsid w:val="00994429"/>
    <w:rsid w:val="00994968"/>
    <w:rsid w:val="009978D1"/>
    <w:rsid w:val="009979F1"/>
    <w:rsid w:val="009A02EE"/>
    <w:rsid w:val="009A6DC1"/>
    <w:rsid w:val="009A7DEC"/>
    <w:rsid w:val="009B1128"/>
    <w:rsid w:val="009B2F93"/>
    <w:rsid w:val="009B6449"/>
    <w:rsid w:val="009B7037"/>
    <w:rsid w:val="009B78B4"/>
    <w:rsid w:val="009C11FA"/>
    <w:rsid w:val="009C1E39"/>
    <w:rsid w:val="009C3847"/>
    <w:rsid w:val="009C52AD"/>
    <w:rsid w:val="009C5300"/>
    <w:rsid w:val="009D1A59"/>
    <w:rsid w:val="009D1BF8"/>
    <w:rsid w:val="009D38E4"/>
    <w:rsid w:val="009D5E59"/>
    <w:rsid w:val="009D602A"/>
    <w:rsid w:val="009E138B"/>
    <w:rsid w:val="009E2A69"/>
    <w:rsid w:val="009E2B8D"/>
    <w:rsid w:val="009E6EA3"/>
    <w:rsid w:val="009E71B4"/>
    <w:rsid w:val="009E7E95"/>
    <w:rsid w:val="009F0419"/>
    <w:rsid w:val="009F177B"/>
    <w:rsid w:val="009F24ED"/>
    <w:rsid w:val="009F31CE"/>
    <w:rsid w:val="009F4DCD"/>
    <w:rsid w:val="009F4F5D"/>
    <w:rsid w:val="009F62BB"/>
    <w:rsid w:val="009F74D4"/>
    <w:rsid w:val="00A00C5D"/>
    <w:rsid w:val="00A06D28"/>
    <w:rsid w:val="00A07264"/>
    <w:rsid w:val="00A1079B"/>
    <w:rsid w:val="00A11F5F"/>
    <w:rsid w:val="00A12741"/>
    <w:rsid w:val="00A15654"/>
    <w:rsid w:val="00A15B2C"/>
    <w:rsid w:val="00A15C2C"/>
    <w:rsid w:val="00A17093"/>
    <w:rsid w:val="00A17220"/>
    <w:rsid w:val="00A20685"/>
    <w:rsid w:val="00A20B81"/>
    <w:rsid w:val="00A22A6B"/>
    <w:rsid w:val="00A23335"/>
    <w:rsid w:val="00A2432E"/>
    <w:rsid w:val="00A2566B"/>
    <w:rsid w:val="00A25EC8"/>
    <w:rsid w:val="00A27355"/>
    <w:rsid w:val="00A27609"/>
    <w:rsid w:val="00A31439"/>
    <w:rsid w:val="00A315D0"/>
    <w:rsid w:val="00A317EB"/>
    <w:rsid w:val="00A3279D"/>
    <w:rsid w:val="00A3295D"/>
    <w:rsid w:val="00A33AE9"/>
    <w:rsid w:val="00A33BA1"/>
    <w:rsid w:val="00A3649C"/>
    <w:rsid w:val="00A366E0"/>
    <w:rsid w:val="00A37167"/>
    <w:rsid w:val="00A372D0"/>
    <w:rsid w:val="00A41C0C"/>
    <w:rsid w:val="00A4796C"/>
    <w:rsid w:val="00A521B3"/>
    <w:rsid w:val="00A524F3"/>
    <w:rsid w:val="00A52949"/>
    <w:rsid w:val="00A57400"/>
    <w:rsid w:val="00A601B7"/>
    <w:rsid w:val="00A61647"/>
    <w:rsid w:val="00A619BC"/>
    <w:rsid w:val="00A63E51"/>
    <w:rsid w:val="00A678A8"/>
    <w:rsid w:val="00A71755"/>
    <w:rsid w:val="00A721F0"/>
    <w:rsid w:val="00A726AF"/>
    <w:rsid w:val="00A72790"/>
    <w:rsid w:val="00A74024"/>
    <w:rsid w:val="00A74AC4"/>
    <w:rsid w:val="00A74E07"/>
    <w:rsid w:val="00A74E5A"/>
    <w:rsid w:val="00A76662"/>
    <w:rsid w:val="00A767AA"/>
    <w:rsid w:val="00A80192"/>
    <w:rsid w:val="00A81C47"/>
    <w:rsid w:val="00A82FE8"/>
    <w:rsid w:val="00A83326"/>
    <w:rsid w:val="00A857B7"/>
    <w:rsid w:val="00A860EA"/>
    <w:rsid w:val="00A8787E"/>
    <w:rsid w:val="00A87994"/>
    <w:rsid w:val="00A87C90"/>
    <w:rsid w:val="00A90C0B"/>
    <w:rsid w:val="00A91DBF"/>
    <w:rsid w:val="00A923C8"/>
    <w:rsid w:val="00A939D4"/>
    <w:rsid w:val="00A93C3B"/>
    <w:rsid w:val="00A95ADF"/>
    <w:rsid w:val="00A96C2E"/>
    <w:rsid w:val="00A96E85"/>
    <w:rsid w:val="00A9767A"/>
    <w:rsid w:val="00AA1244"/>
    <w:rsid w:val="00AA1A4D"/>
    <w:rsid w:val="00AA4B6C"/>
    <w:rsid w:val="00AA4BE0"/>
    <w:rsid w:val="00AA5C3C"/>
    <w:rsid w:val="00AA6AD8"/>
    <w:rsid w:val="00AA70D9"/>
    <w:rsid w:val="00AB1B10"/>
    <w:rsid w:val="00AB32E9"/>
    <w:rsid w:val="00AB35A7"/>
    <w:rsid w:val="00AB6684"/>
    <w:rsid w:val="00AB6D18"/>
    <w:rsid w:val="00AB6F2A"/>
    <w:rsid w:val="00AB765A"/>
    <w:rsid w:val="00AC2E25"/>
    <w:rsid w:val="00AC381E"/>
    <w:rsid w:val="00AD2AD9"/>
    <w:rsid w:val="00AD2FC9"/>
    <w:rsid w:val="00AD30AC"/>
    <w:rsid w:val="00AD55EA"/>
    <w:rsid w:val="00AD5F4B"/>
    <w:rsid w:val="00AE0BFF"/>
    <w:rsid w:val="00AE187F"/>
    <w:rsid w:val="00AE2DCA"/>
    <w:rsid w:val="00AE3345"/>
    <w:rsid w:val="00AE3D0C"/>
    <w:rsid w:val="00AE4C81"/>
    <w:rsid w:val="00AE4E5E"/>
    <w:rsid w:val="00AE68A9"/>
    <w:rsid w:val="00AF0319"/>
    <w:rsid w:val="00AF19F7"/>
    <w:rsid w:val="00AF3E48"/>
    <w:rsid w:val="00AF6655"/>
    <w:rsid w:val="00AF6A9B"/>
    <w:rsid w:val="00AF770B"/>
    <w:rsid w:val="00B02611"/>
    <w:rsid w:val="00B02A86"/>
    <w:rsid w:val="00B059DD"/>
    <w:rsid w:val="00B06504"/>
    <w:rsid w:val="00B10158"/>
    <w:rsid w:val="00B12335"/>
    <w:rsid w:val="00B13466"/>
    <w:rsid w:val="00B136A0"/>
    <w:rsid w:val="00B13EF8"/>
    <w:rsid w:val="00B14182"/>
    <w:rsid w:val="00B15B9A"/>
    <w:rsid w:val="00B20941"/>
    <w:rsid w:val="00B219BC"/>
    <w:rsid w:val="00B2348A"/>
    <w:rsid w:val="00B23CA2"/>
    <w:rsid w:val="00B242BC"/>
    <w:rsid w:val="00B24D53"/>
    <w:rsid w:val="00B25D91"/>
    <w:rsid w:val="00B32E51"/>
    <w:rsid w:val="00B33DCD"/>
    <w:rsid w:val="00B36063"/>
    <w:rsid w:val="00B365BD"/>
    <w:rsid w:val="00B36781"/>
    <w:rsid w:val="00B40D1D"/>
    <w:rsid w:val="00B4225E"/>
    <w:rsid w:val="00B43B1F"/>
    <w:rsid w:val="00B47A85"/>
    <w:rsid w:val="00B47FAF"/>
    <w:rsid w:val="00B50977"/>
    <w:rsid w:val="00B51C5D"/>
    <w:rsid w:val="00B5588E"/>
    <w:rsid w:val="00B565A0"/>
    <w:rsid w:val="00B5700D"/>
    <w:rsid w:val="00B60B87"/>
    <w:rsid w:val="00B624BB"/>
    <w:rsid w:val="00B62DC4"/>
    <w:rsid w:val="00B6600F"/>
    <w:rsid w:val="00B70370"/>
    <w:rsid w:val="00B70925"/>
    <w:rsid w:val="00B7108E"/>
    <w:rsid w:val="00B7131D"/>
    <w:rsid w:val="00B72D68"/>
    <w:rsid w:val="00B74C5C"/>
    <w:rsid w:val="00B754BA"/>
    <w:rsid w:val="00B81708"/>
    <w:rsid w:val="00B82D76"/>
    <w:rsid w:val="00B84507"/>
    <w:rsid w:val="00B84932"/>
    <w:rsid w:val="00B84D46"/>
    <w:rsid w:val="00B84EAA"/>
    <w:rsid w:val="00B8525E"/>
    <w:rsid w:val="00B85E7D"/>
    <w:rsid w:val="00B87B65"/>
    <w:rsid w:val="00B90EA3"/>
    <w:rsid w:val="00B92A1C"/>
    <w:rsid w:val="00B92AFC"/>
    <w:rsid w:val="00B96671"/>
    <w:rsid w:val="00B9678C"/>
    <w:rsid w:val="00BA3554"/>
    <w:rsid w:val="00BA51BE"/>
    <w:rsid w:val="00BB18B0"/>
    <w:rsid w:val="00BB2171"/>
    <w:rsid w:val="00BB2713"/>
    <w:rsid w:val="00BB32B8"/>
    <w:rsid w:val="00BB553D"/>
    <w:rsid w:val="00BB6C9A"/>
    <w:rsid w:val="00BB7837"/>
    <w:rsid w:val="00BC0785"/>
    <w:rsid w:val="00BC25B8"/>
    <w:rsid w:val="00BC291E"/>
    <w:rsid w:val="00BC2FF7"/>
    <w:rsid w:val="00BC3779"/>
    <w:rsid w:val="00BC4D09"/>
    <w:rsid w:val="00BC610B"/>
    <w:rsid w:val="00BD29A1"/>
    <w:rsid w:val="00BD360F"/>
    <w:rsid w:val="00BD3815"/>
    <w:rsid w:val="00BD5B5A"/>
    <w:rsid w:val="00BD64A6"/>
    <w:rsid w:val="00BD6826"/>
    <w:rsid w:val="00BE075B"/>
    <w:rsid w:val="00BE36F5"/>
    <w:rsid w:val="00BE3AB2"/>
    <w:rsid w:val="00BE4649"/>
    <w:rsid w:val="00BE710C"/>
    <w:rsid w:val="00BF16BF"/>
    <w:rsid w:val="00BF42CA"/>
    <w:rsid w:val="00C0154F"/>
    <w:rsid w:val="00C06DD5"/>
    <w:rsid w:val="00C07A04"/>
    <w:rsid w:val="00C10064"/>
    <w:rsid w:val="00C11762"/>
    <w:rsid w:val="00C11D23"/>
    <w:rsid w:val="00C14B0D"/>
    <w:rsid w:val="00C14C9B"/>
    <w:rsid w:val="00C218D6"/>
    <w:rsid w:val="00C21B4E"/>
    <w:rsid w:val="00C22EC8"/>
    <w:rsid w:val="00C2337D"/>
    <w:rsid w:val="00C246FA"/>
    <w:rsid w:val="00C250B9"/>
    <w:rsid w:val="00C33F2C"/>
    <w:rsid w:val="00C37E5A"/>
    <w:rsid w:val="00C4005A"/>
    <w:rsid w:val="00C41441"/>
    <w:rsid w:val="00C4191D"/>
    <w:rsid w:val="00C4201B"/>
    <w:rsid w:val="00C4440F"/>
    <w:rsid w:val="00C460CF"/>
    <w:rsid w:val="00C46BBD"/>
    <w:rsid w:val="00C46E63"/>
    <w:rsid w:val="00C4780B"/>
    <w:rsid w:val="00C47ED1"/>
    <w:rsid w:val="00C50384"/>
    <w:rsid w:val="00C51815"/>
    <w:rsid w:val="00C52B63"/>
    <w:rsid w:val="00C53A22"/>
    <w:rsid w:val="00C54893"/>
    <w:rsid w:val="00C602CE"/>
    <w:rsid w:val="00C62BED"/>
    <w:rsid w:val="00C64AB5"/>
    <w:rsid w:val="00C67E2D"/>
    <w:rsid w:val="00C70EEF"/>
    <w:rsid w:val="00C71178"/>
    <w:rsid w:val="00C72D6F"/>
    <w:rsid w:val="00C74F69"/>
    <w:rsid w:val="00C751D7"/>
    <w:rsid w:val="00C7629E"/>
    <w:rsid w:val="00C76677"/>
    <w:rsid w:val="00C77F20"/>
    <w:rsid w:val="00C809ED"/>
    <w:rsid w:val="00C82668"/>
    <w:rsid w:val="00C84EFC"/>
    <w:rsid w:val="00C8504F"/>
    <w:rsid w:val="00C85780"/>
    <w:rsid w:val="00C8688B"/>
    <w:rsid w:val="00C875FB"/>
    <w:rsid w:val="00C90FD0"/>
    <w:rsid w:val="00C91738"/>
    <w:rsid w:val="00C92D1B"/>
    <w:rsid w:val="00C92EAC"/>
    <w:rsid w:val="00C93D90"/>
    <w:rsid w:val="00C94803"/>
    <w:rsid w:val="00C94A4B"/>
    <w:rsid w:val="00C96149"/>
    <w:rsid w:val="00C9622F"/>
    <w:rsid w:val="00C965A6"/>
    <w:rsid w:val="00C973E8"/>
    <w:rsid w:val="00CA4487"/>
    <w:rsid w:val="00CA6402"/>
    <w:rsid w:val="00CA6E21"/>
    <w:rsid w:val="00CA6E86"/>
    <w:rsid w:val="00CA6F09"/>
    <w:rsid w:val="00CA7721"/>
    <w:rsid w:val="00CB0067"/>
    <w:rsid w:val="00CB01CC"/>
    <w:rsid w:val="00CB0F76"/>
    <w:rsid w:val="00CB191A"/>
    <w:rsid w:val="00CB2697"/>
    <w:rsid w:val="00CB312D"/>
    <w:rsid w:val="00CB350B"/>
    <w:rsid w:val="00CB3573"/>
    <w:rsid w:val="00CB66A3"/>
    <w:rsid w:val="00CB72FB"/>
    <w:rsid w:val="00CB7915"/>
    <w:rsid w:val="00CC0E28"/>
    <w:rsid w:val="00CC2085"/>
    <w:rsid w:val="00CC3C88"/>
    <w:rsid w:val="00CC4A7C"/>
    <w:rsid w:val="00CD4A7B"/>
    <w:rsid w:val="00CD4BFD"/>
    <w:rsid w:val="00CD5DD7"/>
    <w:rsid w:val="00CD605F"/>
    <w:rsid w:val="00CE05F8"/>
    <w:rsid w:val="00CE3C4A"/>
    <w:rsid w:val="00CE4169"/>
    <w:rsid w:val="00CF132B"/>
    <w:rsid w:val="00CF2125"/>
    <w:rsid w:val="00CF3421"/>
    <w:rsid w:val="00CF3D7D"/>
    <w:rsid w:val="00CF44C6"/>
    <w:rsid w:val="00CF4D00"/>
    <w:rsid w:val="00CF5E7F"/>
    <w:rsid w:val="00CF6514"/>
    <w:rsid w:val="00CF66B3"/>
    <w:rsid w:val="00D00ADE"/>
    <w:rsid w:val="00D01CDF"/>
    <w:rsid w:val="00D02CF7"/>
    <w:rsid w:val="00D02D0F"/>
    <w:rsid w:val="00D03D45"/>
    <w:rsid w:val="00D0461A"/>
    <w:rsid w:val="00D0478B"/>
    <w:rsid w:val="00D04CCE"/>
    <w:rsid w:val="00D04F21"/>
    <w:rsid w:val="00D058E4"/>
    <w:rsid w:val="00D05CDD"/>
    <w:rsid w:val="00D05D63"/>
    <w:rsid w:val="00D1673C"/>
    <w:rsid w:val="00D30200"/>
    <w:rsid w:val="00D319E1"/>
    <w:rsid w:val="00D33283"/>
    <w:rsid w:val="00D34ACE"/>
    <w:rsid w:val="00D407EA"/>
    <w:rsid w:val="00D41C35"/>
    <w:rsid w:val="00D43D05"/>
    <w:rsid w:val="00D4579C"/>
    <w:rsid w:val="00D46434"/>
    <w:rsid w:val="00D465C1"/>
    <w:rsid w:val="00D4663B"/>
    <w:rsid w:val="00D4792D"/>
    <w:rsid w:val="00D47AE4"/>
    <w:rsid w:val="00D511D1"/>
    <w:rsid w:val="00D51B62"/>
    <w:rsid w:val="00D51CD7"/>
    <w:rsid w:val="00D544CD"/>
    <w:rsid w:val="00D54908"/>
    <w:rsid w:val="00D5722C"/>
    <w:rsid w:val="00D60854"/>
    <w:rsid w:val="00D60EFF"/>
    <w:rsid w:val="00D62CB0"/>
    <w:rsid w:val="00D64E8D"/>
    <w:rsid w:val="00D6541E"/>
    <w:rsid w:val="00D672FB"/>
    <w:rsid w:val="00D673B9"/>
    <w:rsid w:val="00D72A50"/>
    <w:rsid w:val="00D72D79"/>
    <w:rsid w:val="00D75D3A"/>
    <w:rsid w:val="00D8023D"/>
    <w:rsid w:val="00D80A39"/>
    <w:rsid w:val="00D848EF"/>
    <w:rsid w:val="00D865CC"/>
    <w:rsid w:val="00D87706"/>
    <w:rsid w:val="00D91BB3"/>
    <w:rsid w:val="00D9343B"/>
    <w:rsid w:val="00D9401D"/>
    <w:rsid w:val="00D94EC6"/>
    <w:rsid w:val="00D95983"/>
    <w:rsid w:val="00D963B5"/>
    <w:rsid w:val="00DA0050"/>
    <w:rsid w:val="00DA03DC"/>
    <w:rsid w:val="00DA0B49"/>
    <w:rsid w:val="00DA114F"/>
    <w:rsid w:val="00DA4AB3"/>
    <w:rsid w:val="00DA644B"/>
    <w:rsid w:val="00DB18F8"/>
    <w:rsid w:val="00DB5E7F"/>
    <w:rsid w:val="00DB6C3B"/>
    <w:rsid w:val="00DC1D2D"/>
    <w:rsid w:val="00DC2E9F"/>
    <w:rsid w:val="00DC3BDB"/>
    <w:rsid w:val="00DC54B7"/>
    <w:rsid w:val="00DC59A9"/>
    <w:rsid w:val="00DC6094"/>
    <w:rsid w:val="00DC6AC1"/>
    <w:rsid w:val="00DC6B88"/>
    <w:rsid w:val="00DC77FC"/>
    <w:rsid w:val="00DD21A3"/>
    <w:rsid w:val="00DE0613"/>
    <w:rsid w:val="00DE0B2D"/>
    <w:rsid w:val="00DE18C7"/>
    <w:rsid w:val="00DE3079"/>
    <w:rsid w:val="00DE465C"/>
    <w:rsid w:val="00DF0521"/>
    <w:rsid w:val="00DF08C2"/>
    <w:rsid w:val="00DF0D04"/>
    <w:rsid w:val="00DF0F78"/>
    <w:rsid w:val="00DF1DE1"/>
    <w:rsid w:val="00DF2971"/>
    <w:rsid w:val="00DF33F1"/>
    <w:rsid w:val="00DF3EC3"/>
    <w:rsid w:val="00DF42B6"/>
    <w:rsid w:val="00DF44B1"/>
    <w:rsid w:val="00DF67AB"/>
    <w:rsid w:val="00DF6EDF"/>
    <w:rsid w:val="00DF7EC8"/>
    <w:rsid w:val="00E0433D"/>
    <w:rsid w:val="00E06535"/>
    <w:rsid w:val="00E0713E"/>
    <w:rsid w:val="00E0721F"/>
    <w:rsid w:val="00E149D2"/>
    <w:rsid w:val="00E14A01"/>
    <w:rsid w:val="00E1506B"/>
    <w:rsid w:val="00E15155"/>
    <w:rsid w:val="00E175FF"/>
    <w:rsid w:val="00E17F62"/>
    <w:rsid w:val="00E206E0"/>
    <w:rsid w:val="00E2153F"/>
    <w:rsid w:val="00E23606"/>
    <w:rsid w:val="00E239A1"/>
    <w:rsid w:val="00E27B45"/>
    <w:rsid w:val="00E302AB"/>
    <w:rsid w:val="00E32BC0"/>
    <w:rsid w:val="00E34660"/>
    <w:rsid w:val="00E35D15"/>
    <w:rsid w:val="00E36566"/>
    <w:rsid w:val="00E41528"/>
    <w:rsid w:val="00E419A3"/>
    <w:rsid w:val="00E44056"/>
    <w:rsid w:val="00E44ED6"/>
    <w:rsid w:val="00E47B0A"/>
    <w:rsid w:val="00E519E5"/>
    <w:rsid w:val="00E51C9E"/>
    <w:rsid w:val="00E541CB"/>
    <w:rsid w:val="00E545E5"/>
    <w:rsid w:val="00E5706B"/>
    <w:rsid w:val="00E57C4F"/>
    <w:rsid w:val="00E60977"/>
    <w:rsid w:val="00E61DF0"/>
    <w:rsid w:val="00E628F9"/>
    <w:rsid w:val="00E648C1"/>
    <w:rsid w:val="00E66D6E"/>
    <w:rsid w:val="00E67DC6"/>
    <w:rsid w:val="00E71BD4"/>
    <w:rsid w:val="00E728CB"/>
    <w:rsid w:val="00E73CA0"/>
    <w:rsid w:val="00E7449A"/>
    <w:rsid w:val="00E77D52"/>
    <w:rsid w:val="00E81D9E"/>
    <w:rsid w:val="00E83444"/>
    <w:rsid w:val="00E83E2D"/>
    <w:rsid w:val="00E84552"/>
    <w:rsid w:val="00E85E65"/>
    <w:rsid w:val="00E90B77"/>
    <w:rsid w:val="00E91E95"/>
    <w:rsid w:val="00E94E8D"/>
    <w:rsid w:val="00E958A6"/>
    <w:rsid w:val="00E96948"/>
    <w:rsid w:val="00E96D44"/>
    <w:rsid w:val="00E97604"/>
    <w:rsid w:val="00E97B51"/>
    <w:rsid w:val="00E97C89"/>
    <w:rsid w:val="00EA0AEF"/>
    <w:rsid w:val="00EA2E21"/>
    <w:rsid w:val="00EA4ECA"/>
    <w:rsid w:val="00EA529D"/>
    <w:rsid w:val="00EA79D2"/>
    <w:rsid w:val="00EB121A"/>
    <w:rsid w:val="00EB1427"/>
    <w:rsid w:val="00EB6FDA"/>
    <w:rsid w:val="00EB770A"/>
    <w:rsid w:val="00EB7B33"/>
    <w:rsid w:val="00EC25FA"/>
    <w:rsid w:val="00EC4E90"/>
    <w:rsid w:val="00EC5C96"/>
    <w:rsid w:val="00EC613F"/>
    <w:rsid w:val="00EC647D"/>
    <w:rsid w:val="00EC6848"/>
    <w:rsid w:val="00EC6DEB"/>
    <w:rsid w:val="00EC75CB"/>
    <w:rsid w:val="00ED2394"/>
    <w:rsid w:val="00ED25A4"/>
    <w:rsid w:val="00ED3D25"/>
    <w:rsid w:val="00ED42B5"/>
    <w:rsid w:val="00ED43CC"/>
    <w:rsid w:val="00ED6E02"/>
    <w:rsid w:val="00EE046D"/>
    <w:rsid w:val="00EE28A3"/>
    <w:rsid w:val="00EE4D17"/>
    <w:rsid w:val="00EE5691"/>
    <w:rsid w:val="00EE56B4"/>
    <w:rsid w:val="00EE68CA"/>
    <w:rsid w:val="00EF0373"/>
    <w:rsid w:val="00EF3AA1"/>
    <w:rsid w:val="00EF578C"/>
    <w:rsid w:val="00EF6247"/>
    <w:rsid w:val="00EF6CCB"/>
    <w:rsid w:val="00EF6DDA"/>
    <w:rsid w:val="00F0045E"/>
    <w:rsid w:val="00F02847"/>
    <w:rsid w:val="00F05ABD"/>
    <w:rsid w:val="00F07407"/>
    <w:rsid w:val="00F0751F"/>
    <w:rsid w:val="00F07802"/>
    <w:rsid w:val="00F12BB7"/>
    <w:rsid w:val="00F1402C"/>
    <w:rsid w:val="00F157CB"/>
    <w:rsid w:val="00F1588E"/>
    <w:rsid w:val="00F17857"/>
    <w:rsid w:val="00F22B2A"/>
    <w:rsid w:val="00F27E8C"/>
    <w:rsid w:val="00F32279"/>
    <w:rsid w:val="00F335D2"/>
    <w:rsid w:val="00F34EBA"/>
    <w:rsid w:val="00F35003"/>
    <w:rsid w:val="00F3665A"/>
    <w:rsid w:val="00F37501"/>
    <w:rsid w:val="00F408A0"/>
    <w:rsid w:val="00F40B36"/>
    <w:rsid w:val="00F414D7"/>
    <w:rsid w:val="00F42895"/>
    <w:rsid w:val="00F43445"/>
    <w:rsid w:val="00F44207"/>
    <w:rsid w:val="00F5080E"/>
    <w:rsid w:val="00F53088"/>
    <w:rsid w:val="00F53915"/>
    <w:rsid w:val="00F546D4"/>
    <w:rsid w:val="00F5531B"/>
    <w:rsid w:val="00F60F66"/>
    <w:rsid w:val="00F61AEE"/>
    <w:rsid w:val="00F621E5"/>
    <w:rsid w:val="00F63D62"/>
    <w:rsid w:val="00F6632E"/>
    <w:rsid w:val="00F67299"/>
    <w:rsid w:val="00F676E5"/>
    <w:rsid w:val="00F700EE"/>
    <w:rsid w:val="00F70D6C"/>
    <w:rsid w:val="00F71C2E"/>
    <w:rsid w:val="00F7348A"/>
    <w:rsid w:val="00F739C7"/>
    <w:rsid w:val="00F75539"/>
    <w:rsid w:val="00F76322"/>
    <w:rsid w:val="00F8519A"/>
    <w:rsid w:val="00F85639"/>
    <w:rsid w:val="00F8574C"/>
    <w:rsid w:val="00F864B4"/>
    <w:rsid w:val="00F90064"/>
    <w:rsid w:val="00F90E33"/>
    <w:rsid w:val="00F92DE5"/>
    <w:rsid w:val="00F930A0"/>
    <w:rsid w:val="00F93D0E"/>
    <w:rsid w:val="00F9444A"/>
    <w:rsid w:val="00F9460E"/>
    <w:rsid w:val="00F95279"/>
    <w:rsid w:val="00F95585"/>
    <w:rsid w:val="00F96725"/>
    <w:rsid w:val="00F975D6"/>
    <w:rsid w:val="00FA0340"/>
    <w:rsid w:val="00FA1267"/>
    <w:rsid w:val="00FA168F"/>
    <w:rsid w:val="00FA2DD0"/>
    <w:rsid w:val="00FA4A5C"/>
    <w:rsid w:val="00FA7906"/>
    <w:rsid w:val="00FB0E6C"/>
    <w:rsid w:val="00FB10CC"/>
    <w:rsid w:val="00FB2633"/>
    <w:rsid w:val="00FB3C78"/>
    <w:rsid w:val="00FB4C60"/>
    <w:rsid w:val="00FB4EB2"/>
    <w:rsid w:val="00FB53FE"/>
    <w:rsid w:val="00FB5CD8"/>
    <w:rsid w:val="00FB7400"/>
    <w:rsid w:val="00FB7754"/>
    <w:rsid w:val="00FC2172"/>
    <w:rsid w:val="00FC57B6"/>
    <w:rsid w:val="00FC5E0C"/>
    <w:rsid w:val="00FD00AC"/>
    <w:rsid w:val="00FD0B8A"/>
    <w:rsid w:val="00FD145D"/>
    <w:rsid w:val="00FD4336"/>
    <w:rsid w:val="00FD436E"/>
    <w:rsid w:val="00FD46CC"/>
    <w:rsid w:val="00FD5285"/>
    <w:rsid w:val="00FD6293"/>
    <w:rsid w:val="00FD711F"/>
    <w:rsid w:val="00FD79D6"/>
    <w:rsid w:val="00FD7C95"/>
    <w:rsid w:val="00FE0404"/>
    <w:rsid w:val="00FE0644"/>
    <w:rsid w:val="00FE1E18"/>
    <w:rsid w:val="00FE55E3"/>
    <w:rsid w:val="00FE58DB"/>
    <w:rsid w:val="00FE5A1B"/>
    <w:rsid w:val="00FF0E8A"/>
    <w:rsid w:val="00FF2169"/>
    <w:rsid w:val="00FF2D6B"/>
    <w:rsid w:val="00FF705D"/>
    <w:rsid w:val="01466EE3"/>
    <w:rsid w:val="01494AE3"/>
    <w:rsid w:val="01BC5F53"/>
    <w:rsid w:val="01EC20E2"/>
    <w:rsid w:val="023A2408"/>
    <w:rsid w:val="02606890"/>
    <w:rsid w:val="027E5790"/>
    <w:rsid w:val="02BD2ADA"/>
    <w:rsid w:val="03095B1C"/>
    <w:rsid w:val="03667C72"/>
    <w:rsid w:val="047B14FB"/>
    <w:rsid w:val="04F13751"/>
    <w:rsid w:val="054D343B"/>
    <w:rsid w:val="057C552B"/>
    <w:rsid w:val="06265A4B"/>
    <w:rsid w:val="06735C2D"/>
    <w:rsid w:val="067C3417"/>
    <w:rsid w:val="06AD5471"/>
    <w:rsid w:val="072D11D3"/>
    <w:rsid w:val="083957B4"/>
    <w:rsid w:val="08C95107"/>
    <w:rsid w:val="08E058E5"/>
    <w:rsid w:val="08EE0C16"/>
    <w:rsid w:val="099F5C8C"/>
    <w:rsid w:val="09A75DDA"/>
    <w:rsid w:val="0A554F37"/>
    <w:rsid w:val="0AF67B2D"/>
    <w:rsid w:val="0B260D9D"/>
    <w:rsid w:val="0B3908A9"/>
    <w:rsid w:val="0BCA0FD5"/>
    <w:rsid w:val="0BE1520A"/>
    <w:rsid w:val="0C2E290B"/>
    <w:rsid w:val="0C4C4A9A"/>
    <w:rsid w:val="0C711231"/>
    <w:rsid w:val="0CA737D5"/>
    <w:rsid w:val="0CC4270B"/>
    <w:rsid w:val="0CE14925"/>
    <w:rsid w:val="0D337F1E"/>
    <w:rsid w:val="0D6436F7"/>
    <w:rsid w:val="0D7B5299"/>
    <w:rsid w:val="0DF27934"/>
    <w:rsid w:val="0DF617E4"/>
    <w:rsid w:val="0EFD7A26"/>
    <w:rsid w:val="0EFF64D1"/>
    <w:rsid w:val="0F403A6D"/>
    <w:rsid w:val="0F912BE0"/>
    <w:rsid w:val="0FB13644"/>
    <w:rsid w:val="103435D2"/>
    <w:rsid w:val="107E4D68"/>
    <w:rsid w:val="111331E7"/>
    <w:rsid w:val="11506502"/>
    <w:rsid w:val="116674CD"/>
    <w:rsid w:val="11720458"/>
    <w:rsid w:val="117E36E7"/>
    <w:rsid w:val="117F2E0D"/>
    <w:rsid w:val="11910877"/>
    <w:rsid w:val="11AA3420"/>
    <w:rsid w:val="11FD206D"/>
    <w:rsid w:val="1204555F"/>
    <w:rsid w:val="12795268"/>
    <w:rsid w:val="131F344D"/>
    <w:rsid w:val="135A334F"/>
    <w:rsid w:val="13B97923"/>
    <w:rsid w:val="13D5045E"/>
    <w:rsid w:val="14245EAD"/>
    <w:rsid w:val="147716F5"/>
    <w:rsid w:val="14BF6991"/>
    <w:rsid w:val="14C04092"/>
    <w:rsid w:val="14D507B4"/>
    <w:rsid w:val="151614F8"/>
    <w:rsid w:val="15FF3D3A"/>
    <w:rsid w:val="163559AE"/>
    <w:rsid w:val="16362A44"/>
    <w:rsid w:val="166470FE"/>
    <w:rsid w:val="16927656"/>
    <w:rsid w:val="16E86EC4"/>
    <w:rsid w:val="16ED0036"/>
    <w:rsid w:val="17411900"/>
    <w:rsid w:val="175C6F6A"/>
    <w:rsid w:val="17A2705F"/>
    <w:rsid w:val="180513B0"/>
    <w:rsid w:val="184630FD"/>
    <w:rsid w:val="194D020E"/>
    <w:rsid w:val="19B04F0E"/>
    <w:rsid w:val="1A3345AB"/>
    <w:rsid w:val="1AC54E95"/>
    <w:rsid w:val="1AEF6A84"/>
    <w:rsid w:val="1B2B737F"/>
    <w:rsid w:val="1DC81F72"/>
    <w:rsid w:val="1DFB74DD"/>
    <w:rsid w:val="1E1A1A61"/>
    <w:rsid w:val="1E4A64C1"/>
    <w:rsid w:val="1F003C1D"/>
    <w:rsid w:val="1F1304EB"/>
    <w:rsid w:val="200723BA"/>
    <w:rsid w:val="20FB5A46"/>
    <w:rsid w:val="211B5C83"/>
    <w:rsid w:val="218C369A"/>
    <w:rsid w:val="22C57D81"/>
    <w:rsid w:val="22D63F7F"/>
    <w:rsid w:val="236C5450"/>
    <w:rsid w:val="23B85A4A"/>
    <w:rsid w:val="245A2671"/>
    <w:rsid w:val="24DE5335"/>
    <w:rsid w:val="25D46C32"/>
    <w:rsid w:val="26A84DF0"/>
    <w:rsid w:val="272E6284"/>
    <w:rsid w:val="27554EF6"/>
    <w:rsid w:val="27984543"/>
    <w:rsid w:val="27EB6814"/>
    <w:rsid w:val="286A4CE2"/>
    <w:rsid w:val="2870637C"/>
    <w:rsid w:val="28BA1590"/>
    <w:rsid w:val="29C12A06"/>
    <w:rsid w:val="29D57876"/>
    <w:rsid w:val="2A876E11"/>
    <w:rsid w:val="2B2355B1"/>
    <w:rsid w:val="2BF3102A"/>
    <w:rsid w:val="2C8F60E3"/>
    <w:rsid w:val="2D2263B2"/>
    <w:rsid w:val="2D3C1C9B"/>
    <w:rsid w:val="2D4B5504"/>
    <w:rsid w:val="2E785A1D"/>
    <w:rsid w:val="2E930BB1"/>
    <w:rsid w:val="2EA701E4"/>
    <w:rsid w:val="2EA72D69"/>
    <w:rsid w:val="306B5DA3"/>
    <w:rsid w:val="30922EA0"/>
    <w:rsid w:val="30BC48AB"/>
    <w:rsid w:val="311A33AD"/>
    <w:rsid w:val="313F5CAA"/>
    <w:rsid w:val="31554CFE"/>
    <w:rsid w:val="31607925"/>
    <w:rsid w:val="31701B38"/>
    <w:rsid w:val="317E24A7"/>
    <w:rsid w:val="325F7434"/>
    <w:rsid w:val="32D87995"/>
    <w:rsid w:val="3326769E"/>
    <w:rsid w:val="332C6201"/>
    <w:rsid w:val="33802506"/>
    <w:rsid w:val="341B56B8"/>
    <w:rsid w:val="34CA09B8"/>
    <w:rsid w:val="350C163C"/>
    <w:rsid w:val="3576766D"/>
    <w:rsid w:val="357C622A"/>
    <w:rsid w:val="36A46CD2"/>
    <w:rsid w:val="36C1215B"/>
    <w:rsid w:val="36C46BAE"/>
    <w:rsid w:val="3822363A"/>
    <w:rsid w:val="389961B9"/>
    <w:rsid w:val="39122F13"/>
    <w:rsid w:val="39507A86"/>
    <w:rsid w:val="39507C97"/>
    <w:rsid w:val="39770A30"/>
    <w:rsid w:val="398B5876"/>
    <w:rsid w:val="39F439C0"/>
    <w:rsid w:val="39F43BDA"/>
    <w:rsid w:val="3AD12EAB"/>
    <w:rsid w:val="3AF47336"/>
    <w:rsid w:val="3B003AC3"/>
    <w:rsid w:val="3B64626A"/>
    <w:rsid w:val="3B997CE7"/>
    <w:rsid w:val="3BBF16C2"/>
    <w:rsid w:val="3BF67DB3"/>
    <w:rsid w:val="3C5F17D0"/>
    <w:rsid w:val="3CF33FC5"/>
    <w:rsid w:val="3D1C6F62"/>
    <w:rsid w:val="3DC366D4"/>
    <w:rsid w:val="3DCB03C9"/>
    <w:rsid w:val="3DCD12D2"/>
    <w:rsid w:val="3DD0408A"/>
    <w:rsid w:val="3E0B50C2"/>
    <w:rsid w:val="3E3F2FBE"/>
    <w:rsid w:val="3E774506"/>
    <w:rsid w:val="3EB84A0D"/>
    <w:rsid w:val="3EFF4D66"/>
    <w:rsid w:val="3F060986"/>
    <w:rsid w:val="3F7B3C70"/>
    <w:rsid w:val="3FBB4500"/>
    <w:rsid w:val="3FBF1CC6"/>
    <w:rsid w:val="3FFB46FE"/>
    <w:rsid w:val="40C87241"/>
    <w:rsid w:val="418E3A2D"/>
    <w:rsid w:val="41B830B4"/>
    <w:rsid w:val="41D4755C"/>
    <w:rsid w:val="41EC4E8A"/>
    <w:rsid w:val="42467C66"/>
    <w:rsid w:val="42567CAB"/>
    <w:rsid w:val="425D7555"/>
    <w:rsid w:val="428E6874"/>
    <w:rsid w:val="42CD4011"/>
    <w:rsid w:val="42DC29B5"/>
    <w:rsid w:val="42F45931"/>
    <w:rsid w:val="433A0CF6"/>
    <w:rsid w:val="43A74F98"/>
    <w:rsid w:val="448850F2"/>
    <w:rsid w:val="44EE7432"/>
    <w:rsid w:val="460B0402"/>
    <w:rsid w:val="4615639E"/>
    <w:rsid w:val="462F612A"/>
    <w:rsid w:val="47162D3D"/>
    <w:rsid w:val="47916926"/>
    <w:rsid w:val="48314C32"/>
    <w:rsid w:val="484602E6"/>
    <w:rsid w:val="48AA61AA"/>
    <w:rsid w:val="48E45BB4"/>
    <w:rsid w:val="493A3714"/>
    <w:rsid w:val="495F1A72"/>
    <w:rsid w:val="49C87FED"/>
    <w:rsid w:val="4A6C513B"/>
    <w:rsid w:val="4A70502C"/>
    <w:rsid w:val="4AC97E97"/>
    <w:rsid w:val="4B247EF8"/>
    <w:rsid w:val="4B3D4DE7"/>
    <w:rsid w:val="4CFD207A"/>
    <w:rsid w:val="4DB72B71"/>
    <w:rsid w:val="4E423A5C"/>
    <w:rsid w:val="4E4755CC"/>
    <w:rsid w:val="4E6151E4"/>
    <w:rsid w:val="4E721FDF"/>
    <w:rsid w:val="4F464E99"/>
    <w:rsid w:val="4FB1539E"/>
    <w:rsid w:val="4FDD1C15"/>
    <w:rsid w:val="4FF57980"/>
    <w:rsid w:val="4FFC2756"/>
    <w:rsid w:val="503B1F0D"/>
    <w:rsid w:val="50537655"/>
    <w:rsid w:val="506A06B5"/>
    <w:rsid w:val="51B80C66"/>
    <w:rsid w:val="51F16466"/>
    <w:rsid w:val="525628C5"/>
    <w:rsid w:val="52740F3A"/>
    <w:rsid w:val="52B502B7"/>
    <w:rsid w:val="52F54A76"/>
    <w:rsid w:val="533B38FC"/>
    <w:rsid w:val="536D60B7"/>
    <w:rsid w:val="54280B64"/>
    <w:rsid w:val="543C6AC9"/>
    <w:rsid w:val="548B08B3"/>
    <w:rsid w:val="54CC3FD1"/>
    <w:rsid w:val="54D03015"/>
    <w:rsid w:val="54E36898"/>
    <w:rsid w:val="554B4E0C"/>
    <w:rsid w:val="555E38D2"/>
    <w:rsid w:val="56097237"/>
    <w:rsid w:val="56602CE9"/>
    <w:rsid w:val="568A44BF"/>
    <w:rsid w:val="56C92BF8"/>
    <w:rsid w:val="56F3629C"/>
    <w:rsid w:val="574A5D0F"/>
    <w:rsid w:val="58082501"/>
    <w:rsid w:val="59BF07D4"/>
    <w:rsid w:val="5A161286"/>
    <w:rsid w:val="5AA125D5"/>
    <w:rsid w:val="5AA4210B"/>
    <w:rsid w:val="5B0608E3"/>
    <w:rsid w:val="5B1811E0"/>
    <w:rsid w:val="5CD97D6F"/>
    <w:rsid w:val="5E2751A9"/>
    <w:rsid w:val="5EAF519E"/>
    <w:rsid w:val="5ECE0AEF"/>
    <w:rsid w:val="5EFC4888"/>
    <w:rsid w:val="5F7C20BF"/>
    <w:rsid w:val="5FF97B31"/>
    <w:rsid w:val="60320168"/>
    <w:rsid w:val="60410A0C"/>
    <w:rsid w:val="613C1D72"/>
    <w:rsid w:val="6140698D"/>
    <w:rsid w:val="6189617B"/>
    <w:rsid w:val="61EA2D36"/>
    <w:rsid w:val="61FC1FDF"/>
    <w:rsid w:val="627C123E"/>
    <w:rsid w:val="629152E7"/>
    <w:rsid w:val="62B965EC"/>
    <w:rsid w:val="62D003E9"/>
    <w:rsid w:val="6303186D"/>
    <w:rsid w:val="63930301"/>
    <w:rsid w:val="63B5723E"/>
    <w:rsid w:val="63C9661D"/>
    <w:rsid w:val="63DD455C"/>
    <w:rsid w:val="63F63329"/>
    <w:rsid w:val="64AF23CC"/>
    <w:rsid w:val="64EA6406"/>
    <w:rsid w:val="64EC27AC"/>
    <w:rsid w:val="64F953C5"/>
    <w:rsid w:val="650D2F87"/>
    <w:rsid w:val="652578EB"/>
    <w:rsid w:val="65A13A93"/>
    <w:rsid w:val="65E505B2"/>
    <w:rsid w:val="65EB2F60"/>
    <w:rsid w:val="660F5E6A"/>
    <w:rsid w:val="663C7BFA"/>
    <w:rsid w:val="667A318D"/>
    <w:rsid w:val="66860EDB"/>
    <w:rsid w:val="668F172A"/>
    <w:rsid w:val="669743FB"/>
    <w:rsid w:val="66A9368B"/>
    <w:rsid w:val="66DA0C54"/>
    <w:rsid w:val="66E20B29"/>
    <w:rsid w:val="68141F22"/>
    <w:rsid w:val="68362479"/>
    <w:rsid w:val="68A0476D"/>
    <w:rsid w:val="68B10DF1"/>
    <w:rsid w:val="69545C82"/>
    <w:rsid w:val="69951C23"/>
    <w:rsid w:val="6A341AF4"/>
    <w:rsid w:val="6A4408A9"/>
    <w:rsid w:val="6A5F5911"/>
    <w:rsid w:val="6B9A5EED"/>
    <w:rsid w:val="6BA40927"/>
    <w:rsid w:val="6BD413CB"/>
    <w:rsid w:val="6C983379"/>
    <w:rsid w:val="6CCB2715"/>
    <w:rsid w:val="6D1C7EA3"/>
    <w:rsid w:val="6D2E149C"/>
    <w:rsid w:val="6D8522CB"/>
    <w:rsid w:val="6E2D2412"/>
    <w:rsid w:val="6EAB3BD4"/>
    <w:rsid w:val="6EC60CB7"/>
    <w:rsid w:val="6EF2710D"/>
    <w:rsid w:val="6F617AA0"/>
    <w:rsid w:val="6F881820"/>
    <w:rsid w:val="6FD12F74"/>
    <w:rsid w:val="70242E40"/>
    <w:rsid w:val="708E2E66"/>
    <w:rsid w:val="70D0420F"/>
    <w:rsid w:val="7164006A"/>
    <w:rsid w:val="71705E05"/>
    <w:rsid w:val="71C426FF"/>
    <w:rsid w:val="71EC3FD6"/>
    <w:rsid w:val="72223E96"/>
    <w:rsid w:val="72EE5E3E"/>
    <w:rsid w:val="732301DD"/>
    <w:rsid w:val="73557838"/>
    <w:rsid w:val="74974D4F"/>
    <w:rsid w:val="74AB65E8"/>
    <w:rsid w:val="74D15A17"/>
    <w:rsid w:val="74EE1DF5"/>
    <w:rsid w:val="750274B7"/>
    <w:rsid w:val="75630D65"/>
    <w:rsid w:val="758417B2"/>
    <w:rsid w:val="75D553C1"/>
    <w:rsid w:val="762A5C33"/>
    <w:rsid w:val="76992564"/>
    <w:rsid w:val="774B7D02"/>
    <w:rsid w:val="77D3496A"/>
    <w:rsid w:val="780F53CC"/>
    <w:rsid w:val="787A08FC"/>
    <w:rsid w:val="79052133"/>
    <w:rsid w:val="79213E7D"/>
    <w:rsid w:val="7966183E"/>
    <w:rsid w:val="79E165C8"/>
    <w:rsid w:val="79E912F5"/>
    <w:rsid w:val="7B611804"/>
    <w:rsid w:val="7C5679BB"/>
    <w:rsid w:val="7C8D0845"/>
    <w:rsid w:val="7C9378B1"/>
    <w:rsid w:val="7CDB683D"/>
    <w:rsid w:val="7D87580C"/>
    <w:rsid w:val="7EAC7BCA"/>
    <w:rsid w:val="7F1B26B0"/>
    <w:rsid w:val="7F521695"/>
    <w:rsid w:val="7F800DBE"/>
    <w:rsid w:val="7F8D0DBF"/>
    <w:rsid w:val="7FCD6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042763"/>
  <w15:docId w15:val="{09F8B314-5E0C-4176-9A77-19680ECE0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annotation text" w:qFormat="1"/>
    <w:lsdException w:name="header" w:uiPriority="99" w:qFormat="1"/>
    <w:lsdException w:name="footer" w:uiPriority="99" w:qFormat="1"/>
    <w:lsdException w:name="caption"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Body Text Indent 2" w:qFormat="1"/>
    <w:lsdException w:name="Hyperlink" w:uiPriority="99"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after="0"/>
      <w:ind w:firstLine="420"/>
      <w:jc w:val="both"/>
    </w:pPr>
    <w:rPr>
      <w:rFonts w:ascii="宋体" w:hAnsi="宋体" w:eastAsia="宋体"/>
      <w:kern w:val="2"/>
      <w:sz w:val="21"/>
      <w:szCs w:val="24"/>
    </w:rPr>
  </w:style>
  <w:style w:type="paragraph" w:styleId="1">
    <w:name w:val="heading 1"/>
    <w:basedOn w:val="a"/>
    <w:next w:val="a"/>
    <w:qFormat/>
    <w:pPr>
      <w:keepNext/>
      <w:keepLines/>
      <w:spacing w:before="340" w:after="330" w:line="578" w:lineRule="auto"/>
      <w:outlineLvl w:val="0"/>
    </w:pPr>
    <w:rPr>
      <w:rFonts w:ascii="黑体" w:hAnsi="黑体" w:eastAsia="黑体"/>
      <w:b/>
      <w:bCs/>
      <w:kern w:val="44"/>
      <w:sz w:val="44"/>
      <w:szCs w:val="44"/>
    </w:rPr>
  </w:style>
  <w:style w:type="paragraph" w:styleId="2">
    <w:name w:val="heading 2"/>
    <w:basedOn w:val="a"/>
    <w:next w:val="a"/>
    <w:qFormat/>
    <w:pPr>
      <w:keepNext/>
      <w:keepLines/>
      <w:outlineLvl w:val="1"/>
    </w:pPr>
    <w:rPr>
      <w:rFonts w:eastAsia="黑体" w:ascii="黑体" w:hAnsi="黑体"/>
      <w:b/>
      <w:bCs/>
      <w:color w:val="FF0000"/>
      <w:sz w:val="32"/>
      <w:szCs w:val="32"/>
    </w:rPr>
  </w:style>
  <w:style w:type="paragraph" w:styleId="3">
    <w:name w:val="heading 3"/>
    <w:basedOn w:val="a"/>
    <w:next w:val="a"/>
    <w:qFormat/>
    <w:pPr>
      <w:keepNext/>
      <w:keepLines/>
      <w:outlineLvl w:val="2"/>
    </w:pPr>
    <w:rPr>
      <w:rFonts w:eastAsia="黑体" w:ascii="黑体" w:hAnsi="黑体"/>
      <w:b/>
      <w:bCs/>
      <w:color w:val="FF0000"/>
      <w:sz w:val="28"/>
      <w:szCs w:val="28"/>
    </w:rPr>
  </w:style>
  <w:style w:type="paragraph" w:styleId="9">
    <w:name w:val="heading 9"/>
    <w:basedOn w:val="a"/>
    <w:next w:val="a"/>
    <w:qFormat/>
    <w:pPr>
      <w:keepNext/>
      <w:keepLines/>
      <w:tabs>
        <w:tab w:val="left" w:pos="1584"/>
      </w:tabs>
      <w:spacing w:before="240" w:after="64" w:line="320" w:lineRule="auto"/>
      <w:ind w:left="1584" w:hanging="1584"/>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3">
    <w:name w:val="Normal Indent"/>
    <w:basedOn w:val="a"/>
    <w:qFormat/>
    <w:pPr>
      <w:spacing w:line="360" w:lineRule="auto"/>
    </w:pPr>
    <w:rPr>
      <w:rFonts w:ascii="宋体" w:hAnsi="宋体" w:eastAsia="宋体"/>
      <w:sz w:val="21"/>
      <w:szCs w:val="20"/>
    </w:rPr>
  </w:style>
  <w:style w:type="paragraph" w:styleId="a4">
    <w:name w:val="caption"/>
    <w:basedOn w:val="a"/>
    <w:next w:val="10"/>
    <w:qFormat/>
    <w:pPr>
      <w:spacing w:before="152" w:after="160"/>
    </w:pPr>
    <w:rPr>
      <w:rFonts w:ascii="Arial" w:eastAsia="黑体" w:hAnsi="Arial" w:cs="Arial"/>
      <w:sz w:val="20"/>
      <w:szCs w:val="20"/>
    </w:rPr>
  </w:style>
  <w:style w:type="paragraph" w:customStyle="1" w:styleId="10">
    <w:name w:val="正文文本首行缩进1"/>
    <w:basedOn w:val="a"/>
    <w:qFormat/>
    <w:pPr>
      <w:spacing w:line="440" w:lineRule="exact"/>
      <w:ind w:firstLine="498"/>
      <w:jc w:val="left"/>
    </w:pPr>
    <w:rPr>
      <w:szCs w:val="20"/>
    </w:rPr>
  </w:style>
  <w:style w:type="paragraph" w:styleId="a5">
    <w:name w:val="Document Map"/>
    <w:basedOn w:val="a"/>
    <w:semiHidden/>
    <w:qFormat/>
    <w:pPr>
      <w:shd w:val="clear" w:color="auto" w:fill="000080"/>
    </w:pPr>
  </w:style>
  <w:style w:type="paragraph" w:styleId="a6">
    <w:name w:val="annotation text"/>
    <w:basedOn w:val="a"/>
    <w:link w:val="a7"/>
    <w:qFormat/>
    <w:pPr>
      <w:jc w:val="left"/>
    </w:pPr>
  </w:style>
  <w:style w:type="paragraph" w:styleId="a8">
    <w:name w:val="Body Text"/>
    <w:basedOn w:val="a"/>
    <w:qFormat/>
    <w:pPr>
      <w:spacing w:line="300" w:lineRule="auto"/>
      <w:ind w:firstLineChars="200" w:firstLine="200"/>
      <w:jc w:val="left"/>
    </w:pPr>
    <w:rPr>
      <w:sz w:val="24"/>
    </w:rPr>
  </w:style>
  <w:style w:type="paragraph" w:styleId="a9">
    <w:name w:val="Body Text Indent"/>
    <w:basedOn w:val="a"/>
    <w:link w:val="aa"/>
    <w:qFormat/>
    <w:pPr>
      <w:spacing w:after="120"/>
      <w:ind w:leftChars="200" w:left="420"/>
    </w:pPr>
    <w:rPr>
      <w:rFonts w:ascii="Tahoma" w:hAnsi="Tahoma"/>
      <w:color w:val="000000"/>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rFonts w:eastAsia="黑体"/>
      <w:iCs/>
      <w:sz w:val="24"/>
      <w:szCs w:val="20"/>
    </w:rPr>
  </w:style>
  <w:style w:type="paragraph" w:styleId="TOC8">
    <w:name w:val="toc 8"/>
    <w:basedOn w:val="a"/>
    <w:next w:val="a"/>
    <w:semiHidden/>
    <w:qFormat/>
    <w:pPr>
      <w:ind w:left="1470"/>
      <w:jc w:val="left"/>
    </w:pPr>
    <w:rPr>
      <w:sz w:val="18"/>
      <w:szCs w:val="18"/>
    </w:rPr>
  </w:style>
  <w:style w:type="paragraph" w:styleId="ab">
    <w:name w:val="Date"/>
    <w:basedOn w:val="a"/>
    <w:next w:val="a"/>
    <w:qFormat/>
    <w:pPr>
      <w:ind w:leftChars="2500" w:left="100"/>
    </w:pPr>
  </w:style>
  <w:style w:type="paragraph" w:styleId="20">
    <w:name w:val="Body Text Indent 2"/>
    <w:basedOn w:val="a"/>
    <w:link w:val="21"/>
    <w:qFormat/>
    <w:pPr>
      <w:spacing w:after="120" w:line="480" w:lineRule="auto"/>
      <w:ind w:leftChars="200" w:left="420"/>
    </w:pPr>
    <w:rPr>
      <w:rFonts w:ascii="Tahoma" w:hAnsi="Tahoma"/>
      <w:color w:val="000000"/>
    </w:rPr>
  </w:style>
  <w:style w:type="paragraph" w:styleId="ac">
    <w:name w:val="Balloon Text"/>
    <w:basedOn w:val="a"/>
    <w:semiHidden/>
    <w:qFormat/>
    <w:rPr>
      <w:sz w:val="18"/>
      <w:szCs w:val="18"/>
    </w:rPr>
  </w:style>
  <w:style w:type="paragraph" w:styleId="ad">
    <w:name w:val="footer"/>
    <w:basedOn w:val="a"/>
    <w:link w:val="ae"/>
    <w:uiPriority w:val="99"/>
    <w:qFormat/>
    <w:pPr>
      <w:tabs>
        <w:tab w:val="center" w:pos="4153"/>
        <w:tab w:val="right" w:pos="8306"/>
      </w:tabs>
      <w:snapToGrid w:val="0"/>
      <w:jc w:val="left"/>
    </w:pPr>
    <w:rPr>
      <w:sz w:val="18"/>
      <w:szCs w:val="18"/>
    </w:rPr>
  </w:style>
  <w:style w:type="paragraph" w:styleId="af">
    <w:name w:val="header"/>
    <w:basedOn w:val="a"/>
    <w:link w:val="af0"/>
    <w:uiPriority w:val="99"/>
    <w:qFormat/>
    <w:pPr>
      <w:pBdr>
        <w:bottom w:val="single" w:sz="6" w:space="1" w:color="auto"/>
      </w:pBdr>
      <w:snapToGrid w:val="0"/>
      <w:jc w:val="center"/>
    </w:pPr>
    <w:rPr>
      <w:rFonts w:ascii="宋体" w:hAnsi="宋体"/>
      <w:color w:val="000000"/>
      <w:szCs w:val="21"/>
    </w:rPr>
  </w:style>
  <w:style w:type="paragraph" w:styleId="TOC1">
    <w:name w:val="toc 1"/>
    <w:basedOn w:val="a"/>
    <w:next w:val="a"/>
    <w:uiPriority w:val="39"/>
    <w:qFormat/>
    <w:pPr>
      <w:tabs>
        <w:tab w:val="right" w:leader="dot" w:pos="9062"/>
      </w:tabs>
      <w:spacing w:line="360" w:lineRule="auto"/>
      <w:jc w:val="left"/>
    </w:pPr>
    <w:rPr>
      <w:rFonts w:eastAsia="黑体"/>
      <w:bCs/>
      <w:caps/>
      <w:sz w:val="32"/>
      <w:szCs w:val="20"/>
    </w:rPr>
  </w:style>
  <w:style w:type="paragraph" w:styleId="TOC4">
    <w:name w:val="toc 4"/>
    <w:basedOn w:val="a"/>
    <w:next w:val="a"/>
    <w:semiHidden/>
    <w:qFormat/>
    <w:pPr>
      <w:ind w:left="630"/>
      <w:jc w:val="left"/>
    </w:pPr>
    <w:rPr>
      <w:sz w:val="18"/>
      <w:szCs w:val="18"/>
    </w:rPr>
  </w:style>
  <w:style w:type="paragraph" w:styleId="TOC6">
    <w:name w:val="toc 6"/>
    <w:basedOn w:val="a"/>
    <w:next w:val="a"/>
    <w:semiHidden/>
    <w:qFormat/>
    <w:pPr>
      <w:ind w:left="1050"/>
      <w:jc w:val="left"/>
    </w:pPr>
    <w:rPr>
      <w:sz w:val="18"/>
      <w:szCs w:val="18"/>
    </w:rPr>
  </w:style>
  <w:style w:type="paragraph" w:styleId="TOC2">
    <w:name w:val="toc 2"/>
    <w:basedOn w:val="a"/>
    <w:next w:val="a"/>
    <w:uiPriority w:val="39"/>
    <w:qFormat/>
    <w:pPr>
      <w:tabs>
        <w:tab w:val="right" w:leader="dot" w:pos="9061"/>
      </w:tabs>
      <w:spacing w:line="360" w:lineRule="auto"/>
      <w:jc w:val="left"/>
    </w:pPr>
    <w:rPr>
      <w:smallCaps/>
      <w:sz w:val="28"/>
      <w:szCs w:val="20"/>
    </w:rPr>
  </w:style>
  <w:style w:type="paragraph" w:styleId="TOC9">
    <w:name w:val="toc 9"/>
    <w:basedOn w:val="a"/>
    <w:next w:val="a"/>
    <w:semiHidden/>
    <w:qFormat/>
    <w:pPr>
      <w:ind w:left="1680"/>
      <w:jc w:val="left"/>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1">
    <w:name w:val="Normal (Web)"/>
    <w:basedOn w:val="a"/>
    <w:qFormat/>
    <w:pPr>
      <w:spacing w:before="100" w:beforeAutospacing="1" w:after="100" w:afterAutospacing="1"/>
      <w:jc w:val="left"/>
    </w:pPr>
    <w:rPr>
      <w:kern w:val="0"/>
      <w:sz w:val="24"/>
    </w:rPr>
  </w:style>
  <w:style w:type="paragraph" w:styleId="af2">
    <w:name w:val="annotation subject"/>
    <w:basedOn w:val="a6"/>
    <w:next w:val="a6"/>
    <w:semiHidden/>
    <w:qFormat/>
    <w:rPr>
      <w:b/>
      <w:bCs/>
    </w:rPr>
  </w:style>
  <w:style w:type="paragraph" w:styleId="af3">
    <w:name w:val="Body Text First Indent"/>
    <w:basedOn w:val="a8"/>
    <w:qFormat/>
    <w:pPr>
      <w:spacing w:after="120" w:line="240" w:lineRule="auto"/>
      <w:ind w:firstLineChars="100" w:firstLine="420"/>
      <w:jc w:val="both"/>
    </w:pPr>
    <w:rPr>
      <w:rFonts w:ascii="宋体" w:hAnsi="宋体" w:eastAsia="宋体"/>
      <w:sz w:val="21"/>
    </w:rPr>
  </w:style>
  <w:style w:type="table" w:styleId="af4">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Strong"/>
    <w:basedOn w:val="a0"/>
    <w:qFormat/>
    <w:rPr>
      <w:b/>
    </w:rPr>
  </w:style>
  <w:style w:type="character" w:styleId="af6">
    <w:name w:val="page number"/>
    <w:qFormat/>
    <w:rPr>
      <w:lang w:val="en-US" w:eastAsia="zh-CN" w:bidi="ar-SA"/>
    </w:rPr>
  </w:style>
  <w:style w:type="character" w:styleId="af7">
    <w:name w:val="FollowedHyperlink"/>
    <w:qFormat/>
    <w:rPr>
      <w:rFonts w:ascii="Tahoma" w:eastAsia="宋体" w:hAnsi="Tahoma"/>
      <w:color w:val="000000"/>
      <w:kern w:val="2"/>
      <w:sz w:val="18"/>
      <w:szCs w:val="18"/>
      <w:u w:val="single"/>
      <w:lang w:val="en-US" w:eastAsia="zh-CN" w:bidi="ar-SA"/>
    </w:rPr>
  </w:style>
  <w:style w:type="character" w:styleId="af8">
    <w:name w:val="Hyperlink"/>
    <w:uiPriority w:val="99"/>
    <w:qFormat/>
    <w:rPr>
      <w:rFonts w:ascii="Tahoma" w:eastAsia="宋体" w:hAnsi="Tahoma"/>
      <w:color w:val="0000FF"/>
      <w:kern w:val="2"/>
      <w:sz w:val="18"/>
      <w:szCs w:val="18"/>
      <w:u w:val="single"/>
      <w:lang w:val="en-US" w:eastAsia="zh-CN" w:bidi="ar-SA"/>
    </w:rPr>
  </w:style>
  <w:style w:type="character" w:styleId="HTML0">
    <w:name w:val="HTML Code"/>
    <w:basedOn w:val="a0"/>
    <w:qFormat/>
    <w:rPr>
      <w:rFonts w:ascii="Courier New" w:hAnsi="Courier New"/>
      <w:sz w:val="20"/>
    </w:rPr>
  </w:style>
  <w:style w:type="character" w:styleId="af9">
    <w:name w:val="annotation reference"/>
    <w:qFormat/>
    <w:rPr>
      <w:rFonts w:ascii="Tahoma" w:eastAsia="宋体" w:hAnsi="Tahoma"/>
      <w:color w:val="000000"/>
      <w:kern w:val="2"/>
      <w:sz w:val="21"/>
      <w:szCs w:val="21"/>
      <w:lang w:val="en-US" w:eastAsia="zh-CN" w:bidi="ar-SA"/>
    </w:rPr>
  </w:style>
  <w:style w:type="character" w:customStyle="1" w:styleId="a7">
    <w:name w:val="批注文字 字符"/>
    <w:link w:val="a6"/>
    <w:qFormat/>
    <w:rPr>
      <w:kern w:val="2"/>
      <w:sz w:val="21"/>
      <w:szCs w:val="24"/>
    </w:rPr>
  </w:style>
  <w:style w:type="character" w:customStyle="1" w:styleId="aa">
    <w:name w:val="正文文本缩进 字符"/>
    <w:link w:val="a9"/>
    <w:qFormat/>
    <w:rPr>
      <w:rFonts w:ascii="Tahoma" w:eastAsia="宋体" w:hAnsi="Tahoma"/>
      <w:color w:val="000000"/>
      <w:kern w:val="2"/>
      <w:sz w:val="21"/>
      <w:szCs w:val="24"/>
      <w:lang w:val="en-US" w:eastAsia="zh-CN" w:bidi="ar-SA"/>
    </w:rPr>
  </w:style>
  <w:style w:type="character" w:customStyle="1" w:styleId="21">
    <w:name w:val="正文文本缩进 2 字符"/>
    <w:link w:val="20"/>
    <w:qFormat/>
    <w:rPr>
      <w:rFonts w:ascii="Tahoma" w:eastAsia="宋体" w:hAnsi="Tahoma"/>
      <w:color w:val="000000"/>
      <w:kern w:val="2"/>
      <w:sz w:val="21"/>
      <w:szCs w:val="24"/>
      <w:lang w:val="en-US" w:eastAsia="zh-CN" w:bidi="ar-SA"/>
    </w:rPr>
  </w:style>
  <w:style w:type="character" w:customStyle="1" w:styleId="ae">
    <w:name w:val="页脚 字符"/>
    <w:link w:val="ad"/>
    <w:uiPriority w:val="99"/>
    <w:qFormat/>
    <w:rPr>
      <w:lang w:val="en-US" w:eastAsia="zh-CN" w:bidi="ar-SA"/>
    </w:rPr>
  </w:style>
  <w:style w:type="character" w:customStyle="1" w:styleId="af0">
    <w:name w:val="页眉 字符"/>
    <w:link w:val="af"/>
    <w:uiPriority w:val="99"/>
    <w:qFormat/>
    <w:rPr>
      <w:rFonts w:ascii="宋体" w:eastAsia="宋体" w:hAnsi="宋体"/>
      <w:color w:val="000000"/>
      <w:kern w:val="2"/>
      <w:sz w:val="21"/>
      <w:szCs w:val="21"/>
      <w:lang w:val="en-US" w:eastAsia="zh-CN" w:bidi="ar-SA"/>
    </w:rPr>
  </w:style>
  <w:style w:type="paragraph" w:customStyle="1" w:styleId="2Char">
    <w:name w:val="正文缩进2字符 Char"/>
    <w:basedOn w:val="a"/>
    <w:qFormat/>
    <w:pPr>
      <w:ind w:firstLineChars="200" w:firstLine="200"/>
    </w:pPr>
  </w:style>
  <w:style w:type="character" w:customStyle="1" w:styleId="2CharChar">
    <w:name w:val="正文缩进2字符 Char Char"/>
    <w:qFormat/>
    <w:rPr>
      <w:rFonts w:ascii="Tahoma" w:eastAsia="宋体" w:hAnsi="Tahoma"/>
      <w:color w:val="000000"/>
      <w:kern w:val="2"/>
      <w:sz w:val="21"/>
      <w:szCs w:val="24"/>
      <w:lang w:val="en-US" w:eastAsia="zh-CN" w:bidi="ar-SA"/>
    </w:rPr>
  </w:style>
  <w:style w:type="paragraph" w:customStyle="1" w:styleId="afa">
    <w:name w:val="图文字"/>
    <w:basedOn w:val="a"/>
    <w:qFormat/>
    <w:rPr>
      <w:sz w:val="18"/>
    </w:rPr>
  </w:style>
  <w:style w:type="paragraph" w:customStyle="1" w:styleId="Char">
    <w:name w:val="Char"/>
    <w:basedOn w:val="a"/>
    <w:qFormat/>
    <w:pPr>
      <w:numPr>
        <w:numId w:val="1"/>
      </w:numPr>
      <w:ind w:left="284"/>
    </w:pPr>
    <w:rPr>
      <w:rFonts w:ascii="Tahoma" w:hAnsi="Tahoma"/>
      <w:color w:val="000000"/>
      <w:sz w:val="18"/>
      <w:szCs w:val="18"/>
    </w:rPr>
  </w:style>
  <w:style w:type="paragraph" w:customStyle="1" w:styleId="afb">
    <w:name w:val="我的正文"/>
    <w:basedOn w:val="a"/>
    <w:link w:val="Char0"/>
    <w:qFormat/>
    <w:pPr>
      <w:spacing w:line="360" w:lineRule="auto"/>
      <w:ind w:firstLine="482"/>
    </w:pPr>
    <w:rPr>
      <w:rFonts w:ascii="宋体" w:hAnsi="宋体"/>
      <w:sz w:val="24"/>
    </w:rPr>
  </w:style>
  <w:style w:type="character" w:customStyle="1" w:styleId="Char0">
    <w:name w:val="我的正文 Char"/>
    <w:link w:val="afb"/>
    <w:qFormat/>
    <w:rPr>
      <w:rFonts w:ascii="宋体" w:hAnsi="宋体"/>
      <w:kern w:val="2"/>
      <w:sz w:val="24"/>
      <w:szCs w:val="24"/>
    </w:rPr>
  </w:style>
  <w:style w:type="paragraph" w:customStyle="1" w:styleId="afc">
    <w:name w:val="表头"/>
    <w:basedOn w:val="a"/>
    <w:link w:val="Char1"/>
    <w:qFormat/>
    <w:pPr>
      <w:adjustRightInd w:val="0"/>
      <w:snapToGrid w:val="0"/>
      <w:spacing w:beforeLines="50" w:before="156" w:afterLines="50" w:after="156"/>
      <w:jc w:val="center"/>
    </w:pPr>
    <w:rPr>
      <w:rFonts w:ascii="黑体" w:eastAsia="黑体"/>
      <w:sz w:val="24"/>
    </w:rPr>
  </w:style>
  <w:style w:type="character" w:customStyle="1" w:styleId="Char1">
    <w:name w:val="表头 Char"/>
    <w:link w:val="afc"/>
    <w:qFormat/>
    <w:rPr>
      <w:rFonts w:ascii="黑体" w:eastAsia="黑体"/>
      <w:kern w:val="2"/>
      <w:sz w:val="24"/>
      <w:szCs w:val="24"/>
    </w:rPr>
  </w:style>
  <w:style w:type="paragraph" w:customStyle="1" w:styleId="afd">
    <w:name w:val="我的文"/>
    <w:basedOn w:val="a"/>
    <w:qFormat/>
    <w:pPr>
      <w:spacing w:line="400" w:lineRule="exact"/>
      <w:ind w:firstLineChars="200" w:firstLine="480"/>
    </w:pPr>
    <w:rPr>
      <w:rFonts w:ascii="宋体" w:hAnsi="宋体"/>
      <w:sz w:val="24"/>
    </w:rPr>
  </w:style>
  <w:style w:type="paragraph" w:customStyle="1" w:styleId="afe">
    <w:name w:val="文本正文"/>
    <w:basedOn w:val="a"/>
    <w:qFormat/>
    <w:pPr>
      <w:spacing w:line="360" w:lineRule="auto"/>
      <w:ind w:firstLineChars="200" w:firstLine="200"/>
    </w:pPr>
    <w:rPr>
      <w:sz w:val="24"/>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 w:type="paragraph" w:customStyle="1" w:styleId="11">
    <w:name w:val="表内容1"/>
    <w:basedOn w:val="a"/>
    <w:qFormat/>
    <w:pPr>
      <w:spacing w:line="60" w:lineRule="auto"/>
      <w:jc w:val="left"/>
    </w:pPr>
    <w:rPr>
      <w:rFonts w:cs="宋体"/>
      <w:sz w:val="28"/>
      <w:szCs w:val="20"/>
    </w:rPr>
  </w:style>
  <w:style w:type="paragraph" w:customStyle="1" w:styleId="Default">
    <w:name w:val="Default"/>
    <w:qFormat/>
    <w:pPr>
      <w:widowControl w:val="0"/>
      <w:autoSpaceDE w:val="0"/>
      <w:autoSpaceDN w:val="0"/>
      <w:adjustRightInd w:val="0"/>
    </w:pPr>
    <w:rPr>
      <w:rFonts w:ascii="宋体" w:hAnsi="宋体" w:cs="宋体"/>
      <w:color w:val="000000"/>
      <w:sz w:val="24"/>
      <w:szCs w:val="24"/>
    </w:rPr>
  </w:style>
  <w:style w:type="character" w:customStyle="1" w:styleId="apple-converted-space">
    <w:name w:val="apple-converted-space"/>
    <w:qFormat/>
  </w:style>
  <w:style w:type="paragraph" w:customStyle="1" w:styleId="aff">
    <w:name w:val="正文样式"/>
    <w:basedOn w:val="a"/>
    <w:qFormat/>
    <w:pPr>
      <w:wordWrap w:val="0"/>
      <w:ind w:firstLineChars="200" w:firstLine="480"/>
      <w:jc w:val="left"/>
    </w:pPr>
  </w:style>
  <w:style w:type="paragraph" w:customStyle="1" w:styleId="Style59">
    <w:name w:val="_Style 59"/>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eader" Target="head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webSettings" Target="webSettings.xml"/><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CAC135-A3A5-4772-90D9-F6CDC5502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40</Pages>
  <Words>10756</Words>
  <Characters>16673</Characters>
  <Application>Microsoft Office Word</Application>
  <DocSecurity>0</DocSecurity>
  <Lines>980</Lines>
  <Paragraphs>1054</Paragraphs>
  <ScaleCrop>false</ScaleCrop>
  <Company>corp</Company>
  <LinksUpToDate>false</LinksUpToDate>
  <CharactersWithSpaces>26375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Jason</cp:lastModifiedBy>
  <cp:revision>15</cp:revision>
  <cp:lastPrinted>2026-05-22T03:24:00Z</cp:lastPrinted>
  <dcterms:created xsi:type="dcterms:W3CDTF">2026-04-27T16:09:00Z</dcterms:created>
  <dcterms:modified xsi:type="dcterms:W3CDTF">2026-06-02T01:33:00Z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ACB3929C085A435FB9AAD02EE3660662_13</vt:lpwstr>
  </property>
  <property fmtid="{D5CDD505-2E9C-101B-9397-08002B2CF9AE}" pid="4" name="KSOTemplateDocerSaveRecord">
    <vt:lpwstr>eyJoZGlkIjoiMGY5YjJmYWFjYzhkODhlM2NiNTJhOTFhNTFlYzc4MTQiLCJ1c2VySWQiOiIzODI3ODY0NzkifQ==</vt:lpwstr>
  </property>
</Properties>
</file>