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1617DA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TC-</w:t>
            </w:r>
            <w:r w:rsidR="00654775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LVL</w:t>
            </w:r>
            <w:r w:rsidR="00654775">
              <w:rPr>
                <w:rFonts w:ascii="Arial" w:hAnsi="Arial" w:cs="Arial"/>
                <w:sz w:val="24"/>
                <w:szCs w:val="24"/>
              </w:rPr>
              <w:t>)(QST)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A1977">
              <w:rPr>
                <w:rFonts w:ascii="Arial" w:hAnsi="Arial" w:cs="Arial"/>
                <w:sz w:val="24"/>
                <w:szCs w:val="24"/>
              </w:rPr>
              <w:t>IT-v0.1b</w:t>
            </w:r>
            <w:r w:rsidR="001C2159">
              <w:rPr>
                <w:rFonts w:ascii="Arial" w:hAnsi="Arial" w:cs="Arial"/>
                <w:sz w:val="24"/>
                <w:szCs w:val="24"/>
              </w:rPr>
              <w:t>-02</w:t>
            </w:r>
            <w:bookmarkEnd w:id="0"/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7F2875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 on Experience Management and Gold Gain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7F287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7F287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7F287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</w:t>
            </w:r>
            <w:r w:rsidR="00221408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>ling (LVL)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7F287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664FCD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Adam, Laila, Jeff, Terry, Mona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7F2875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April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221408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221408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test case is designed to test whether the experience points given during the levelling process and gold gain are balanced.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1A1977" w:rsidP="002214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TESV_v0.1b</w:t>
            </w:r>
            <w:r w:rsidR="000D4831">
              <w:rPr>
                <w:rFonts w:ascii="Arial" w:hAnsi="Arial" w:cs="Arial"/>
                <w:sz w:val="24"/>
                <w:szCs w:val="24"/>
              </w:rPr>
              <w:t xml:space="preserve"> is prepared and ready to use.</w:t>
            </w:r>
          </w:p>
          <w:p w:rsidR="000D4831" w:rsidRDefault="000D4831" w:rsidP="002214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experience gain and gold gain table is obtained from the designers.</w:t>
            </w:r>
          </w:p>
          <w:p w:rsidR="000D4831" w:rsidRDefault="000D4831" w:rsidP="002214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 models with combat, health, mana, stamina and levelling mechanics, props, equipment and environment are prepared and loaded into the test build TESV_v0.1</w:t>
            </w:r>
            <w:r w:rsidR="001A1977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4831" w:rsidRDefault="000D4831" w:rsidP="002214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 related NPCs are all programmed and loaded into the test build TESV_v0.1</w:t>
            </w:r>
            <w:r w:rsidR="001A1977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D4831" w:rsidRDefault="000D4831" w:rsidP="002214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 with recommended requirements is prepared.</w:t>
            </w:r>
          </w:p>
          <w:p w:rsidR="000D4831" w:rsidRPr="00221408" w:rsidRDefault="000D4831" w:rsidP="0022140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when the tester is loaded into the test environment.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664FCD" w:rsidRDefault="00664FCD" w:rsidP="00664FCD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664FC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choose the quests and the actions that can gain experience points they want to test</w:t>
            </w:r>
            <w:r w:rsidR="00E7653C">
              <w:rPr>
                <w:rFonts w:ascii="Arial" w:hAnsi="Arial" w:cs="Arial"/>
                <w:sz w:val="20"/>
                <w:szCs w:val="24"/>
              </w:rPr>
              <w:t>.</w:t>
            </w:r>
          </w:p>
        </w:tc>
        <w:tc>
          <w:tcPr>
            <w:tcW w:w="1112" w:type="dxa"/>
          </w:tcPr>
          <w:p w:rsidR="00294A4E" w:rsidRPr="00294A4E" w:rsidRDefault="00664FC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64FC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tester</w:t>
            </w:r>
            <w:r w:rsidR="00E7653C">
              <w:rPr>
                <w:rFonts w:ascii="Arial" w:hAnsi="Arial" w:cs="Arial"/>
                <w:sz w:val="20"/>
                <w:szCs w:val="24"/>
              </w:rPr>
              <w:t>s</w:t>
            </w:r>
            <w:r>
              <w:rPr>
                <w:rFonts w:ascii="Arial" w:hAnsi="Arial" w:cs="Arial"/>
                <w:sz w:val="20"/>
                <w:szCs w:val="24"/>
              </w:rPr>
              <w:t xml:space="preserve"> must cover all the quests and actions that can gain experience points and each tester must have at 20 quests and actions.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64FC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94A4E" w:rsidRDefault="00664FC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complete the quests and the actions.</w:t>
            </w:r>
          </w:p>
        </w:tc>
        <w:tc>
          <w:tcPr>
            <w:tcW w:w="1112" w:type="dxa"/>
          </w:tcPr>
          <w:p w:rsidR="00294A4E" w:rsidRPr="00294A4E" w:rsidRDefault="00664FC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664FC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Quest completed message pop up for the quests and testers gain gold and experience.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664FC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664FCD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Testers fine tune the experience points given and gold gain until they are balanced.</w:t>
            </w:r>
          </w:p>
        </w:tc>
        <w:tc>
          <w:tcPr>
            <w:tcW w:w="1112" w:type="dxa"/>
          </w:tcPr>
          <w:p w:rsidR="00294A4E" w:rsidRPr="00294A4E" w:rsidRDefault="00664FCD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7653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The character must not gain level too fast or too slow and with adequate amount of gold gain.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E7653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lastRenderedPageBreak/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E7653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Repeat steps No.2 to 4 until all the chosen quests and actions are tested. </w:t>
            </w:r>
          </w:p>
        </w:tc>
        <w:tc>
          <w:tcPr>
            <w:tcW w:w="1112" w:type="dxa"/>
          </w:tcPr>
          <w:p w:rsidR="00294A4E" w:rsidRPr="00294A4E" w:rsidRDefault="00E7653C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E7653C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chosen quests should reward an adequate amount of gold and experience points.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E7653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E7653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Exchange the chosen quests with another test mate and retest the quest again while comparing the previous result with the current result.</w:t>
            </w:r>
          </w:p>
        </w:tc>
        <w:tc>
          <w:tcPr>
            <w:tcW w:w="1112" w:type="dxa"/>
          </w:tcPr>
          <w:p w:rsidR="00DF09D9" w:rsidRPr="00294A4E" w:rsidRDefault="00E7653C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E7653C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the quests should reward an adequate amount of gold and experience points and the previous test results should match the current test result.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E7653C" w:rsidP="00DF09D9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quests and action that can gain experience points and gold with reward an adequate amount of gold and experience points upon completion.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32B85"/>
    <w:multiLevelType w:val="hybridMultilevel"/>
    <w:tmpl w:val="00FC0D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749B6"/>
    <w:multiLevelType w:val="hybridMultilevel"/>
    <w:tmpl w:val="F036F6A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961CA"/>
    <w:multiLevelType w:val="hybridMultilevel"/>
    <w:tmpl w:val="B7E41488"/>
    <w:lvl w:ilvl="0" w:tplc="B50C2BDA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0D4831"/>
    <w:rsid w:val="001617DA"/>
    <w:rsid w:val="001A1977"/>
    <w:rsid w:val="001C2159"/>
    <w:rsid w:val="00221408"/>
    <w:rsid w:val="0026065A"/>
    <w:rsid w:val="00294A4E"/>
    <w:rsid w:val="003D3AC5"/>
    <w:rsid w:val="00474DE4"/>
    <w:rsid w:val="00595B8D"/>
    <w:rsid w:val="006369CC"/>
    <w:rsid w:val="00654775"/>
    <w:rsid w:val="00664FCD"/>
    <w:rsid w:val="006C1168"/>
    <w:rsid w:val="007F2875"/>
    <w:rsid w:val="008F0556"/>
    <w:rsid w:val="00943637"/>
    <w:rsid w:val="009D7353"/>
    <w:rsid w:val="009F7635"/>
    <w:rsid w:val="00A75055"/>
    <w:rsid w:val="00A90F1C"/>
    <w:rsid w:val="00AF2F8C"/>
    <w:rsid w:val="00C249B6"/>
    <w:rsid w:val="00DF09D9"/>
    <w:rsid w:val="00E7653C"/>
    <w:rsid w:val="00F00532"/>
    <w:rsid w:val="00F21530"/>
    <w:rsid w:val="00F9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6</cp:revision>
  <dcterms:created xsi:type="dcterms:W3CDTF">2017-08-05T15:46:00Z</dcterms:created>
  <dcterms:modified xsi:type="dcterms:W3CDTF">2017-08-08T15:01:00Z</dcterms:modified>
</cp:coreProperties>
</file>