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Être, avoir, faire, aller, venir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Venir - to come  (irregular verb)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viens - I come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viens - you come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vient - he comes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vient -she comes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venons - we come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venez - you come (formal/plural)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viennent - they come (masc.)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viennent - they come (fem.)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+ sport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