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00" w:before="100" w:lineRule="auto"/>
        <w:rPr>
          <w:color w:val="202122"/>
          <w:sz w:val="27"/>
          <w:szCs w:val="27"/>
        </w:rPr>
      </w:pPr>
      <w:r w:rsidDel="00000000" w:rsidR="00000000" w:rsidRPr="00000000">
        <w:rPr>
          <w:color w:val="202122"/>
          <w:sz w:val="27"/>
          <w:szCs w:val="27"/>
          <w:rtl w:val="0"/>
        </w:rPr>
        <w:t xml:space="preserve">The following is a list of verbs that use </w:t>
      </w:r>
      <w:r w:rsidDel="00000000" w:rsidR="00000000" w:rsidRPr="00000000">
        <w:rPr>
          <w:i w:val="1"/>
          <w:color w:val="202122"/>
          <w:sz w:val="27"/>
          <w:szCs w:val="27"/>
          <w:rtl w:val="0"/>
        </w:rPr>
        <w:t xml:space="preserve">être</w:t>
      </w:r>
      <w:r w:rsidDel="00000000" w:rsidR="00000000" w:rsidRPr="00000000">
        <w:rPr>
          <w:color w:val="202122"/>
          <w:sz w:val="27"/>
          <w:szCs w:val="27"/>
          <w:rtl w:val="0"/>
        </w:rPr>
        <w:t xml:space="preserve"> (for intransitive usage) as their auxiliary verbs in </w:t>
      </w:r>
      <w:r w:rsidDel="00000000" w:rsidR="00000000" w:rsidRPr="00000000">
        <w:rPr>
          <w:i w:val="1"/>
          <w:color w:val="202122"/>
          <w:sz w:val="27"/>
          <w:szCs w:val="27"/>
          <w:rtl w:val="0"/>
        </w:rPr>
        <w:t xml:space="preserve">passé composé</w:t>
      </w:r>
      <w:r w:rsidDel="00000000" w:rsidR="00000000" w:rsidRPr="00000000">
        <w:rPr>
          <w:color w:val="202122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120" w:lineRule="auto"/>
        <w:ind w:left="1080" w:hanging="360"/>
        <w:rPr>
          <w:sz w:val="27"/>
          <w:szCs w:val="27"/>
        </w:rPr>
      </w:pPr>
      <w:r w:rsidDel="00000000" w:rsidR="00000000" w:rsidRPr="00000000">
        <w:rPr>
          <w:b w:val="1"/>
          <w:color w:val="202122"/>
          <w:sz w:val="27"/>
          <w:szCs w:val="27"/>
          <w:rtl w:val="0"/>
        </w:rPr>
        <w:t xml:space="preserve">D</w:t>
      </w:r>
      <w:r w:rsidDel="00000000" w:rsidR="00000000" w:rsidRPr="00000000">
        <w:rPr>
          <w:color w:val="202122"/>
          <w:sz w:val="27"/>
          <w:szCs w:val="27"/>
          <w:rtl w:val="0"/>
        </w:rPr>
        <w:t xml:space="preserve">evenir – to become – </w:t>
      </w:r>
      <w:r w:rsidDel="00000000" w:rsidR="00000000" w:rsidRPr="00000000">
        <w:rPr>
          <w:i w:val="1"/>
          <w:color w:val="202122"/>
          <w:sz w:val="27"/>
          <w:szCs w:val="27"/>
          <w:rtl w:val="0"/>
        </w:rPr>
        <w:t xml:space="preserve">(être) devenu(e)(s)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80" w:hanging="360"/>
        <w:rPr>
          <w:sz w:val="27"/>
          <w:szCs w:val="27"/>
        </w:rPr>
      </w:pPr>
      <w:r w:rsidDel="00000000" w:rsidR="00000000" w:rsidRPr="00000000">
        <w:rPr>
          <w:b w:val="1"/>
          <w:color w:val="202122"/>
          <w:sz w:val="27"/>
          <w:szCs w:val="27"/>
          <w:rtl w:val="0"/>
        </w:rPr>
        <w:t xml:space="preserve">R</w:t>
      </w:r>
      <w:r w:rsidDel="00000000" w:rsidR="00000000" w:rsidRPr="00000000">
        <w:rPr>
          <w:color w:val="202122"/>
          <w:sz w:val="27"/>
          <w:szCs w:val="27"/>
          <w:rtl w:val="0"/>
        </w:rPr>
        <w:t xml:space="preserve">evenir – to come back – </w:t>
      </w:r>
      <w:r w:rsidDel="00000000" w:rsidR="00000000" w:rsidRPr="00000000">
        <w:rPr>
          <w:i w:val="1"/>
          <w:color w:val="202122"/>
          <w:sz w:val="27"/>
          <w:szCs w:val="27"/>
          <w:rtl w:val="0"/>
        </w:rPr>
        <w:t xml:space="preserve">(être) revenu(e)(s)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80" w:hanging="360"/>
        <w:rPr>
          <w:sz w:val="27"/>
          <w:szCs w:val="27"/>
        </w:rPr>
      </w:pPr>
      <w:r w:rsidDel="00000000" w:rsidR="00000000" w:rsidRPr="00000000">
        <w:rPr>
          <w:b w:val="1"/>
          <w:color w:val="202122"/>
          <w:sz w:val="27"/>
          <w:szCs w:val="27"/>
          <w:rtl w:val="0"/>
        </w:rPr>
        <w:t xml:space="preserve">M</w:t>
      </w:r>
      <w:r w:rsidDel="00000000" w:rsidR="00000000" w:rsidRPr="00000000">
        <w:rPr>
          <w:color w:val="202122"/>
          <w:sz w:val="27"/>
          <w:szCs w:val="27"/>
          <w:rtl w:val="0"/>
        </w:rPr>
        <w:t xml:space="preserve">onter – to go up – </w:t>
      </w:r>
      <w:r w:rsidDel="00000000" w:rsidR="00000000" w:rsidRPr="00000000">
        <w:rPr>
          <w:i w:val="1"/>
          <w:color w:val="202122"/>
          <w:sz w:val="27"/>
          <w:szCs w:val="27"/>
          <w:rtl w:val="0"/>
        </w:rPr>
        <w:t xml:space="preserve">(être) monté(e)(s)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80" w:hanging="360"/>
        <w:rPr>
          <w:sz w:val="27"/>
          <w:szCs w:val="27"/>
        </w:rPr>
      </w:pPr>
      <w:r w:rsidDel="00000000" w:rsidR="00000000" w:rsidRPr="00000000">
        <w:rPr>
          <w:b w:val="1"/>
          <w:color w:val="202122"/>
          <w:sz w:val="27"/>
          <w:szCs w:val="27"/>
          <w:rtl w:val="0"/>
        </w:rPr>
        <w:t xml:space="preserve">R</w:t>
      </w:r>
      <w:r w:rsidDel="00000000" w:rsidR="00000000" w:rsidRPr="00000000">
        <w:rPr>
          <w:color w:val="202122"/>
          <w:sz w:val="27"/>
          <w:szCs w:val="27"/>
          <w:rtl w:val="0"/>
        </w:rPr>
        <w:t xml:space="preserve">ester – to stay – </w:t>
      </w:r>
      <w:r w:rsidDel="00000000" w:rsidR="00000000" w:rsidRPr="00000000">
        <w:rPr>
          <w:i w:val="1"/>
          <w:color w:val="202122"/>
          <w:sz w:val="27"/>
          <w:szCs w:val="27"/>
          <w:rtl w:val="0"/>
        </w:rPr>
        <w:t xml:space="preserve">(être) resté(e)(s)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80" w:hanging="360"/>
        <w:rPr>
          <w:sz w:val="27"/>
          <w:szCs w:val="27"/>
        </w:rPr>
      </w:pPr>
      <w:r w:rsidDel="00000000" w:rsidR="00000000" w:rsidRPr="00000000">
        <w:rPr>
          <w:b w:val="1"/>
          <w:color w:val="202122"/>
          <w:sz w:val="27"/>
          <w:szCs w:val="27"/>
          <w:rtl w:val="0"/>
        </w:rPr>
        <w:t xml:space="preserve">S</w:t>
      </w:r>
      <w:r w:rsidDel="00000000" w:rsidR="00000000" w:rsidRPr="00000000">
        <w:rPr>
          <w:color w:val="202122"/>
          <w:sz w:val="27"/>
          <w:szCs w:val="27"/>
          <w:rtl w:val="0"/>
        </w:rPr>
        <w:t xml:space="preserve">ortir – to exit – </w:t>
      </w:r>
      <w:r w:rsidDel="00000000" w:rsidR="00000000" w:rsidRPr="00000000">
        <w:rPr>
          <w:i w:val="1"/>
          <w:color w:val="202122"/>
          <w:sz w:val="27"/>
          <w:szCs w:val="27"/>
          <w:rtl w:val="0"/>
        </w:rPr>
        <w:t xml:space="preserve">(être) sorti(e)(s)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80" w:hanging="360"/>
        <w:rPr>
          <w:sz w:val="27"/>
          <w:szCs w:val="27"/>
        </w:rPr>
      </w:pPr>
      <w:r w:rsidDel="00000000" w:rsidR="00000000" w:rsidRPr="00000000">
        <w:rPr>
          <w:b w:val="1"/>
          <w:color w:val="202122"/>
          <w:sz w:val="27"/>
          <w:szCs w:val="27"/>
          <w:rtl w:val="0"/>
        </w:rPr>
        <w:t xml:space="preserve">V</w:t>
      </w:r>
      <w:r w:rsidDel="00000000" w:rsidR="00000000" w:rsidRPr="00000000">
        <w:rPr>
          <w:color w:val="202122"/>
          <w:sz w:val="27"/>
          <w:szCs w:val="27"/>
          <w:rtl w:val="0"/>
        </w:rPr>
        <w:t xml:space="preserve">enir – to come – </w:t>
      </w:r>
      <w:r w:rsidDel="00000000" w:rsidR="00000000" w:rsidRPr="00000000">
        <w:rPr>
          <w:i w:val="1"/>
          <w:color w:val="202122"/>
          <w:sz w:val="27"/>
          <w:szCs w:val="27"/>
          <w:rtl w:val="0"/>
        </w:rPr>
        <w:t xml:space="preserve">(être) venu(e)(s)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80" w:hanging="360"/>
        <w:rPr>
          <w:sz w:val="27"/>
          <w:szCs w:val="27"/>
        </w:rPr>
      </w:pPr>
      <w:r w:rsidDel="00000000" w:rsidR="00000000" w:rsidRPr="00000000">
        <w:rPr>
          <w:b w:val="1"/>
          <w:color w:val="202122"/>
          <w:sz w:val="27"/>
          <w:szCs w:val="27"/>
          <w:rtl w:val="0"/>
        </w:rPr>
        <w:t xml:space="preserve">A</w:t>
      </w:r>
      <w:r w:rsidDel="00000000" w:rsidR="00000000" w:rsidRPr="00000000">
        <w:rPr>
          <w:color w:val="202122"/>
          <w:sz w:val="27"/>
          <w:szCs w:val="27"/>
          <w:rtl w:val="0"/>
        </w:rPr>
        <w:t xml:space="preserve">ller – to go – </w:t>
      </w:r>
      <w:r w:rsidDel="00000000" w:rsidR="00000000" w:rsidRPr="00000000">
        <w:rPr>
          <w:i w:val="1"/>
          <w:color w:val="202122"/>
          <w:sz w:val="27"/>
          <w:szCs w:val="27"/>
          <w:rtl w:val="0"/>
        </w:rPr>
        <w:t xml:space="preserve">(être) allé(e)(s)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80" w:hanging="360"/>
        <w:rPr>
          <w:sz w:val="27"/>
          <w:szCs w:val="27"/>
        </w:rPr>
      </w:pPr>
      <w:r w:rsidDel="00000000" w:rsidR="00000000" w:rsidRPr="00000000">
        <w:rPr>
          <w:b w:val="1"/>
          <w:color w:val="202122"/>
          <w:sz w:val="27"/>
          <w:szCs w:val="27"/>
          <w:rtl w:val="0"/>
        </w:rPr>
        <w:t xml:space="preserve">N</w:t>
      </w:r>
      <w:r w:rsidDel="00000000" w:rsidR="00000000" w:rsidRPr="00000000">
        <w:rPr>
          <w:color w:val="202122"/>
          <w:sz w:val="27"/>
          <w:szCs w:val="27"/>
          <w:rtl w:val="0"/>
        </w:rPr>
        <w:t xml:space="preserve">aître – to be born – </w:t>
      </w:r>
      <w:r w:rsidDel="00000000" w:rsidR="00000000" w:rsidRPr="00000000">
        <w:rPr>
          <w:i w:val="1"/>
          <w:color w:val="202122"/>
          <w:sz w:val="27"/>
          <w:szCs w:val="27"/>
          <w:rtl w:val="0"/>
        </w:rPr>
        <w:t xml:space="preserve">(être) né(e)(s)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80" w:hanging="360"/>
        <w:rPr>
          <w:sz w:val="27"/>
          <w:szCs w:val="27"/>
        </w:rPr>
      </w:pPr>
      <w:r w:rsidDel="00000000" w:rsidR="00000000" w:rsidRPr="00000000">
        <w:rPr>
          <w:b w:val="1"/>
          <w:color w:val="202122"/>
          <w:sz w:val="27"/>
          <w:szCs w:val="27"/>
          <w:rtl w:val="0"/>
        </w:rPr>
        <w:t xml:space="preserve">D</w:t>
      </w:r>
      <w:r w:rsidDel="00000000" w:rsidR="00000000" w:rsidRPr="00000000">
        <w:rPr>
          <w:color w:val="202122"/>
          <w:sz w:val="27"/>
          <w:szCs w:val="27"/>
          <w:rtl w:val="0"/>
        </w:rPr>
        <w:t xml:space="preserve">escendre – to descend – </w:t>
      </w:r>
      <w:r w:rsidDel="00000000" w:rsidR="00000000" w:rsidRPr="00000000">
        <w:rPr>
          <w:i w:val="1"/>
          <w:color w:val="202122"/>
          <w:sz w:val="27"/>
          <w:szCs w:val="27"/>
          <w:rtl w:val="0"/>
        </w:rPr>
        <w:t xml:space="preserve">(être) descendu(e)(s)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80" w:hanging="360"/>
        <w:rPr>
          <w:sz w:val="27"/>
          <w:szCs w:val="27"/>
        </w:rPr>
      </w:pPr>
      <w:r w:rsidDel="00000000" w:rsidR="00000000" w:rsidRPr="00000000">
        <w:rPr>
          <w:b w:val="1"/>
          <w:color w:val="202122"/>
          <w:sz w:val="27"/>
          <w:szCs w:val="27"/>
          <w:rtl w:val="0"/>
        </w:rPr>
        <w:t xml:space="preserve">E</w:t>
      </w:r>
      <w:r w:rsidDel="00000000" w:rsidR="00000000" w:rsidRPr="00000000">
        <w:rPr>
          <w:color w:val="202122"/>
          <w:sz w:val="27"/>
          <w:szCs w:val="27"/>
          <w:rtl w:val="0"/>
        </w:rPr>
        <w:t xml:space="preserve">ntrer – to enter – </w:t>
      </w:r>
      <w:r w:rsidDel="00000000" w:rsidR="00000000" w:rsidRPr="00000000">
        <w:rPr>
          <w:i w:val="1"/>
          <w:color w:val="202122"/>
          <w:sz w:val="27"/>
          <w:szCs w:val="27"/>
          <w:rtl w:val="0"/>
        </w:rPr>
        <w:t xml:space="preserve">(être) entré(e)(s)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80" w:hanging="360"/>
        <w:rPr>
          <w:sz w:val="27"/>
          <w:szCs w:val="27"/>
        </w:rPr>
      </w:pPr>
      <w:r w:rsidDel="00000000" w:rsidR="00000000" w:rsidRPr="00000000">
        <w:rPr>
          <w:b w:val="1"/>
          <w:color w:val="202122"/>
          <w:sz w:val="27"/>
          <w:szCs w:val="27"/>
          <w:rtl w:val="0"/>
        </w:rPr>
        <w:t xml:space="preserve">R</w:t>
      </w:r>
      <w:r w:rsidDel="00000000" w:rsidR="00000000" w:rsidRPr="00000000">
        <w:rPr>
          <w:color w:val="202122"/>
          <w:sz w:val="27"/>
          <w:szCs w:val="27"/>
          <w:rtl w:val="0"/>
        </w:rPr>
        <w:t xml:space="preserve">etourner – to return – </w:t>
      </w:r>
      <w:r w:rsidDel="00000000" w:rsidR="00000000" w:rsidRPr="00000000">
        <w:rPr>
          <w:i w:val="1"/>
          <w:color w:val="202122"/>
          <w:sz w:val="27"/>
          <w:szCs w:val="27"/>
          <w:rtl w:val="0"/>
        </w:rPr>
        <w:t xml:space="preserve">(être) retourné(e)(s)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80" w:hanging="360"/>
        <w:rPr>
          <w:sz w:val="27"/>
          <w:szCs w:val="27"/>
        </w:rPr>
      </w:pPr>
      <w:r w:rsidDel="00000000" w:rsidR="00000000" w:rsidRPr="00000000">
        <w:rPr>
          <w:b w:val="1"/>
          <w:color w:val="202122"/>
          <w:sz w:val="27"/>
          <w:szCs w:val="27"/>
          <w:rtl w:val="0"/>
        </w:rPr>
        <w:t xml:space="preserve">T</w:t>
      </w:r>
      <w:r w:rsidDel="00000000" w:rsidR="00000000" w:rsidRPr="00000000">
        <w:rPr>
          <w:color w:val="202122"/>
          <w:sz w:val="27"/>
          <w:szCs w:val="27"/>
          <w:rtl w:val="0"/>
        </w:rPr>
        <w:t xml:space="preserve">omber – to fall – </w:t>
      </w:r>
      <w:r w:rsidDel="00000000" w:rsidR="00000000" w:rsidRPr="00000000">
        <w:rPr>
          <w:i w:val="1"/>
          <w:color w:val="202122"/>
          <w:sz w:val="27"/>
          <w:szCs w:val="27"/>
          <w:rtl w:val="0"/>
        </w:rPr>
        <w:t xml:space="preserve">(être) tombé(e)(s)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80" w:hanging="360"/>
        <w:rPr>
          <w:sz w:val="27"/>
          <w:szCs w:val="27"/>
        </w:rPr>
      </w:pPr>
      <w:r w:rsidDel="00000000" w:rsidR="00000000" w:rsidRPr="00000000">
        <w:rPr>
          <w:b w:val="1"/>
          <w:color w:val="202122"/>
          <w:sz w:val="27"/>
          <w:szCs w:val="27"/>
          <w:rtl w:val="0"/>
        </w:rPr>
        <w:t xml:space="preserve">R</w:t>
      </w:r>
      <w:r w:rsidDel="00000000" w:rsidR="00000000" w:rsidRPr="00000000">
        <w:rPr>
          <w:color w:val="202122"/>
          <w:sz w:val="27"/>
          <w:szCs w:val="27"/>
          <w:rtl w:val="0"/>
        </w:rPr>
        <w:t xml:space="preserve">entrer – to re-enter – </w:t>
      </w:r>
      <w:r w:rsidDel="00000000" w:rsidR="00000000" w:rsidRPr="00000000">
        <w:rPr>
          <w:i w:val="1"/>
          <w:color w:val="202122"/>
          <w:sz w:val="27"/>
          <w:szCs w:val="27"/>
          <w:rtl w:val="0"/>
        </w:rPr>
        <w:t xml:space="preserve">(être) rentré(e)(s)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80" w:hanging="360"/>
        <w:rPr>
          <w:sz w:val="27"/>
          <w:szCs w:val="27"/>
        </w:rPr>
      </w:pPr>
      <w:r w:rsidDel="00000000" w:rsidR="00000000" w:rsidRPr="00000000">
        <w:rPr>
          <w:b w:val="1"/>
          <w:color w:val="202122"/>
          <w:sz w:val="27"/>
          <w:szCs w:val="27"/>
          <w:rtl w:val="0"/>
        </w:rPr>
        <w:t xml:space="preserve">A</w:t>
      </w:r>
      <w:r w:rsidDel="00000000" w:rsidR="00000000" w:rsidRPr="00000000">
        <w:rPr>
          <w:color w:val="202122"/>
          <w:sz w:val="27"/>
          <w:szCs w:val="27"/>
          <w:rtl w:val="0"/>
        </w:rPr>
        <w:t xml:space="preserve">rriver – to arrive – </w:t>
      </w:r>
      <w:r w:rsidDel="00000000" w:rsidR="00000000" w:rsidRPr="00000000">
        <w:rPr>
          <w:i w:val="1"/>
          <w:color w:val="202122"/>
          <w:sz w:val="27"/>
          <w:szCs w:val="27"/>
          <w:rtl w:val="0"/>
        </w:rPr>
        <w:t xml:space="preserve">(être) arrivé(e)(s)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80" w:hanging="360"/>
        <w:rPr>
          <w:sz w:val="27"/>
          <w:szCs w:val="27"/>
        </w:rPr>
      </w:pPr>
      <w:r w:rsidDel="00000000" w:rsidR="00000000" w:rsidRPr="00000000">
        <w:rPr>
          <w:b w:val="1"/>
          <w:color w:val="202122"/>
          <w:sz w:val="27"/>
          <w:szCs w:val="27"/>
          <w:rtl w:val="0"/>
        </w:rPr>
        <w:t xml:space="preserve">M</w:t>
      </w:r>
      <w:r w:rsidDel="00000000" w:rsidR="00000000" w:rsidRPr="00000000">
        <w:rPr>
          <w:color w:val="202122"/>
          <w:sz w:val="27"/>
          <w:szCs w:val="27"/>
          <w:rtl w:val="0"/>
        </w:rPr>
        <w:t xml:space="preserve">ourir – to die – </w:t>
      </w:r>
      <w:r w:rsidDel="00000000" w:rsidR="00000000" w:rsidRPr="00000000">
        <w:rPr>
          <w:i w:val="1"/>
          <w:color w:val="202122"/>
          <w:sz w:val="27"/>
          <w:szCs w:val="27"/>
          <w:rtl w:val="0"/>
        </w:rPr>
        <w:t xml:space="preserve">(être) mort(e)(s)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20" w:before="0" w:beforeAutospacing="0" w:lineRule="auto"/>
        <w:ind w:left="1080" w:hanging="360"/>
        <w:rPr>
          <w:sz w:val="27"/>
          <w:szCs w:val="27"/>
        </w:rPr>
      </w:pPr>
      <w:r w:rsidDel="00000000" w:rsidR="00000000" w:rsidRPr="00000000">
        <w:rPr>
          <w:b w:val="1"/>
          <w:color w:val="202122"/>
          <w:sz w:val="27"/>
          <w:szCs w:val="27"/>
          <w:rtl w:val="0"/>
        </w:rPr>
        <w:t xml:space="preserve">P</w:t>
      </w:r>
      <w:r w:rsidDel="00000000" w:rsidR="00000000" w:rsidRPr="00000000">
        <w:rPr>
          <w:color w:val="202122"/>
          <w:sz w:val="27"/>
          <w:szCs w:val="27"/>
          <w:rtl w:val="0"/>
        </w:rPr>
        <w:t xml:space="preserve">artir – to leave – </w:t>
      </w:r>
      <w:r w:rsidDel="00000000" w:rsidR="00000000" w:rsidRPr="00000000">
        <w:rPr>
          <w:i w:val="1"/>
          <w:color w:val="202122"/>
          <w:sz w:val="27"/>
          <w:szCs w:val="27"/>
          <w:rtl w:val="0"/>
        </w:rPr>
        <w:t xml:space="preserve">(être) parti(e)(s)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