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323" w:rsidRDefault="00193323"/>
    <w:p w:rsidR="00491539" w:rsidRDefault="00491539">
      <w:r>
        <w:tab/>
      </w:r>
    </w:p>
    <w:p w:rsidR="00491539" w:rsidRDefault="00491539"/>
    <w:p w:rsidR="00491539" w:rsidRDefault="00491539" w:rsidP="00491539">
      <w:pPr>
        <w:jc w:val="center"/>
      </w:pPr>
    </w:p>
    <w:p w:rsidR="00491539" w:rsidRPr="00272325" w:rsidRDefault="00CB1C4E" w:rsidP="00491539">
      <w:pPr>
        <w:jc w:val="center"/>
        <w:rPr>
          <w:b/>
          <w:color w:val="1F497D" w:themeColor="text2"/>
          <w:sz w:val="110"/>
          <w:szCs w:val="110"/>
        </w:rPr>
      </w:pPr>
      <w:r>
        <w:rPr>
          <w:b/>
          <w:color w:val="1F497D" w:themeColor="text2"/>
          <w:sz w:val="110"/>
          <w:szCs w:val="110"/>
        </w:rPr>
        <w:t>Guide de l’utilisateur</w:t>
      </w:r>
    </w:p>
    <w:p w:rsidR="00491539" w:rsidRDefault="00491539" w:rsidP="00491539">
      <w:pPr>
        <w:jc w:val="center"/>
        <w:rPr>
          <w:b/>
          <w:i/>
          <w:color w:val="A6A6A6" w:themeColor="background1" w:themeShade="A6"/>
        </w:rPr>
      </w:pPr>
      <w:r w:rsidRPr="00491539">
        <w:rPr>
          <w:b/>
          <w:i/>
          <w:color w:val="A6A6A6" w:themeColor="background1" w:themeShade="A6"/>
        </w:rPr>
        <w:t>Cours de Projet dans un Environnement Graphique</w:t>
      </w: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r>
        <w:rPr>
          <w:noProof/>
          <w:lang w:val="fr-CA" w:eastAsia="fr-CA"/>
        </w:rPr>
        <w:drawing>
          <wp:inline distT="0" distB="0" distL="0" distR="0">
            <wp:extent cx="5760720" cy="3242005"/>
            <wp:effectExtent l="0" t="0" r="0" b="0"/>
            <wp:docPr id="1" name="Image 1" descr="http://killscreendaily.com/media/uploads/minec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llscreendaily.com/media/uploads/minecraf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2005"/>
                    </a:xfrm>
                    <a:prstGeom prst="rect">
                      <a:avLst/>
                    </a:prstGeom>
                    <a:noFill/>
                    <a:ln>
                      <a:noFill/>
                    </a:ln>
                  </pic:spPr>
                </pic:pic>
              </a:graphicData>
            </a:graphic>
          </wp:inline>
        </w:drawing>
      </w: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491539" w:rsidRDefault="00491539" w:rsidP="00491539">
      <w:pPr>
        <w:jc w:val="center"/>
        <w:rPr>
          <w:b/>
          <w:i/>
          <w:color w:val="A6A6A6" w:themeColor="background1" w:themeShade="A6"/>
        </w:rPr>
      </w:pPr>
    </w:p>
    <w:p w:rsidR="00D927EB" w:rsidRDefault="00D927EB" w:rsidP="00CB1C4E">
      <w:pPr>
        <w:rPr>
          <w:b/>
          <w:i/>
          <w:color w:val="A6A6A6" w:themeColor="background1" w:themeShade="A6"/>
        </w:rPr>
      </w:pPr>
    </w:p>
    <w:sdt>
      <w:sdtPr>
        <w:rPr>
          <w:rFonts w:asciiTheme="minorHAnsi" w:eastAsiaTheme="minorHAnsi" w:hAnsiTheme="minorHAnsi" w:cstheme="minorBidi"/>
          <w:b w:val="0"/>
          <w:bCs w:val="0"/>
          <w:color w:val="auto"/>
          <w:sz w:val="22"/>
          <w:szCs w:val="22"/>
          <w:lang w:eastAsia="en-US"/>
        </w:rPr>
        <w:id w:val="144861403"/>
        <w:docPartObj>
          <w:docPartGallery w:val="Table of Contents"/>
          <w:docPartUnique/>
        </w:docPartObj>
      </w:sdtPr>
      <w:sdtEndPr/>
      <w:sdtContent>
        <w:p w:rsidR="00D927EB" w:rsidRDefault="00D927EB">
          <w:pPr>
            <w:pStyle w:val="En-ttedetabledesmatires"/>
          </w:pPr>
          <w:r>
            <w:t>Table des matières</w:t>
          </w:r>
        </w:p>
        <w:p w:rsidR="000B7DF4" w:rsidRDefault="00D927EB">
          <w:pPr>
            <w:pStyle w:val="TM1"/>
            <w:tabs>
              <w:tab w:val="right" w:leader="dot" w:pos="9062"/>
            </w:tabs>
            <w:rPr>
              <w:rFonts w:eastAsiaTheme="minorEastAsia"/>
              <w:noProof/>
              <w:lang w:val="fr-CA" w:eastAsia="fr-CA"/>
            </w:rPr>
          </w:pPr>
          <w:r w:rsidRPr="00D927EB">
            <w:rPr>
              <w:sz w:val="28"/>
              <w:szCs w:val="28"/>
            </w:rPr>
            <w:fldChar w:fldCharType="begin"/>
          </w:r>
          <w:r w:rsidRPr="00D927EB">
            <w:rPr>
              <w:sz w:val="28"/>
              <w:szCs w:val="28"/>
            </w:rPr>
            <w:instrText xml:space="preserve"> TOC \o "1-3" \h \z \u </w:instrText>
          </w:r>
          <w:r w:rsidRPr="00D927EB">
            <w:rPr>
              <w:sz w:val="28"/>
              <w:szCs w:val="28"/>
            </w:rPr>
            <w:fldChar w:fldCharType="separate"/>
          </w:r>
          <w:hyperlink w:anchor="_Toc352592639" w:history="1">
            <w:r w:rsidR="000B7DF4" w:rsidRPr="0007223B">
              <w:rPr>
                <w:rStyle w:val="Lienhypertexte"/>
                <w:noProof/>
              </w:rPr>
              <w:t>Présentation</w:t>
            </w:r>
            <w:r w:rsidR="000B7DF4">
              <w:rPr>
                <w:noProof/>
                <w:webHidden/>
              </w:rPr>
              <w:tab/>
            </w:r>
            <w:r w:rsidR="000B7DF4">
              <w:rPr>
                <w:noProof/>
                <w:webHidden/>
              </w:rPr>
              <w:fldChar w:fldCharType="begin"/>
            </w:r>
            <w:r w:rsidR="000B7DF4">
              <w:rPr>
                <w:noProof/>
                <w:webHidden/>
              </w:rPr>
              <w:instrText xml:space="preserve"> PAGEREF _Toc352592639 \h </w:instrText>
            </w:r>
            <w:r w:rsidR="000B7DF4">
              <w:rPr>
                <w:noProof/>
                <w:webHidden/>
              </w:rPr>
            </w:r>
            <w:r w:rsidR="000B7DF4">
              <w:rPr>
                <w:noProof/>
                <w:webHidden/>
              </w:rPr>
              <w:fldChar w:fldCharType="separate"/>
            </w:r>
            <w:r w:rsidR="000B7DF4">
              <w:rPr>
                <w:noProof/>
                <w:webHidden/>
              </w:rPr>
              <w:t>3</w:t>
            </w:r>
            <w:r w:rsidR="000B7DF4">
              <w:rPr>
                <w:noProof/>
                <w:webHidden/>
              </w:rPr>
              <w:fldChar w:fldCharType="end"/>
            </w:r>
          </w:hyperlink>
        </w:p>
        <w:p w:rsidR="000B7DF4" w:rsidRDefault="000B7DF4">
          <w:pPr>
            <w:pStyle w:val="TM1"/>
            <w:tabs>
              <w:tab w:val="right" w:leader="dot" w:pos="9062"/>
            </w:tabs>
            <w:rPr>
              <w:rFonts w:eastAsiaTheme="minorEastAsia"/>
              <w:noProof/>
              <w:lang w:val="fr-CA" w:eastAsia="fr-CA"/>
            </w:rPr>
          </w:pPr>
          <w:hyperlink w:anchor="_Toc352592640" w:history="1">
            <w:r w:rsidRPr="0007223B">
              <w:rPr>
                <w:rStyle w:val="Lienhypertexte"/>
                <w:noProof/>
              </w:rPr>
              <w:t>Description</w:t>
            </w:r>
            <w:r>
              <w:rPr>
                <w:noProof/>
                <w:webHidden/>
              </w:rPr>
              <w:tab/>
            </w:r>
            <w:r>
              <w:rPr>
                <w:noProof/>
                <w:webHidden/>
              </w:rPr>
              <w:fldChar w:fldCharType="begin"/>
            </w:r>
            <w:r>
              <w:rPr>
                <w:noProof/>
                <w:webHidden/>
              </w:rPr>
              <w:instrText xml:space="preserve"> PAGEREF _Toc352592640 \h </w:instrText>
            </w:r>
            <w:r>
              <w:rPr>
                <w:noProof/>
                <w:webHidden/>
              </w:rPr>
            </w:r>
            <w:r>
              <w:rPr>
                <w:noProof/>
                <w:webHidden/>
              </w:rPr>
              <w:fldChar w:fldCharType="separate"/>
            </w:r>
            <w:r>
              <w:rPr>
                <w:noProof/>
                <w:webHidden/>
              </w:rPr>
              <w:t>3</w:t>
            </w:r>
            <w:r>
              <w:rPr>
                <w:noProof/>
                <w:webHidden/>
              </w:rPr>
              <w:fldChar w:fldCharType="end"/>
            </w:r>
          </w:hyperlink>
        </w:p>
        <w:p w:rsidR="000B7DF4" w:rsidRDefault="000B7DF4">
          <w:pPr>
            <w:pStyle w:val="TM1"/>
            <w:tabs>
              <w:tab w:val="right" w:leader="dot" w:pos="9062"/>
            </w:tabs>
            <w:rPr>
              <w:rFonts w:eastAsiaTheme="minorEastAsia"/>
              <w:noProof/>
              <w:lang w:val="fr-CA" w:eastAsia="fr-CA"/>
            </w:rPr>
          </w:pPr>
          <w:hyperlink w:anchor="_Toc352592641" w:history="1">
            <w:r w:rsidRPr="0007223B">
              <w:rPr>
                <w:rStyle w:val="Lienhypertexte"/>
                <w:noProof/>
              </w:rPr>
              <w:t>Configuration requise</w:t>
            </w:r>
            <w:r>
              <w:rPr>
                <w:noProof/>
                <w:webHidden/>
              </w:rPr>
              <w:tab/>
            </w:r>
            <w:r>
              <w:rPr>
                <w:noProof/>
                <w:webHidden/>
              </w:rPr>
              <w:fldChar w:fldCharType="begin"/>
            </w:r>
            <w:r>
              <w:rPr>
                <w:noProof/>
                <w:webHidden/>
              </w:rPr>
              <w:instrText xml:space="preserve"> PAGEREF _Toc352592641 \h </w:instrText>
            </w:r>
            <w:r>
              <w:rPr>
                <w:noProof/>
                <w:webHidden/>
              </w:rPr>
            </w:r>
            <w:r>
              <w:rPr>
                <w:noProof/>
                <w:webHidden/>
              </w:rPr>
              <w:fldChar w:fldCharType="separate"/>
            </w:r>
            <w:r>
              <w:rPr>
                <w:noProof/>
                <w:webHidden/>
              </w:rPr>
              <w:t>3</w:t>
            </w:r>
            <w:r>
              <w:rPr>
                <w:noProof/>
                <w:webHidden/>
              </w:rPr>
              <w:fldChar w:fldCharType="end"/>
            </w:r>
          </w:hyperlink>
        </w:p>
        <w:p w:rsidR="000B7DF4" w:rsidRDefault="000B7DF4">
          <w:pPr>
            <w:pStyle w:val="TM1"/>
            <w:tabs>
              <w:tab w:val="right" w:leader="dot" w:pos="9062"/>
            </w:tabs>
            <w:rPr>
              <w:rFonts w:eastAsiaTheme="minorEastAsia"/>
              <w:noProof/>
              <w:lang w:val="fr-CA" w:eastAsia="fr-CA"/>
            </w:rPr>
          </w:pPr>
          <w:hyperlink w:anchor="_Toc352592642" w:history="1">
            <w:r w:rsidRPr="0007223B">
              <w:rPr>
                <w:rStyle w:val="Lienhypertexte"/>
                <w:noProof/>
              </w:rPr>
              <w:t>Démarrer le jeu</w:t>
            </w:r>
            <w:r>
              <w:rPr>
                <w:noProof/>
                <w:webHidden/>
              </w:rPr>
              <w:tab/>
            </w:r>
            <w:r>
              <w:rPr>
                <w:noProof/>
                <w:webHidden/>
              </w:rPr>
              <w:fldChar w:fldCharType="begin"/>
            </w:r>
            <w:r>
              <w:rPr>
                <w:noProof/>
                <w:webHidden/>
              </w:rPr>
              <w:instrText xml:space="preserve"> PAGEREF _Toc352592642 \h </w:instrText>
            </w:r>
            <w:r>
              <w:rPr>
                <w:noProof/>
                <w:webHidden/>
              </w:rPr>
            </w:r>
            <w:r>
              <w:rPr>
                <w:noProof/>
                <w:webHidden/>
              </w:rPr>
              <w:fldChar w:fldCharType="separate"/>
            </w:r>
            <w:r>
              <w:rPr>
                <w:noProof/>
                <w:webHidden/>
              </w:rPr>
              <w:t>3</w:t>
            </w:r>
            <w:r>
              <w:rPr>
                <w:noProof/>
                <w:webHidden/>
              </w:rPr>
              <w:fldChar w:fldCharType="end"/>
            </w:r>
          </w:hyperlink>
        </w:p>
        <w:p w:rsidR="000B7DF4" w:rsidRDefault="000B7DF4">
          <w:pPr>
            <w:pStyle w:val="TM1"/>
            <w:tabs>
              <w:tab w:val="right" w:leader="dot" w:pos="9062"/>
            </w:tabs>
            <w:rPr>
              <w:rFonts w:eastAsiaTheme="minorEastAsia"/>
              <w:noProof/>
              <w:lang w:val="fr-CA" w:eastAsia="fr-CA"/>
            </w:rPr>
          </w:pPr>
          <w:hyperlink w:anchor="_Toc352592643" w:history="1">
            <w:r w:rsidRPr="0007223B">
              <w:rPr>
                <w:rStyle w:val="Lienhypertexte"/>
                <w:noProof/>
              </w:rPr>
              <w:t>Contrôles</w:t>
            </w:r>
            <w:r>
              <w:rPr>
                <w:noProof/>
                <w:webHidden/>
              </w:rPr>
              <w:tab/>
            </w:r>
            <w:r>
              <w:rPr>
                <w:noProof/>
                <w:webHidden/>
              </w:rPr>
              <w:fldChar w:fldCharType="begin"/>
            </w:r>
            <w:r>
              <w:rPr>
                <w:noProof/>
                <w:webHidden/>
              </w:rPr>
              <w:instrText xml:space="preserve"> PAGEREF _Toc352592643 \h </w:instrText>
            </w:r>
            <w:r>
              <w:rPr>
                <w:noProof/>
                <w:webHidden/>
              </w:rPr>
            </w:r>
            <w:r>
              <w:rPr>
                <w:noProof/>
                <w:webHidden/>
              </w:rPr>
              <w:fldChar w:fldCharType="separate"/>
            </w:r>
            <w:r>
              <w:rPr>
                <w:noProof/>
                <w:webHidden/>
              </w:rPr>
              <w:t>4</w:t>
            </w:r>
            <w:r>
              <w:rPr>
                <w:noProof/>
                <w:webHidden/>
              </w:rPr>
              <w:fldChar w:fldCharType="end"/>
            </w:r>
          </w:hyperlink>
        </w:p>
        <w:p w:rsidR="000B7DF4" w:rsidRDefault="000B7DF4">
          <w:pPr>
            <w:pStyle w:val="TM1"/>
            <w:tabs>
              <w:tab w:val="right" w:leader="dot" w:pos="9062"/>
            </w:tabs>
            <w:rPr>
              <w:rFonts w:eastAsiaTheme="minorEastAsia"/>
              <w:noProof/>
              <w:lang w:val="fr-CA" w:eastAsia="fr-CA"/>
            </w:rPr>
          </w:pPr>
          <w:hyperlink w:anchor="_Toc352592644" w:history="1">
            <w:r w:rsidRPr="0007223B">
              <w:rPr>
                <w:rStyle w:val="Lienhypertexte"/>
                <w:noProof/>
              </w:rPr>
              <w:t>Bogues</w:t>
            </w:r>
            <w:r>
              <w:rPr>
                <w:noProof/>
                <w:webHidden/>
              </w:rPr>
              <w:tab/>
            </w:r>
            <w:r>
              <w:rPr>
                <w:noProof/>
                <w:webHidden/>
              </w:rPr>
              <w:fldChar w:fldCharType="begin"/>
            </w:r>
            <w:r>
              <w:rPr>
                <w:noProof/>
                <w:webHidden/>
              </w:rPr>
              <w:instrText xml:space="preserve"> PAGEREF _Toc352592644 \h </w:instrText>
            </w:r>
            <w:r>
              <w:rPr>
                <w:noProof/>
                <w:webHidden/>
              </w:rPr>
            </w:r>
            <w:r>
              <w:rPr>
                <w:noProof/>
                <w:webHidden/>
              </w:rPr>
              <w:fldChar w:fldCharType="separate"/>
            </w:r>
            <w:r>
              <w:rPr>
                <w:noProof/>
                <w:webHidden/>
              </w:rPr>
              <w:t>4</w:t>
            </w:r>
            <w:r>
              <w:rPr>
                <w:noProof/>
                <w:webHidden/>
              </w:rPr>
              <w:fldChar w:fldCharType="end"/>
            </w:r>
          </w:hyperlink>
        </w:p>
        <w:p w:rsidR="000B7DF4" w:rsidRDefault="000B7DF4">
          <w:pPr>
            <w:pStyle w:val="TM1"/>
            <w:tabs>
              <w:tab w:val="right" w:leader="dot" w:pos="9062"/>
            </w:tabs>
            <w:rPr>
              <w:rFonts w:eastAsiaTheme="minorEastAsia"/>
              <w:noProof/>
              <w:lang w:val="fr-CA" w:eastAsia="fr-CA"/>
            </w:rPr>
          </w:pPr>
          <w:hyperlink w:anchor="_Toc352592645" w:history="1">
            <w:r w:rsidRPr="0007223B">
              <w:rPr>
                <w:rStyle w:val="Lienhypertexte"/>
                <w:noProof/>
              </w:rPr>
              <w:t>Configuration</w:t>
            </w:r>
            <w:r>
              <w:rPr>
                <w:noProof/>
                <w:webHidden/>
              </w:rPr>
              <w:tab/>
            </w:r>
            <w:r>
              <w:rPr>
                <w:noProof/>
                <w:webHidden/>
              </w:rPr>
              <w:fldChar w:fldCharType="begin"/>
            </w:r>
            <w:r>
              <w:rPr>
                <w:noProof/>
                <w:webHidden/>
              </w:rPr>
              <w:instrText xml:space="preserve"> PAGEREF _Toc352592645 \h </w:instrText>
            </w:r>
            <w:r>
              <w:rPr>
                <w:noProof/>
                <w:webHidden/>
              </w:rPr>
            </w:r>
            <w:r>
              <w:rPr>
                <w:noProof/>
                <w:webHidden/>
              </w:rPr>
              <w:fldChar w:fldCharType="separate"/>
            </w:r>
            <w:r>
              <w:rPr>
                <w:noProof/>
                <w:webHidden/>
              </w:rPr>
              <w:t>4</w:t>
            </w:r>
            <w:r>
              <w:rPr>
                <w:noProof/>
                <w:webHidden/>
              </w:rPr>
              <w:fldChar w:fldCharType="end"/>
            </w:r>
          </w:hyperlink>
        </w:p>
        <w:p w:rsidR="00D927EB" w:rsidRDefault="00D927EB">
          <w:r w:rsidRPr="00D927EB">
            <w:rPr>
              <w:b/>
              <w:bCs/>
              <w:sz w:val="28"/>
              <w:szCs w:val="28"/>
            </w:rPr>
            <w:fldChar w:fldCharType="end"/>
          </w:r>
        </w:p>
      </w:sdtContent>
    </w:sdt>
    <w:p w:rsidR="00D927EB" w:rsidRDefault="00D927EB" w:rsidP="00D927EB"/>
    <w:p w:rsidR="00D927EB" w:rsidRPr="00D927EB" w:rsidRDefault="00D927EB" w:rsidP="00D927EB"/>
    <w:p w:rsidR="00D927EB" w:rsidRDefault="00D927EB">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CB1C4E" w:rsidRDefault="00CB1C4E" w:rsidP="00CB1C4E">
      <w:pPr>
        <w:pStyle w:val="Titre"/>
        <w:jc w:val="center"/>
      </w:pPr>
      <w:r>
        <w:lastRenderedPageBreak/>
        <w:t>Minecraft-Like</w:t>
      </w:r>
    </w:p>
    <w:p w:rsidR="00DD2763" w:rsidRDefault="00CB1C4E" w:rsidP="000B7DF4">
      <w:pPr>
        <w:pStyle w:val="Titre1"/>
        <w:jc w:val="both"/>
      </w:pPr>
      <w:bookmarkStart w:id="1" w:name="_Toc352592639"/>
      <w:r>
        <w:t>Présentation</w:t>
      </w:r>
      <w:bookmarkEnd w:id="1"/>
    </w:p>
    <w:p w:rsidR="00CB1C4E" w:rsidRPr="0039547A" w:rsidRDefault="00CB1C4E" w:rsidP="000B7DF4">
      <w:pPr>
        <w:jc w:val="both"/>
      </w:pPr>
      <w:r w:rsidRPr="00CB1C4E">
        <w:t>Notre Minecraft-Like est un jeu de type "bac à sable" (sandbox) où le joueur est invité à piocher dans les ressources d'un monde de taille 100x100x10 afin de construire tout ce qu'il pourra.</w:t>
      </w:r>
    </w:p>
    <w:p w:rsidR="00CB1C4E" w:rsidRDefault="00CB1C4E" w:rsidP="000B7DF4">
      <w:pPr>
        <w:pStyle w:val="Titre1"/>
        <w:jc w:val="both"/>
      </w:pPr>
      <w:bookmarkStart w:id="2" w:name="_Toc352592640"/>
      <w:r w:rsidRPr="00CB1C4E">
        <w:t>Description</w:t>
      </w:r>
      <w:bookmarkEnd w:id="2"/>
    </w:p>
    <w:p w:rsidR="00CB1C4E" w:rsidRDefault="00CB1C4E" w:rsidP="000B7DF4">
      <w:pPr>
        <w:jc w:val="both"/>
      </w:pPr>
      <w:r>
        <w:t>Le "monde" dans lequel se déroule l'action est un monde généré par couche successive, soit du gazon, de la terre et finalement de la pierre. Il vous faudra piocher dans ces ressources pour modeler le monde à votre guise et par la suite placer des blocs afin de construire des str</w:t>
      </w:r>
      <w:r>
        <w:t>uctures de pierre à votre goût.</w:t>
      </w:r>
    </w:p>
    <w:p w:rsidR="005B138C" w:rsidRDefault="00CB1C4E" w:rsidP="000B7DF4">
      <w:pPr>
        <w:jc w:val="both"/>
      </w:pPr>
      <w:r>
        <w:t xml:space="preserve">Enfin, le mode </w:t>
      </w:r>
      <w:r>
        <w:t>multi-joueurs</w:t>
      </w:r>
      <w:r>
        <w:t xml:space="preserve"> de ce jeu vous permet de partager tout ce bonheur avec un ami ! Que ce soit pour faire de profondes mines ou pour construire d'immenses </w:t>
      </w:r>
      <w:r>
        <w:t>bâtiments</w:t>
      </w:r>
      <w:r>
        <w:t xml:space="preserve"> !</w:t>
      </w:r>
    </w:p>
    <w:p w:rsidR="00CB1C4E" w:rsidRDefault="00CB1C4E" w:rsidP="000B7DF4">
      <w:pPr>
        <w:pStyle w:val="Titre1"/>
        <w:jc w:val="both"/>
      </w:pPr>
      <w:bookmarkStart w:id="3" w:name="_Toc352592641"/>
      <w:r w:rsidRPr="00CB1C4E">
        <w:t>Configuration requise</w:t>
      </w:r>
      <w:bookmarkEnd w:id="3"/>
    </w:p>
    <w:p w:rsidR="006C13E7" w:rsidRDefault="00CB1C4E" w:rsidP="000B7DF4">
      <w:pPr>
        <w:jc w:val="both"/>
      </w:pPr>
      <w:r w:rsidRPr="00CB1C4E">
        <w:t>Bien qu'arborant des graphismes d'apparence simpliste, ce jeu consomme une importante quantité de ressources ! Assurez-vous d'avoir de bonnes performances pour profiter pleinement du jeu.</w:t>
      </w:r>
    </w:p>
    <w:p w:rsidR="00CC6CC2" w:rsidRDefault="00CC6CC2" w:rsidP="000B7DF4">
      <w:pPr>
        <w:pStyle w:val="Titre1"/>
        <w:jc w:val="both"/>
      </w:pPr>
      <w:bookmarkStart w:id="4" w:name="_Toc352592642"/>
      <w:r w:rsidRPr="00CC6CC2">
        <w:t>Démarrer le jeu</w:t>
      </w:r>
      <w:bookmarkEnd w:id="4"/>
    </w:p>
    <w:p w:rsidR="00CC6CC2" w:rsidRDefault="00CC6CC2" w:rsidP="000B7DF4">
      <w:pPr>
        <w:jc w:val="both"/>
      </w:pPr>
      <w:r>
        <w:t>L'interface du jeu est vide, mais ceci ne veux pas dire qu'il n'y a rien à faire. En fait, vous pouvez enlever et mettre des cubes à volonté ! Il suffit de faire un clic droit pour enlever un cube et clic gauche pour en mettre ! Le reste ne dé</w:t>
      </w:r>
      <w:r>
        <w:t>pend que de votre imagination !</w:t>
      </w:r>
    </w:p>
    <w:p w:rsidR="00CC6CC2" w:rsidRDefault="00CC6CC2" w:rsidP="000B7DF4">
      <w:pPr>
        <w:jc w:val="both"/>
      </w:pPr>
      <w:r>
        <w:t xml:space="preserve">Au démarrage, vous aller découvrir notre copain </w:t>
      </w:r>
      <w:r>
        <w:t>multicolore</w:t>
      </w:r>
      <w:r>
        <w:t xml:space="preserve"> qui se promène au gré de sa programmation et qui </w:t>
      </w:r>
      <w:r>
        <w:t>pollue</w:t>
      </w:r>
      <w:r>
        <w:t xml:space="preserve"> le magnifique visuel de notre jeu. Il a une importance affective pour l'un de nos programmeurs et nous n'avons pu le convaincre de le retirer, mais ne vous en faites pas, dans la version finale il ne sera plus là.</w:t>
      </w:r>
    </w:p>
    <w:p w:rsidR="00BD0AF1" w:rsidRDefault="00BD0AF1" w:rsidP="000B7DF4">
      <w:pPr>
        <w:jc w:val="both"/>
        <w:rPr>
          <w:rFonts w:asciiTheme="majorHAnsi" w:eastAsiaTheme="majorEastAsia" w:hAnsiTheme="majorHAnsi" w:cstheme="majorBidi"/>
          <w:b/>
          <w:bCs/>
          <w:color w:val="365F91" w:themeColor="accent1" w:themeShade="BF"/>
          <w:sz w:val="28"/>
          <w:szCs w:val="28"/>
        </w:rPr>
      </w:pPr>
      <w:r>
        <w:br w:type="page"/>
      </w:r>
    </w:p>
    <w:p w:rsidR="00BD0AF1" w:rsidRDefault="00BD0AF1" w:rsidP="000B7DF4">
      <w:pPr>
        <w:pStyle w:val="Titre1"/>
        <w:jc w:val="both"/>
      </w:pPr>
      <w:bookmarkStart w:id="5" w:name="_Toc352592643"/>
      <w:r w:rsidRPr="00BD0AF1">
        <w:lastRenderedPageBreak/>
        <w:t>Contrôles</w:t>
      </w:r>
      <w:bookmarkEnd w:id="5"/>
    </w:p>
    <w:p w:rsidR="00BD0AF1" w:rsidRDefault="00BD0AF1" w:rsidP="000B7DF4">
      <w:pPr>
        <w:pStyle w:val="Paragraphedeliste"/>
        <w:numPr>
          <w:ilvl w:val="0"/>
          <w:numId w:val="16"/>
        </w:numPr>
        <w:jc w:val="both"/>
      </w:pPr>
      <w:r>
        <w:t>Clic droit : enlever un cube</w:t>
      </w:r>
    </w:p>
    <w:p w:rsidR="00BD0AF1" w:rsidRDefault="00BD0AF1" w:rsidP="000B7DF4">
      <w:pPr>
        <w:pStyle w:val="Paragraphedeliste"/>
        <w:numPr>
          <w:ilvl w:val="0"/>
          <w:numId w:val="16"/>
        </w:numPr>
        <w:jc w:val="both"/>
      </w:pPr>
      <w:r>
        <w:t>Clic ga</w:t>
      </w:r>
      <w:r>
        <w:t>uche : mettre un cube de pierre</w:t>
      </w:r>
    </w:p>
    <w:p w:rsidR="00BD0AF1" w:rsidRDefault="00BD0AF1" w:rsidP="000B7DF4">
      <w:pPr>
        <w:pStyle w:val="Paragraphedeliste"/>
        <w:numPr>
          <w:ilvl w:val="0"/>
          <w:numId w:val="16"/>
        </w:numPr>
        <w:jc w:val="both"/>
      </w:pPr>
      <w:r>
        <w:t>Mode QWERTY</w:t>
      </w:r>
    </w:p>
    <w:p w:rsidR="00BD0AF1" w:rsidRDefault="00BD0AF1" w:rsidP="000B7DF4">
      <w:pPr>
        <w:pStyle w:val="Paragraphedeliste"/>
        <w:numPr>
          <w:ilvl w:val="1"/>
          <w:numId w:val="16"/>
        </w:numPr>
        <w:jc w:val="both"/>
      </w:pPr>
      <w:r>
        <w:t>W : avancer</w:t>
      </w:r>
    </w:p>
    <w:p w:rsidR="00BD0AF1" w:rsidRDefault="00BD0AF1" w:rsidP="000B7DF4">
      <w:pPr>
        <w:pStyle w:val="Paragraphedeliste"/>
        <w:numPr>
          <w:ilvl w:val="1"/>
          <w:numId w:val="16"/>
        </w:numPr>
        <w:jc w:val="both"/>
      </w:pPr>
      <w:r>
        <w:t>A : déplacement vers la gauche</w:t>
      </w:r>
    </w:p>
    <w:p w:rsidR="00BD0AF1" w:rsidRDefault="00BD0AF1" w:rsidP="000B7DF4">
      <w:pPr>
        <w:pStyle w:val="Paragraphedeliste"/>
        <w:numPr>
          <w:ilvl w:val="1"/>
          <w:numId w:val="16"/>
        </w:numPr>
        <w:jc w:val="both"/>
      </w:pPr>
      <w:r>
        <w:t>D : déplacement vers la droite</w:t>
      </w:r>
    </w:p>
    <w:p w:rsidR="00BD0AF1" w:rsidRDefault="00BD0AF1" w:rsidP="000B7DF4">
      <w:pPr>
        <w:pStyle w:val="Paragraphedeliste"/>
        <w:numPr>
          <w:ilvl w:val="1"/>
          <w:numId w:val="16"/>
        </w:numPr>
        <w:jc w:val="both"/>
      </w:pPr>
      <w:r>
        <w:t>S : reculer</w:t>
      </w:r>
    </w:p>
    <w:p w:rsidR="00BD0AF1" w:rsidRDefault="00BD0AF1" w:rsidP="000B7DF4">
      <w:pPr>
        <w:pStyle w:val="Paragraphedeliste"/>
        <w:numPr>
          <w:ilvl w:val="0"/>
          <w:numId w:val="16"/>
        </w:numPr>
        <w:jc w:val="both"/>
      </w:pPr>
      <w:r>
        <w:t>Mode AZERTY</w:t>
      </w:r>
    </w:p>
    <w:p w:rsidR="00BD0AF1" w:rsidRDefault="00BD0AF1" w:rsidP="000B7DF4">
      <w:pPr>
        <w:pStyle w:val="Paragraphedeliste"/>
        <w:numPr>
          <w:ilvl w:val="1"/>
          <w:numId w:val="16"/>
        </w:numPr>
        <w:jc w:val="both"/>
      </w:pPr>
      <w:r>
        <w:t>Z : avancer</w:t>
      </w:r>
    </w:p>
    <w:p w:rsidR="00BD0AF1" w:rsidRDefault="00BD0AF1" w:rsidP="000B7DF4">
      <w:pPr>
        <w:pStyle w:val="Paragraphedeliste"/>
        <w:numPr>
          <w:ilvl w:val="1"/>
          <w:numId w:val="16"/>
        </w:numPr>
        <w:jc w:val="both"/>
      </w:pPr>
      <w:r>
        <w:t>Q : déplacement vers la gauche</w:t>
      </w:r>
    </w:p>
    <w:p w:rsidR="00BD0AF1" w:rsidRDefault="00BD0AF1" w:rsidP="000B7DF4">
      <w:pPr>
        <w:pStyle w:val="Paragraphedeliste"/>
        <w:numPr>
          <w:ilvl w:val="1"/>
          <w:numId w:val="16"/>
        </w:numPr>
        <w:jc w:val="both"/>
      </w:pPr>
      <w:r>
        <w:t>D : déplacement vers la droite</w:t>
      </w:r>
    </w:p>
    <w:p w:rsidR="00BD0AF1" w:rsidRDefault="00BD0AF1" w:rsidP="000B7DF4">
      <w:pPr>
        <w:pStyle w:val="Paragraphedeliste"/>
        <w:numPr>
          <w:ilvl w:val="1"/>
          <w:numId w:val="16"/>
        </w:numPr>
        <w:jc w:val="both"/>
      </w:pPr>
      <w:r>
        <w:t>S : reculer</w:t>
      </w:r>
    </w:p>
    <w:p w:rsidR="00637047" w:rsidRDefault="00637047" w:rsidP="000B7DF4">
      <w:pPr>
        <w:pStyle w:val="Titre1"/>
        <w:jc w:val="both"/>
      </w:pPr>
      <w:bookmarkStart w:id="6" w:name="_Toc352592644"/>
      <w:r w:rsidRPr="00637047">
        <w:t>Bogues</w:t>
      </w:r>
      <w:bookmarkEnd w:id="6"/>
    </w:p>
    <w:p w:rsidR="00637047" w:rsidRDefault="00637047" w:rsidP="000B7DF4">
      <w:pPr>
        <w:pStyle w:val="Paragraphedeliste"/>
        <w:numPr>
          <w:ilvl w:val="0"/>
          <w:numId w:val="17"/>
        </w:numPr>
        <w:jc w:val="both"/>
      </w:pPr>
      <w:r>
        <w:t>Les collisions ne sont pas gérées lorsqu'il n'y a qu'un seul cube de haut.</w:t>
      </w:r>
    </w:p>
    <w:p w:rsidR="00637047" w:rsidRDefault="00637047" w:rsidP="000B7DF4">
      <w:pPr>
        <w:pStyle w:val="Paragraphedeliste"/>
        <w:numPr>
          <w:ilvl w:val="0"/>
          <w:numId w:val="17"/>
        </w:numPr>
        <w:jc w:val="both"/>
      </w:pPr>
      <w:r>
        <w:t xml:space="preserve">Lorsque l'on va trop profond (on </w:t>
      </w:r>
      <w:r w:rsidR="007844CF">
        <w:t>enlève le cube le plus bas du plateau</w:t>
      </w:r>
      <w:r>
        <w:t>), le joueur tombe dans le vide.</w:t>
      </w:r>
    </w:p>
    <w:p w:rsidR="00637047" w:rsidRDefault="00637047" w:rsidP="000B7DF4">
      <w:pPr>
        <w:pStyle w:val="Paragraphedeliste"/>
        <w:numPr>
          <w:ilvl w:val="0"/>
          <w:numId w:val="17"/>
        </w:numPr>
        <w:jc w:val="both"/>
      </w:pPr>
      <w:r>
        <w:t xml:space="preserve">Le personnage </w:t>
      </w:r>
      <w:r>
        <w:t>multicolore</w:t>
      </w:r>
      <w:r>
        <w:t xml:space="preserve"> passe au travers des cubes.</w:t>
      </w:r>
    </w:p>
    <w:p w:rsidR="00637047" w:rsidRDefault="00637047" w:rsidP="000B7DF4">
      <w:pPr>
        <w:pStyle w:val="Paragraphedeliste"/>
        <w:numPr>
          <w:ilvl w:val="0"/>
          <w:numId w:val="17"/>
        </w:numPr>
        <w:jc w:val="both"/>
      </w:pPr>
      <w:r>
        <w:t>On ne peut pas enlever les cubes ajoutés.</w:t>
      </w:r>
    </w:p>
    <w:p w:rsidR="00637047" w:rsidRDefault="00637047" w:rsidP="000B7DF4">
      <w:pPr>
        <w:pStyle w:val="Paragraphedeliste"/>
        <w:numPr>
          <w:ilvl w:val="0"/>
          <w:numId w:val="17"/>
        </w:numPr>
        <w:jc w:val="both"/>
      </w:pPr>
      <w:r>
        <w:t xml:space="preserve">Le jeu plante lorsque l'on sort des limites </w:t>
      </w:r>
      <w:r>
        <w:t>du plateau</w:t>
      </w:r>
      <w:r>
        <w:t>.</w:t>
      </w:r>
    </w:p>
    <w:p w:rsidR="009911F4" w:rsidRDefault="009911F4" w:rsidP="000B7DF4">
      <w:pPr>
        <w:pStyle w:val="Titre1"/>
        <w:jc w:val="both"/>
      </w:pPr>
      <w:bookmarkStart w:id="7" w:name="_Toc352592645"/>
      <w:r w:rsidRPr="009911F4">
        <w:t>Configuration</w:t>
      </w:r>
      <w:bookmarkEnd w:id="7"/>
    </w:p>
    <w:p w:rsidR="009911F4" w:rsidRPr="009911F4" w:rsidRDefault="009911F4" w:rsidP="000B7DF4">
      <w:pPr>
        <w:jc w:val="both"/>
      </w:pPr>
      <w:r w:rsidRPr="009911F4">
        <w:t>Au lancement, il est possible d'envoyer un paramètre qui spécifie le clavier. Lorsqu'il y en a un le clavier est en QWERTY autrement il est en AZERTY.</w:t>
      </w:r>
    </w:p>
    <w:sectPr w:rsidR="009911F4" w:rsidRPr="009911F4" w:rsidSect="00491539">
      <w:headerReference w:type="even" r:id="rId10"/>
      <w:headerReference w:type="default" r:id="rId11"/>
      <w:footerReference w:type="default" r:id="rId12"/>
      <w:headerReference w:type="first" r:id="rId13"/>
      <w:pgSz w:w="11906" w:h="16838"/>
      <w:pgMar w:top="1417" w:right="1417" w:bottom="1417" w:left="1417" w:header="708" w:footer="708" w:gutter="0"/>
      <w:pgBorders w:offsetFrom="page">
        <w:top w:val="single" w:sz="4" w:space="24" w:color="92D050"/>
        <w:left w:val="single" w:sz="4" w:space="24" w:color="92D050"/>
        <w:bottom w:val="single" w:sz="4" w:space="24" w:color="92D050"/>
        <w:right w:val="single" w:sz="4" w:space="24" w:color="92D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A43" w:rsidRDefault="005A5A43" w:rsidP="008D74A6">
      <w:pPr>
        <w:spacing w:after="0" w:line="240" w:lineRule="auto"/>
      </w:pPr>
      <w:r>
        <w:separator/>
      </w:r>
    </w:p>
  </w:endnote>
  <w:endnote w:type="continuationSeparator" w:id="0">
    <w:p w:rsidR="005A5A43" w:rsidRDefault="005A5A43" w:rsidP="008D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539" w:rsidRPr="00491539" w:rsidRDefault="00491539">
    <w:pPr>
      <w:pStyle w:val="Pieddepage"/>
      <w:rPr>
        <w:i/>
        <w:color w:val="A6A6A6" w:themeColor="background1" w:themeShade="A6"/>
      </w:rPr>
    </w:pPr>
    <w:r w:rsidRPr="00491539">
      <w:rPr>
        <w:i/>
        <w:color w:val="A6A6A6" w:themeColor="background1" w:themeShade="A6"/>
      </w:rPr>
      <w:t>Groupe Cédric/Alexis/</w:t>
    </w:r>
    <w:r w:rsidR="009F7D4D">
      <w:rPr>
        <w:i/>
        <w:color w:val="A6A6A6" w:themeColor="background1" w:themeShade="A6"/>
      </w:rPr>
      <w:t>Jimmy</w:t>
    </w:r>
  </w:p>
  <w:p w:rsidR="00491539" w:rsidRDefault="004915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A43" w:rsidRDefault="005A5A43" w:rsidP="008D74A6">
      <w:pPr>
        <w:spacing w:after="0" w:line="240" w:lineRule="auto"/>
      </w:pPr>
      <w:r>
        <w:separator/>
      </w:r>
    </w:p>
  </w:footnote>
  <w:footnote w:type="continuationSeparator" w:id="0">
    <w:p w:rsidR="005A5A43" w:rsidRDefault="005A5A43" w:rsidP="008D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99" w:rsidRDefault="005A5A4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47988" o:spid="_x0000_s2050" type="#_x0000_t136" style="position:absolute;margin-left:0;margin-top:0;width:526.65pt;height:112.85pt;rotation:315;z-index:-251653120;mso-position-horizontal:center;mso-position-horizontal-relative:margin;mso-position-vertical:center;mso-position-vertical-relative:margin" o:allowincell="f" fillcolor="silver" stroked="f">
          <v:fill opacity=".5"/>
          <v:textpath style="font-family:&quot;Calibri&quot;;font-size:1pt" string="Cégep de Mat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539" w:rsidRPr="00491539" w:rsidRDefault="005A5A43" w:rsidP="00491539">
    <w:pPr>
      <w:pStyle w:val="En-tte"/>
      <w:rPr>
        <w:i/>
        <w:color w:val="A6A6A6" w:themeColor="background1" w:themeShade="A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47989" o:spid="_x0000_s2051" type="#_x0000_t136" style="position:absolute;margin-left:0;margin-top:0;width:526.65pt;height:112.85pt;rotation:315;z-index:-251651072;mso-position-horizontal:center;mso-position-horizontal-relative:margin;mso-position-vertical:center;mso-position-vertical-relative:margin" o:allowincell="f" fillcolor="silver" stroked="f">
          <v:fill opacity=".5"/>
          <v:textpath style="font-family:&quot;Calibri&quot;;font-size:1pt" string="Cégep de Matane"/>
          <w10:wrap anchorx="margin" anchory="margin"/>
        </v:shape>
      </w:pict>
    </w:r>
    <w:r w:rsidR="00491539" w:rsidRPr="00491539">
      <w:rPr>
        <w:rStyle w:val="PieddepageCar"/>
        <w:i/>
        <w:noProof/>
        <w:color w:val="A6A6A6" w:themeColor="background1" w:themeShade="A6"/>
        <w:lang w:val="fr-CA" w:eastAsia="fr-CA"/>
      </w:rPr>
      <w:drawing>
        <wp:anchor distT="0" distB="0" distL="114300" distR="114300" simplePos="0" relativeHeight="251659264" behindDoc="1" locked="0" layoutInCell="1" allowOverlap="1" wp14:anchorId="14BC24B5" wp14:editId="10D8FE16">
          <wp:simplePos x="0" y="0"/>
          <wp:positionH relativeFrom="column">
            <wp:posOffset>3651885</wp:posOffset>
          </wp:positionH>
          <wp:positionV relativeFrom="paragraph">
            <wp:posOffset>-104140</wp:posOffset>
          </wp:positionV>
          <wp:extent cx="2714625" cy="492125"/>
          <wp:effectExtent l="0" t="0" r="9525" b="3175"/>
          <wp:wrapThrough wrapText="bothSides">
            <wp:wrapPolygon edited="0">
              <wp:start x="0" y="0"/>
              <wp:lineTo x="0" y="20903"/>
              <wp:lineTo x="21524" y="20903"/>
              <wp:lineTo x="21524"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25" cy="49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1539" w:rsidRPr="00491539">
      <w:rPr>
        <w:i/>
        <w:color w:val="A6A6A6" w:themeColor="background1" w:themeShade="A6"/>
      </w:rPr>
      <w:t>Dossier Fonctionnel</w:t>
    </w:r>
    <w:r w:rsidR="00491539" w:rsidRPr="00491539">
      <w:rPr>
        <w:i/>
        <w:color w:val="A6A6A6" w:themeColor="background1" w:themeShade="A6"/>
      </w:rPr>
      <w:tab/>
      <w:t>Projet Minecraft-Like</w:t>
    </w:r>
  </w:p>
  <w:p w:rsidR="008D74A6" w:rsidRDefault="008D74A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99" w:rsidRDefault="005A5A4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47987" o:spid="_x0000_s2049" type="#_x0000_t136" style="position:absolute;margin-left:0;margin-top:0;width:526.65pt;height:112.85pt;rotation:315;z-index:-251655168;mso-position-horizontal:center;mso-position-horizontal-relative:margin;mso-position-vertical:center;mso-position-vertical-relative:margin" o:allowincell="f" fillcolor="silver" stroked="f">
          <v:fill opacity=".5"/>
          <v:textpath style="font-family:&quot;Calibri&quot;;font-size:1pt" string="Cégep de Mat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612"/>
    <w:multiLevelType w:val="hybridMultilevel"/>
    <w:tmpl w:val="70C6BA7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545839"/>
    <w:multiLevelType w:val="hybridMultilevel"/>
    <w:tmpl w:val="D2F0C480"/>
    <w:lvl w:ilvl="0" w:tplc="040C0011">
      <w:start w:val="1"/>
      <w:numFmt w:val="decimal"/>
      <w:lvlText w:val="%1)"/>
      <w:lvlJc w:val="left"/>
      <w:pPr>
        <w:ind w:left="720" w:hanging="360"/>
      </w:pPr>
    </w:lvl>
    <w:lvl w:ilvl="1" w:tplc="00BEC2F2">
      <w:numFmt w:val="bullet"/>
      <w:lvlText w:val="•"/>
      <w:lvlJc w:val="left"/>
      <w:pPr>
        <w:ind w:left="1785" w:hanging="705"/>
      </w:pPr>
      <w:rPr>
        <w:rFonts w:ascii="Calibri" w:eastAsiaTheme="minorHAnsi" w:hAnsi="Calibri"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A41D9F"/>
    <w:multiLevelType w:val="multilevel"/>
    <w:tmpl w:val="04E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A44663"/>
    <w:multiLevelType w:val="hybridMultilevel"/>
    <w:tmpl w:val="206E99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553B87"/>
    <w:multiLevelType w:val="multilevel"/>
    <w:tmpl w:val="B130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55E52"/>
    <w:multiLevelType w:val="hybridMultilevel"/>
    <w:tmpl w:val="79C86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183BF9"/>
    <w:multiLevelType w:val="hybridMultilevel"/>
    <w:tmpl w:val="E21A84D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C6D5D75"/>
    <w:multiLevelType w:val="hybridMultilevel"/>
    <w:tmpl w:val="343E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531C3C"/>
    <w:multiLevelType w:val="hybridMultilevel"/>
    <w:tmpl w:val="BD8AD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B828A7"/>
    <w:multiLevelType w:val="hybridMultilevel"/>
    <w:tmpl w:val="81FE8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EF4B3C"/>
    <w:multiLevelType w:val="hybridMultilevel"/>
    <w:tmpl w:val="F786592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6401B29"/>
    <w:multiLevelType w:val="hybridMultilevel"/>
    <w:tmpl w:val="571EA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4152F5"/>
    <w:multiLevelType w:val="hybridMultilevel"/>
    <w:tmpl w:val="6DDCE8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31B5F09"/>
    <w:multiLevelType w:val="multilevel"/>
    <w:tmpl w:val="420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0EA1872"/>
    <w:multiLevelType w:val="hybridMultilevel"/>
    <w:tmpl w:val="EDC66892"/>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76B7209B"/>
    <w:multiLevelType w:val="multilevel"/>
    <w:tmpl w:val="46B6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DF2AA4"/>
    <w:multiLevelType w:val="hybridMultilevel"/>
    <w:tmpl w:val="39BE9DA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10"/>
  </w:num>
  <w:num w:numId="5">
    <w:abstractNumId w:val="14"/>
  </w:num>
  <w:num w:numId="6">
    <w:abstractNumId w:val="6"/>
  </w:num>
  <w:num w:numId="7">
    <w:abstractNumId w:val="15"/>
  </w:num>
  <w:num w:numId="8">
    <w:abstractNumId w:val="2"/>
  </w:num>
  <w:num w:numId="9">
    <w:abstractNumId w:val="13"/>
  </w:num>
  <w:num w:numId="10">
    <w:abstractNumId w:val="7"/>
  </w:num>
  <w:num w:numId="11">
    <w:abstractNumId w:val="11"/>
  </w:num>
  <w:num w:numId="12">
    <w:abstractNumId w:val="5"/>
  </w:num>
  <w:num w:numId="13">
    <w:abstractNumId w:val="9"/>
  </w:num>
  <w:num w:numId="14">
    <w:abstractNumId w:val="8"/>
  </w:num>
  <w:num w:numId="15">
    <w:abstractNumId w:val="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4A6"/>
    <w:rsid w:val="000B7DF4"/>
    <w:rsid w:val="001251A2"/>
    <w:rsid w:val="00175ACA"/>
    <w:rsid w:val="00193323"/>
    <w:rsid w:val="001C6EFF"/>
    <w:rsid w:val="00245FF5"/>
    <w:rsid w:val="00261761"/>
    <w:rsid w:val="00272325"/>
    <w:rsid w:val="002C361D"/>
    <w:rsid w:val="00324D77"/>
    <w:rsid w:val="0039547A"/>
    <w:rsid w:val="00491539"/>
    <w:rsid w:val="004B6D4F"/>
    <w:rsid w:val="00515521"/>
    <w:rsid w:val="005316EE"/>
    <w:rsid w:val="005A5A43"/>
    <w:rsid w:val="005B138C"/>
    <w:rsid w:val="005C03BD"/>
    <w:rsid w:val="00632A52"/>
    <w:rsid w:val="00637047"/>
    <w:rsid w:val="006C13E7"/>
    <w:rsid w:val="0072294E"/>
    <w:rsid w:val="007844CF"/>
    <w:rsid w:val="00891299"/>
    <w:rsid w:val="00891C18"/>
    <w:rsid w:val="008D4AA6"/>
    <w:rsid w:val="008D74A6"/>
    <w:rsid w:val="009032E8"/>
    <w:rsid w:val="0095147A"/>
    <w:rsid w:val="009911F4"/>
    <w:rsid w:val="009B530C"/>
    <w:rsid w:val="009F1F84"/>
    <w:rsid w:val="009F7D4D"/>
    <w:rsid w:val="00BD0AF1"/>
    <w:rsid w:val="00C07EC5"/>
    <w:rsid w:val="00C1135D"/>
    <w:rsid w:val="00C433DD"/>
    <w:rsid w:val="00C94524"/>
    <w:rsid w:val="00CB1C4E"/>
    <w:rsid w:val="00CC6CC2"/>
    <w:rsid w:val="00D81E9C"/>
    <w:rsid w:val="00D927EB"/>
    <w:rsid w:val="00DC48F6"/>
    <w:rsid w:val="00DD2763"/>
    <w:rsid w:val="00F4168A"/>
    <w:rsid w:val="00FE1B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1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1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416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74A6"/>
    <w:pPr>
      <w:tabs>
        <w:tab w:val="center" w:pos="4536"/>
        <w:tab w:val="right" w:pos="9072"/>
      </w:tabs>
      <w:spacing w:after="0" w:line="240" w:lineRule="auto"/>
    </w:pPr>
  </w:style>
  <w:style w:type="character" w:customStyle="1" w:styleId="En-tteCar">
    <w:name w:val="En-tête Car"/>
    <w:basedOn w:val="Policepardfaut"/>
    <w:link w:val="En-tte"/>
    <w:uiPriority w:val="99"/>
    <w:rsid w:val="008D74A6"/>
  </w:style>
  <w:style w:type="paragraph" w:styleId="Pieddepage">
    <w:name w:val="footer"/>
    <w:basedOn w:val="Normal"/>
    <w:link w:val="PieddepageCar"/>
    <w:uiPriority w:val="99"/>
    <w:unhideWhenUsed/>
    <w:rsid w:val="008D74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74A6"/>
  </w:style>
  <w:style w:type="paragraph" w:styleId="Textedebulles">
    <w:name w:val="Balloon Text"/>
    <w:basedOn w:val="Normal"/>
    <w:link w:val="TextedebullesCar"/>
    <w:uiPriority w:val="99"/>
    <w:semiHidden/>
    <w:unhideWhenUsed/>
    <w:rsid w:val="008D74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74A6"/>
    <w:rPr>
      <w:rFonts w:ascii="Tahoma" w:hAnsi="Tahoma" w:cs="Tahoma"/>
      <w:sz w:val="16"/>
      <w:szCs w:val="16"/>
    </w:rPr>
  </w:style>
  <w:style w:type="paragraph" w:styleId="Paragraphedeliste">
    <w:name w:val="List Paragraph"/>
    <w:basedOn w:val="Normal"/>
    <w:uiPriority w:val="34"/>
    <w:qFormat/>
    <w:rsid w:val="00491539"/>
    <w:pPr>
      <w:ind w:left="720"/>
      <w:contextualSpacing/>
    </w:pPr>
  </w:style>
  <w:style w:type="character" w:customStyle="1" w:styleId="Titre1Car">
    <w:name w:val="Titre 1 Car"/>
    <w:basedOn w:val="Policepardfaut"/>
    <w:link w:val="Titre1"/>
    <w:uiPriority w:val="9"/>
    <w:rsid w:val="004915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91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153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5B138C"/>
  </w:style>
  <w:style w:type="character" w:customStyle="1" w:styleId="Titre2Car">
    <w:name w:val="Titre 2 Car"/>
    <w:basedOn w:val="Policepardfaut"/>
    <w:link w:val="Titre2"/>
    <w:uiPriority w:val="9"/>
    <w:rsid w:val="00F416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4168A"/>
    <w:rPr>
      <w:rFonts w:asciiTheme="majorHAnsi" w:eastAsiaTheme="majorEastAsia" w:hAnsiTheme="majorHAnsi" w:cstheme="majorBidi"/>
      <w:b/>
      <w:bCs/>
      <w:color w:val="4F81BD" w:themeColor="accent1"/>
    </w:rPr>
  </w:style>
  <w:style w:type="character" w:customStyle="1" w:styleId="mw-headline">
    <w:name w:val="mw-headline"/>
    <w:basedOn w:val="Policepardfaut"/>
    <w:rsid w:val="001C6EFF"/>
  </w:style>
  <w:style w:type="character" w:customStyle="1" w:styleId="editsection">
    <w:name w:val="editsection"/>
    <w:basedOn w:val="Policepardfaut"/>
    <w:rsid w:val="001C6EFF"/>
  </w:style>
  <w:style w:type="character" w:styleId="Lienhypertexte">
    <w:name w:val="Hyperlink"/>
    <w:basedOn w:val="Policepardfaut"/>
    <w:uiPriority w:val="99"/>
    <w:unhideWhenUsed/>
    <w:rsid w:val="001C6EFF"/>
    <w:rPr>
      <w:color w:val="0000FF"/>
      <w:u w:val="single"/>
    </w:rPr>
  </w:style>
  <w:style w:type="paragraph" w:styleId="En-ttedetabledesmatires">
    <w:name w:val="TOC Heading"/>
    <w:basedOn w:val="Titre1"/>
    <w:next w:val="Normal"/>
    <w:uiPriority w:val="39"/>
    <w:semiHidden/>
    <w:unhideWhenUsed/>
    <w:qFormat/>
    <w:rsid w:val="00D927EB"/>
    <w:pPr>
      <w:outlineLvl w:val="9"/>
    </w:pPr>
    <w:rPr>
      <w:lang w:eastAsia="fr-FR"/>
    </w:rPr>
  </w:style>
  <w:style w:type="paragraph" w:styleId="TM1">
    <w:name w:val="toc 1"/>
    <w:basedOn w:val="Normal"/>
    <w:next w:val="Normal"/>
    <w:autoRedefine/>
    <w:uiPriority w:val="39"/>
    <w:unhideWhenUsed/>
    <w:qFormat/>
    <w:rsid w:val="00D927EB"/>
    <w:pPr>
      <w:spacing w:after="100"/>
    </w:pPr>
  </w:style>
  <w:style w:type="paragraph" w:styleId="TM3">
    <w:name w:val="toc 3"/>
    <w:basedOn w:val="Normal"/>
    <w:next w:val="Normal"/>
    <w:autoRedefine/>
    <w:uiPriority w:val="39"/>
    <w:unhideWhenUsed/>
    <w:qFormat/>
    <w:rsid w:val="00D927EB"/>
    <w:pPr>
      <w:spacing w:after="100"/>
      <w:ind w:left="440"/>
    </w:pPr>
  </w:style>
  <w:style w:type="paragraph" w:styleId="TM2">
    <w:name w:val="toc 2"/>
    <w:basedOn w:val="Normal"/>
    <w:next w:val="Normal"/>
    <w:autoRedefine/>
    <w:uiPriority w:val="39"/>
    <w:unhideWhenUsed/>
    <w:qFormat/>
    <w:rsid w:val="00D927EB"/>
    <w:pPr>
      <w:spacing w:after="100"/>
      <w:ind w:left="220"/>
    </w:pPr>
  </w:style>
  <w:style w:type="paragraph" w:styleId="NormalWeb">
    <w:name w:val="Normal (Web)"/>
    <w:basedOn w:val="Normal"/>
    <w:uiPriority w:val="99"/>
    <w:unhideWhenUsed/>
    <w:rsid w:val="006C13E7"/>
    <w:pPr>
      <w:spacing w:before="100" w:beforeAutospacing="1" w:after="119" w:line="240" w:lineRule="auto"/>
    </w:pPr>
    <w:rPr>
      <w:rFonts w:ascii="Times New Roman" w:eastAsia="Times New Roman" w:hAnsi="Times New Roman" w:cs="Times New Roman"/>
      <w:sz w:val="24"/>
      <w:szCs w:val="24"/>
      <w:lang w:val="fr-CA" w:eastAsia="fr-CA"/>
    </w:rPr>
  </w:style>
  <w:style w:type="table" w:styleId="Grilledutableau">
    <w:name w:val="Table Grid"/>
    <w:basedOn w:val="TableauNormal"/>
    <w:uiPriority w:val="59"/>
    <w:rsid w:val="006C1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1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1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416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74A6"/>
    <w:pPr>
      <w:tabs>
        <w:tab w:val="center" w:pos="4536"/>
        <w:tab w:val="right" w:pos="9072"/>
      </w:tabs>
      <w:spacing w:after="0" w:line="240" w:lineRule="auto"/>
    </w:pPr>
  </w:style>
  <w:style w:type="character" w:customStyle="1" w:styleId="En-tteCar">
    <w:name w:val="En-tête Car"/>
    <w:basedOn w:val="Policepardfaut"/>
    <w:link w:val="En-tte"/>
    <w:uiPriority w:val="99"/>
    <w:rsid w:val="008D74A6"/>
  </w:style>
  <w:style w:type="paragraph" w:styleId="Pieddepage">
    <w:name w:val="footer"/>
    <w:basedOn w:val="Normal"/>
    <w:link w:val="PieddepageCar"/>
    <w:uiPriority w:val="99"/>
    <w:unhideWhenUsed/>
    <w:rsid w:val="008D74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74A6"/>
  </w:style>
  <w:style w:type="paragraph" w:styleId="Textedebulles">
    <w:name w:val="Balloon Text"/>
    <w:basedOn w:val="Normal"/>
    <w:link w:val="TextedebullesCar"/>
    <w:uiPriority w:val="99"/>
    <w:semiHidden/>
    <w:unhideWhenUsed/>
    <w:rsid w:val="008D74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74A6"/>
    <w:rPr>
      <w:rFonts w:ascii="Tahoma" w:hAnsi="Tahoma" w:cs="Tahoma"/>
      <w:sz w:val="16"/>
      <w:szCs w:val="16"/>
    </w:rPr>
  </w:style>
  <w:style w:type="paragraph" w:styleId="Paragraphedeliste">
    <w:name w:val="List Paragraph"/>
    <w:basedOn w:val="Normal"/>
    <w:uiPriority w:val="34"/>
    <w:qFormat/>
    <w:rsid w:val="00491539"/>
    <w:pPr>
      <w:ind w:left="720"/>
      <w:contextualSpacing/>
    </w:pPr>
  </w:style>
  <w:style w:type="character" w:customStyle="1" w:styleId="Titre1Car">
    <w:name w:val="Titre 1 Car"/>
    <w:basedOn w:val="Policepardfaut"/>
    <w:link w:val="Titre1"/>
    <w:uiPriority w:val="9"/>
    <w:rsid w:val="004915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91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153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5B138C"/>
  </w:style>
  <w:style w:type="character" w:customStyle="1" w:styleId="Titre2Car">
    <w:name w:val="Titre 2 Car"/>
    <w:basedOn w:val="Policepardfaut"/>
    <w:link w:val="Titre2"/>
    <w:uiPriority w:val="9"/>
    <w:rsid w:val="00F416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4168A"/>
    <w:rPr>
      <w:rFonts w:asciiTheme="majorHAnsi" w:eastAsiaTheme="majorEastAsia" w:hAnsiTheme="majorHAnsi" w:cstheme="majorBidi"/>
      <w:b/>
      <w:bCs/>
      <w:color w:val="4F81BD" w:themeColor="accent1"/>
    </w:rPr>
  </w:style>
  <w:style w:type="character" w:customStyle="1" w:styleId="mw-headline">
    <w:name w:val="mw-headline"/>
    <w:basedOn w:val="Policepardfaut"/>
    <w:rsid w:val="001C6EFF"/>
  </w:style>
  <w:style w:type="character" w:customStyle="1" w:styleId="editsection">
    <w:name w:val="editsection"/>
    <w:basedOn w:val="Policepardfaut"/>
    <w:rsid w:val="001C6EFF"/>
  </w:style>
  <w:style w:type="character" w:styleId="Lienhypertexte">
    <w:name w:val="Hyperlink"/>
    <w:basedOn w:val="Policepardfaut"/>
    <w:uiPriority w:val="99"/>
    <w:unhideWhenUsed/>
    <w:rsid w:val="001C6EFF"/>
    <w:rPr>
      <w:color w:val="0000FF"/>
      <w:u w:val="single"/>
    </w:rPr>
  </w:style>
  <w:style w:type="paragraph" w:styleId="En-ttedetabledesmatires">
    <w:name w:val="TOC Heading"/>
    <w:basedOn w:val="Titre1"/>
    <w:next w:val="Normal"/>
    <w:uiPriority w:val="39"/>
    <w:semiHidden/>
    <w:unhideWhenUsed/>
    <w:qFormat/>
    <w:rsid w:val="00D927EB"/>
    <w:pPr>
      <w:outlineLvl w:val="9"/>
    </w:pPr>
    <w:rPr>
      <w:lang w:eastAsia="fr-FR"/>
    </w:rPr>
  </w:style>
  <w:style w:type="paragraph" w:styleId="TM1">
    <w:name w:val="toc 1"/>
    <w:basedOn w:val="Normal"/>
    <w:next w:val="Normal"/>
    <w:autoRedefine/>
    <w:uiPriority w:val="39"/>
    <w:unhideWhenUsed/>
    <w:qFormat/>
    <w:rsid w:val="00D927EB"/>
    <w:pPr>
      <w:spacing w:after="100"/>
    </w:pPr>
  </w:style>
  <w:style w:type="paragraph" w:styleId="TM3">
    <w:name w:val="toc 3"/>
    <w:basedOn w:val="Normal"/>
    <w:next w:val="Normal"/>
    <w:autoRedefine/>
    <w:uiPriority w:val="39"/>
    <w:unhideWhenUsed/>
    <w:qFormat/>
    <w:rsid w:val="00D927EB"/>
    <w:pPr>
      <w:spacing w:after="100"/>
      <w:ind w:left="440"/>
    </w:pPr>
  </w:style>
  <w:style w:type="paragraph" w:styleId="TM2">
    <w:name w:val="toc 2"/>
    <w:basedOn w:val="Normal"/>
    <w:next w:val="Normal"/>
    <w:autoRedefine/>
    <w:uiPriority w:val="39"/>
    <w:unhideWhenUsed/>
    <w:qFormat/>
    <w:rsid w:val="00D927EB"/>
    <w:pPr>
      <w:spacing w:after="100"/>
      <w:ind w:left="220"/>
    </w:pPr>
  </w:style>
  <w:style w:type="paragraph" w:styleId="NormalWeb">
    <w:name w:val="Normal (Web)"/>
    <w:basedOn w:val="Normal"/>
    <w:uiPriority w:val="99"/>
    <w:unhideWhenUsed/>
    <w:rsid w:val="006C13E7"/>
    <w:pPr>
      <w:spacing w:before="100" w:beforeAutospacing="1" w:after="119" w:line="240" w:lineRule="auto"/>
    </w:pPr>
    <w:rPr>
      <w:rFonts w:ascii="Times New Roman" w:eastAsia="Times New Roman" w:hAnsi="Times New Roman" w:cs="Times New Roman"/>
      <w:sz w:val="24"/>
      <w:szCs w:val="24"/>
      <w:lang w:val="fr-CA" w:eastAsia="fr-CA"/>
    </w:rPr>
  </w:style>
  <w:style w:type="table" w:styleId="Grilledutableau">
    <w:name w:val="Table Grid"/>
    <w:basedOn w:val="TableauNormal"/>
    <w:uiPriority w:val="59"/>
    <w:rsid w:val="006C1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5217">
      <w:bodyDiv w:val="1"/>
      <w:marLeft w:val="0"/>
      <w:marRight w:val="0"/>
      <w:marTop w:val="0"/>
      <w:marBottom w:val="0"/>
      <w:divBdr>
        <w:top w:val="none" w:sz="0" w:space="0" w:color="auto"/>
        <w:left w:val="none" w:sz="0" w:space="0" w:color="auto"/>
        <w:bottom w:val="none" w:sz="0" w:space="0" w:color="auto"/>
        <w:right w:val="none" w:sz="0" w:space="0" w:color="auto"/>
      </w:divBdr>
    </w:div>
    <w:div w:id="16087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CF15A-0D08-4462-9C10-0D17CB2F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464</Words>
  <Characters>2556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Projet Minecraft-Like</vt:lpstr>
    </vt:vector>
  </TitlesOfParts>
  <Company>Hewlett-Packard Company</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Minecraft-Like</dc:title>
  <dc:creator>Jimmy Turgeon</dc:creator>
  <cp:lastModifiedBy>Jimmy Turgeon</cp:lastModifiedBy>
  <cp:revision>8</cp:revision>
  <dcterms:created xsi:type="dcterms:W3CDTF">2013-04-01T19:07:00Z</dcterms:created>
  <dcterms:modified xsi:type="dcterms:W3CDTF">2013-04-01T19:15:00Z</dcterms:modified>
</cp:coreProperties>
</file>