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DCF" w:rsidRPr="00EE24F5" w:rsidRDefault="00DE0DCF" w:rsidP="00DE0DCF">
      <w:pPr>
        <w:jc w:val="center"/>
        <w:rPr>
          <w:rStyle w:val="Strong"/>
          <w:rFonts w:ascii="Times New Roman" w:hAnsi="Times New Roman" w:cs="Times New Roman"/>
          <w:bCs w:val="0"/>
          <w:shd w:val="clear" w:color="auto" w:fill="F9F9F9"/>
        </w:rPr>
      </w:pPr>
      <w:r w:rsidRPr="00EE24F5">
        <w:rPr>
          <w:rStyle w:val="Strong"/>
          <w:rFonts w:ascii="Times New Roman" w:hAnsi="Times New Roman" w:cs="Times New Roman"/>
          <w:bCs w:val="0"/>
          <w:shd w:val="clear" w:color="auto" w:fill="F9F9F9"/>
        </w:rPr>
        <w:t>TOLULOPE ONALAJA</w:t>
      </w:r>
    </w:p>
    <w:p w:rsidR="008A0FFC" w:rsidRPr="00EE24F5" w:rsidRDefault="00DE0DCF" w:rsidP="00D90DEB">
      <w:pPr>
        <w:spacing w:line="360" w:lineRule="auto"/>
        <w:jc w:val="both"/>
        <w:rPr>
          <w:rFonts w:ascii="Times New Roman" w:hAnsi="Times New Roman" w:cs="Times New Roman"/>
        </w:rPr>
      </w:pPr>
      <w:r w:rsidRPr="00EE24F5">
        <w:rPr>
          <w:rFonts w:ascii="Times New Roman" w:hAnsi="Times New Roman" w:cs="Times New Roman"/>
          <w:color w:val="000000" w:themeColor="text1"/>
        </w:rPr>
        <w:t>Mrs. Tolulope Onalaja is a</w:t>
      </w:r>
      <w:r w:rsidRPr="00EE24F5">
        <w:rPr>
          <w:rFonts w:ascii="Times New Roman" w:hAnsi="Times New Roman" w:cs="Times New Roman"/>
          <w:shd w:val="clear" w:color="auto" w:fill="FFFFFF"/>
        </w:rPr>
        <w:t xml:space="preserve"> dynamic Nigerian businesswoman and philanthropist</w:t>
      </w:r>
      <w:r w:rsidRPr="00EE24F5">
        <w:rPr>
          <w:rFonts w:ascii="Times New Roman" w:hAnsi="Times New Roman" w:cs="Times New Roman"/>
          <w:color w:val="000000" w:themeColor="text1"/>
        </w:rPr>
        <w:t xml:space="preserve">. She is the </w:t>
      </w:r>
      <w:r w:rsidR="008A0FFC" w:rsidRPr="00EE24F5">
        <w:rPr>
          <w:rFonts w:ascii="Times New Roman" w:hAnsi="Times New Roman" w:cs="Times New Roman"/>
          <w:color w:val="000000" w:themeColor="text1"/>
        </w:rPr>
        <w:t xml:space="preserve">Group </w:t>
      </w:r>
      <w:r w:rsidRPr="00EE24F5">
        <w:rPr>
          <w:rFonts w:ascii="Times New Roman" w:hAnsi="Times New Roman" w:cs="Times New Roman"/>
          <w:color w:val="000000" w:themeColor="text1"/>
        </w:rPr>
        <w:t xml:space="preserve">Executive Director of </w:t>
      </w:r>
      <w:r w:rsidR="008A0FFC" w:rsidRPr="00EE24F5">
        <w:rPr>
          <w:rFonts w:ascii="Times New Roman" w:hAnsi="Times New Roman" w:cs="Times New Roman"/>
          <w:shd w:val="clear" w:color="auto" w:fill="F9F9F9"/>
        </w:rPr>
        <w:t>Revolut</w:t>
      </w:r>
      <w:r w:rsidR="00164E7B">
        <w:rPr>
          <w:rFonts w:ascii="Times New Roman" w:hAnsi="Times New Roman" w:cs="Times New Roman"/>
          <w:shd w:val="clear" w:color="auto" w:fill="F9F9F9"/>
        </w:rPr>
        <w:t>ionPlus Group which consist of 8</w:t>
      </w:r>
      <w:r w:rsidR="008A0FFC" w:rsidRPr="00EE24F5">
        <w:rPr>
          <w:rFonts w:ascii="Times New Roman" w:hAnsi="Times New Roman" w:cs="Times New Roman"/>
          <w:shd w:val="clear" w:color="auto" w:fill="F9F9F9"/>
        </w:rPr>
        <w:t xml:space="preserve"> subsidiaries; </w:t>
      </w:r>
      <w:r w:rsidR="008A0FFC" w:rsidRPr="00EE24F5">
        <w:rPr>
          <w:rFonts w:ascii="Times New Roman" w:hAnsi="Times New Roman" w:cs="Times New Roman"/>
        </w:rPr>
        <w:t xml:space="preserve">RevolutionPlus Property Development Company Limited, RevolutionPlus Constructions and Infrastructure Limited, </w:t>
      </w:r>
      <w:r w:rsidR="00164E7B">
        <w:rPr>
          <w:rFonts w:ascii="Times New Roman" w:hAnsi="Times New Roman" w:cs="Times New Roman"/>
        </w:rPr>
        <w:t xml:space="preserve">Happy Bet, </w:t>
      </w:r>
      <w:bookmarkStart w:id="0" w:name="_GoBack"/>
      <w:bookmarkEnd w:id="0"/>
      <w:r w:rsidR="008A0FFC" w:rsidRPr="00EE24F5">
        <w:rPr>
          <w:rFonts w:ascii="Times New Roman" w:hAnsi="Times New Roman" w:cs="Times New Roman"/>
        </w:rPr>
        <w:t>Remarkable Hotels and Apartments Limited, Remarkable Impact Investment Limited, Remarkable Foods Limited, Chris Bamidele Onalaja Foundation</w:t>
      </w:r>
      <w:r w:rsidR="00EE24F5" w:rsidRPr="00EE24F5">
        <w:rPr>
          <w:rFonts w:ascii="Times New Roman" w:hAnsi="Times New Roman" w:cs="Times New Roman"/>
        </w:rPr>
        <w:t>(CBOF)</w:t>
      </w:r>
      <w:r w:rsidR="008A0FFC" w:rsidRPr="00EE24F5">
        <w:rPr>
          <w:rFonts w:ascii="Times New Roman" w:hAnsi="Times New Roman" w:cs="Times New Roman"/>
        </w:rPr>
        <w:t xml:space="preserve"> and Angelic Lingerie.</w:t>
      </w:r>
    </w:p>
    <w:p w:rsidR="00DE0DCF" w:rsidRPr="00EE24F5" w:rsidRDefault="00DE0DCF" w:rsidP="00D90DEB">
      <w:pPr>
        <w:spacing w:line="360" w:lineRule="auto"/>
        <w:jc w:val="both"/>
        <w:rPr>
          <w:rFonts w:ascii="Times New Roman" w:hAnsi="Times New Roman" w:cs="Times New Roman"/>
        </w:rPr>
      </w:pPr>
      <w:r w:rsidRPr="00EE24F5">
        <w:rPr>
          <w:rFonts w:ascii="Times New Roman" w:hAnsi="Times New Roman" w:cs="Times New Roman"/>
          <w:color w:val="000000" w:themeColor="text1"/>
        </w:rPr>
        <w:t xml:space="preserve">She oversees the entire operations of the company’s offices in Nigeria as well as the international office in Dallas Texas, USA.  </w:t>
      </w:r>
    </w:p>
    <w:p w:rsidR="00DE0DCF" w:rsidRPr="00EE24F5" w:rsidRDefault="00DE0DCF" w:rsidP="00EE24F5">
      <w:pPr>
        <w:pStyle w:val="NormalWeb"/>
        <w:shd w:val="clear" w:color="auto" w:fill="F9F9F9"/>
        <w:spacing w:before="0" w:beforeAutospacing="0" w:line="360" w:lineRule="auto"/>
        <w:jc w:val="both"/>
        <w:rPr>
          <w:color w:val="000000" w:themeColor="text1"/>
          <w:sz w:val="22"/>
          <w:szCs w:val="22"/>
        </w:rPr>
      </w:pPr>
      <w:r w:rsidRPr="00EE24F5">
        <w:rPr>
          <w:color w:val="000000" w:themeColor="text1"/>
          <w:sz w:val="22"/>
          <w:szCs w:val="22"/>
        </w:rPr>
        <w:t>She obtained a B.Ed. in Counseling Psychology from the University of Ibadan and a Post Graduate Diploma in Management before attaining a Masters in Business Administration (Marketing) from the University of Calabar. She is an alumnus of the Enterprise Development Center (EDC) of the Pan Atlantic University, where she bagged a certificate in Entrepreneurial Management (CEM 40 Class).</w:t>
      </w:r>
    </w:p>
    <w:p w:rsidR="00A86BF5" w:rsidRPr="00EE24F5" w:rsidRDefault="008A0FFC" w:rsidP="00EE24F5">
      <w:pPr>
        <w:pStyle w:val="NormalWeb"/>
        <w:shd w:val="clear" w:color="auto" w:fill="F9F9F9"/>
        <w:spacing w:before="0" w:beforeAutospacing="0" w:line="360" w:lineRule="auto"/>
        <w:jc w:val="both"/>
        <w:rPr>
          <w:sz w:val="22"/>
          <w:szCs w:val="22"/>
          <w:shd w:val="clear" w:color="auto" w:fill="F9F9F9"/>
        </w:rPr>
      </w:pPr>
      <w:r w:rsidRPr="00EE24F5">
        <w:rPr>
          <w:color w:val="000000" w:themeColor="text1"/>
          <w:sz w:val="22"/>
          <w:szCs w:val="22"/>
        </w:rPr>
        <w:t>Tolulope possesses over 18 years work experience</w:t>
      </w:r>
      <w:r w:rsidR="00DE0DCF" w:rsidRPr="00EE24F5">
        <w:rPr>
          <w:color w:val="000000" w:themeColor="text1"/>
          <w:sz w:val="22"/>
          <w:szCs w:val="22"/>
        </w:rPr>
        <w:t xml:space="preserve"> in Real Estates and Facility Management which earned her several awards such as “Most Enterprising Woman in Real Estate” as well as the “Real Estate Couple of the year in 2018”. She is a vibrant member of Rotary club of Ogudu GRA, a past President of Rotary Club of Lagos West and a major donor to the Rotary Foundation having donated over </w:t>
      </w:r>
      <w:r w:rsidR="00D90DEB" w:rsidRPr="00EE24F5">
        <w:rPr>
          <w:sz w:val="22"/>
          <w:szCs w:val="22"/>
          <w:shd w:val="clear" w:color="auto" w:fill="F9F9F9"/>
        </w:rPr>
        <w:t>$10,000 to the foundation.</w:t>
      </w:r>
    </w:p>
    <w:p w:rsidR="00EE24F5" w:rsidRPr="00EE24F5" w:rsidRDefault="00EE24F5" w:rsidP="00EE24F5">
      <w:pPr>
        <w:pStyle w:val="NormalWeb"/>
        <w:shd w:val="clear" w:color="auto" w:fill="F9F9F9"/>
        <w:spacing w:before="0" w:beforeAutospacing="0" w:line="360" w:lineRule="auto"/>
        <w:jc w:val="both"/>
        <w:rPr>
          <w:sz w:val="22"/>
          <w:szCs w:val="22"/>
          <w:shd w:val="clear" w:color="auto" w:fill="F9F9F9"/>
        </w:rPr>
      </w:pPr>
      <w:r w:rsidRPr="00EE24F5">
        <w:rPr>
          <w:sz w:val="22"/>
          <w:szCs w:val="22"/>
          <w:shd w:val="clear" w:color="auto" w:fill="F9F9F9"/>
        </w:rPr>
        <w:t>In 2021, she was nominated on the list of “high caliber and budding individuals” organized by Who’s Who Diaspora, a platform where information on opportunities are shared amongst professional network.</w:t>
      </w:r>
    </w:p>
    <w:p w:rsidR="00EE24F5" w:rsidRPr="00EE24F5" w:rsidRDefault="00EE24F5" w:rsidP="00EE24F5">
      <w:pPr>
        <w:spacing w:line="360" w:lineRule="auto"/>
        <w:jc w:val="both"/>
        <w:rPr>
          <w:rFonts w:ascii="Times New Roman" w:hAnsi="Times New Roman" w:cs="Times New Roman"/>
          <w:shd w:val="clear" w:color="auto" w:fill="F9F9F9"/>
        </w:rPr>
      </w:pPr>
      <w:r w:rsidRPr="00EE24F5">
        <w:rPr>
          <w:rFonts w:ascii="Times New Roman" w:hAnsi="Times New Roman" w:cs="Times New Roman"/>
          <w:shd w:val="clear" w:color="auto" w:fill="F9F9F9"/>
        </w:rPr>
        <w:t xml:space="preserve">Outside the business sector, Mrs Tolulope is a devoted Christian and Head, Usher at Christ Embassy. Her humanitarian services alongside her husband’s devotion to God earned them several meritorious recognitions. They are constantly exemplified as one of the highest donors in the Church through their philanthropy which they do by spending several millions of naira to propagate Christianity and create a better future for humanity. </w:t>
      </w:r>
    </w:p>
    <w:p w:rsidR="00EE24F5" w:rsidRPr="00EE24F5" w:rsidRDefault="00EE24F5" w:rsidP="00EE24F5">
      <w:pPr>
        <w:pStyle w:val="NormalWeb"/>
        <w:shd w:val="clear" w:color="auto" w:fill="F9F9F9"/>
        <w:spacing w:before="0" w:beforeAutospacing="0" w:line="360" w:lineRule="auto"/>
        <w:jc w:val="both"/>
        <w:rPr>
          <w:color w:val="000000" w:themeColor="text1"/>
          <w:sz w:val="22"/>
          <w:szCs w:val="22"/>
        </w:rPr>
      </w:pPr>
      <w:r w:rsidRPr="00EE24F5">
        <w:rPr>
          <w:color w:val="000000" w:themeColor="text1"/>
          <w:sz w:val="22"/>
          <w:szCs w:val="22"/>
        </w:rPr>
        <w:t>Mrs. Tolulope</w:t>
      </w:r>
      <w:r w:rsidRPr="00EE24F5">
        <w:rPr>
          <w:sz w:val="22"/>
          <w:szCs w:val="22"/>
          <w:shd w:val="clear" w:color="auto" w:fill="F9F9F9"/>
        </w:rPr>
        <w:t xml:space="preserve"> and her husband built Toldel Nursery and Primary School in Ikorodu, in order to provide free education to less privileged children whose parents cannot afford a private school in the axis. She also provides scholarship for students up to the university level. </w:t>
      </w:r>
    </w:p>
    <w:p w:rsidR="00EE24F5" w:rsidRPr="00EE24F5" w:rsidRDefault="00DE0DCF" w:rsidP="00EE24F5">
      <w:pPr>
        <w:spacing w:line="360" w:lineRule="auto"/>
        <w:jc w:val="both"/>
        <w:rPr>
          <w:rFonts w:ascii="Times New Roman" w:hAnsi="Times New Roman" w:cs="Times New Roman"/>
        </w:rPr>
      </w:pPr>
      <w:r w:rsidRPr="00EE24F5">
        <w:rPr>
          <w:rFonts w:ascii="Times New Roman" w:hAnsi="Times New Roman" w:cs="Times New Roman"/>
          <w:color w:val="000000" w:themeColor="text1"/>
        </w:rPr>
        <w:t xml:space="preserve">Joining forces with her husband, the </w:t>
      </w:r>
      <w:r w:rsidR="00075CD8" w:rsidRPr="00EE24F5">
        <w:rPr>
          <w:rFonts w:ascii="Times New Roman" w:hAnsi="Times New Roman" w:cs="Times New Roman"/>
          <w:color w:val="000000" w:themeColor="text1"/>
        </w:rPr>
        <w:t xml:space="preserve">Group Managing Director/Chief Executive Officer of RevolutionPlus </w:t>
      </w:r>
      <w:r w:rsidR="00EE24F5" w:rsidRPr="00EE24F5">
        <w:rPr>
          <w:rFonts w:ascii="Times New Roman" w:hAnsi="Times New Roman" w:cs="Times New Roman"/>
          <w:color w:val="000000" w:themeColor="text1"/>
        </w:rPr>
        <w:t xml:space="preserve">Group, </w:t>
      </w:r>
      <w:r w:rsidR="00EE24F5" w:rsidRPr="00EE24F5">
        <w:rPr>
          <w:rFonts w:ascii="Times New Roman" w:hAnsi="Times New Roman" w:cs="Times New Roman"/>
          <w:shd w:val="clear" w:color="auto" w:fill="F9F9F9"/>
        </w:rPr>
        <w:t xml:space="preserve">created the “Chris Bamidele Onalaja Foundation (CBOF)” whose core values are </w:t>
      </w:r>
      <w:r w:rsidR="00EE24F5" w:rsidRPr="00EE24F5">
        <w:rPr>
          <w:rFonts w:ascii="Times New Roman" w:hAnsi="Times New Roman" w:cs="Times New Roman"/>
          <w:shd w:val="clear" w:color="auto" w:fill="F9F9F9"/>
        </w:rPr>
        <w:lastRenderedPageBreak/>
        <w:t xml:space="preserve">in  </w:t>
      </w:r>
      <w:r w:rsidR="00EE24F5" w:rsidRPr="00EE24F5">
        <w:rPr>
          <w:rFonts w:ascii="Times New Roman" w:hAnsi="Times New Roman" w:cs="Times New Roman"/>
        </w:rPr>
        <w:t>Education, Child and Maternal Health, Education and Scholarship, Economic and Community Development, Widows Empowerment Water sanitation &amp;hygiene disease prevention &amp; control.</w:t>
      </w:r>
    </w:p>
    <w:p w:rsidR="00075CD8" w:rsidRPr="00EE24F5" w:rsidRDefault="00075CD8" w:rsidP="00EE24F5">
      <w:pPr>
        <w:spacing w:line="360" w:lineRule="auto"/>
        <w:jc w:val="both"/>
        <w:rPr>
          <w:rFonts w:ascii="Times New Roman" w:hAnsi="Times New Roman" w:cs="Times New Roman"/>
        </w:rPr>
      </w:pPr>
      <w:r w:rsidRPr="00EE24F5">
        <w:rPr>
          <w:rFonts w:ascii="Times New Roman" w:hAnsi="Times New Roman" w:cs="Times New Roman"/>
        </w:rPr>
        <w:t>In 2021, CBOF embarked on a #100 million naira campaign to empower widows through its Quarterly Widows Empowerment and Skills Acquisition Training, building of a free secondary school for the graduating pupils of TolDel Nursery and Primary school and less privileged kids in the Ikorodu Axis and community outreach to areas where RevolutionPlus estates</w:t>
      </w:r>
      <w:r w:rsidR="00EE24F5" w:rsidRPr="00EE24F5">
        <w:rPr>
          <w:rFonts w:ascii="Times New Roman" w:hAnsi="Times New Roman" w:cs="Times New Roman"/>
        </w:rPr>
        <w:t xml:space="preserve"> are located.</w:t>
      </w:r>
    </w:p>
    <w:p w:rsidR="00DE0DCF" w:rsidRPr="00EE24F5" w:rsidRDefault="00EE24F5" w:rsidP="00D90DEB">
      <w:pPr>
        <w:pStyle w:val="NormalWeb"/>
        <w:shd w:val="clear" w:color="auto" w:fill="F9F9F9"/>
        <w:spacing w:before="0" w:beforeAutospacing="0" w:line="276" w:lineRule="auto"/>
        <w:jc w:val="both"/>
        <w:rPr>
          <w:color w:val="000000" w:themeColor="text1"/>
          <w:sz w:val="22"/>
          <w:szCs w:val="22"/>
          <w:shd w:val="clear" w:color="auto" w:fill="F9F9F9"/>
        </w:rPr>
      </w:pPr>
      <w:r w:rsidRPr="00EE24F5">
        <w:rPr>
          <w:color w:val="000000" w:themeColor="text1"/>
          <w:sz w:val="22"/>
          <w:szCs w:val="22"/>
        </w:rPr>
        <w:t xml:space="preserve">Her hobbies are reading and traveling. </w:t>
      </w:r>
      <w:r w:rsidR="00DE0DCF" w:rsidRPr="00EE24F5">
        <w:rPr>
          <w:color w:val="000000" w:themeColor="text1"/>
          <w:sz w:val="22"/>
          <w:szCs w:val="22"/>
        </w:rPr>
        <w:t>She is blessed with two kids.</w:t>
      </w:r>
    </w:p>
    <w:p w:rsidR="00DE0DCF" w:rsidRPr="00EE24F5" w:rsidRDefault="00DE0DCF" w:rsidP="00D90DEB">
      <w:pPr>
        <w:jc w:val="both"/>
        <w:rPr>
          <w:rFonts w:ascii="Times New Roman" w:hAnsi="Times New Roman" w:cs="Times New Roman"/>
        </w:rPr>
      </w:pPr>
    </w:p>
    <w:p w:rsidR="00351F22" w:rsidRPr="00EE24F5" w:rsidRDefault="00351F22" w:rsidP="00D90DEB">
      <w:pPr>
        <w:jc w:val="both"/>
        <w:rPr>
          <w:rFonts w:ascii="Times New Roman" w:hAnsi="Times New Roman" w:cs="Times New Roman"/>
        </w:rPr>
      </w:pPr>
    </w:p>
    <w:p w:rsidR="00D90DEB" w:rsidRPr="00EE24F5" w:rsidRDefault="00D90DEB" w:rsidP="00D90DEB">
      <w:pPr>
        <w:jc w:val="both"/>
        <w:rPr>
          <w:rFonts w:ascii="Times New Roman" w:hAnsi="Times New Roman" w:cs="Times New Roman"/>
        </w:rPr>
      </w:pPr>
    </w:p>
    <w:sectPr w:rsidR="00D90DEB" w:rsidRPr="00EE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30E68"/>
    <w:multiLevelType w:val="hybridMultilevel"/>
    <w:tmpl w:val="CE983F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DCF"/>
    <w:rsid w:val="00075CD8"/>
    <w:rsid w:val="001517C9"/>
    <w:rsid w:val="00164E7B"/>
    <w:rsid w:val="00351F22"/>
    <w:rsid w:val="00801D65"/>
    <w:rsid w:val="008A0FFC"/>
    <w:rsid w:val="00A86BF5"/>
    <w:rsid w:val="00D90DEB"/>
    <w:rsid w:val="00DE0DCF"/>
    <w:rsid w:val="00EE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0DCF"/>
    <w:rPr>
      <w:b/>
      <w:bCs/>
    </w:rPr>
  </w:style>
  <w:style w:type="paragraph" w:styleId="NormalWeb">
    <w:name w:val="Normal (Web)"/>
    <w:basedOn w:val="Normal"/>
    <w:uiPriority w:val="99"/>
    <w:unhideWhenUsed/>
    <w:rsid w:val="00DE0D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6B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0DCF"/>
    <w:rPr>
      <w:b/>
      <w:bCs/>
    </w:rPr>
  </w:style>
  <w:style w:type="paragraph" w:styleId="NormalWeb">
    <w:name w:val="Normal (Web)"/>
    <w:basedOn w:val="Normal"/>
    <w:uiPriority w:val="99"/>
    <w:unhideWhenUsed/>
    <w:rsid w:val="00DE0D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6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2020-12-09T14:58:00Z</dcterms:created>
  <dcterms:modified xsi:type="dcterms:W3CDTF">2021-03-01T12:13:00Z</dcterms:modified>
</cp:coreProperties>
</file>