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186910">
      <w:pPr>
        <w:rPr>
          <w:rFonts w:hint="eastAsia"/>
          <w:lang w:val="en-US" w:eastAsia="zh-CN"/>
        </w:rPr>
      </w:pPr>
      <w:r>
        <w:rPr>
          <w:rFonts w:hint="eastAsia"/>
        </w:rPr>
        <w:t>Question 1 </w:t>
      </w:r>
      <w:r>
        <w:rPr>
          <w:rFonts w:hint="eastAsia"/>
        </w:rPr>
        <w:br w:type="textWrapping"/>
      </w:r>
      <w:r>
        <w:rPr>
          <w:rFonts w:hint="eastAsia"/>
        </w:rPr>
        <w:br w:type="textWrapping"/>
      </w:r>
      <w:r>
        <w:rPr>
          <w:rFonts w:hint="eastAsia"/>
          <w:lang w:val="en-US" w:eastAsia="zh-CN"/>
        </w:rPr>
        <w:t>1  图见ppt</w:t>
      </w:r>
    </w:p>
    <w:p w14:paraId="3114D69F">
      <w:pPr>
        <w:rPr>
          <w:rFonts w:hint="eastAsia"/>
          <w:lang w:val="en-US" w:eastAsia="zh-CN"/>
        </w:rPr>
      </w:pPr>
    </w:p>
    <w:p w14:paraId="6C676C02">
      <w:pPr>
        <w:rPr>
          <w:rFonts w:hint="eastAsia"/>
          <w:highlight w:val="yellow"/>
          <w:lang w:val="en-US" w:eastAsia="zh-CN"/>
        </w:rPr>
      </w:pPr>
      <w:r>
        <w:rPr>
          <w:rFonts w:hint="eastAsia"/>
          <w:highlight w:val="yellow"/>
          <w:lang w:val="en-US" w:eastAsia="zh-CN"/>
        </w:rPr>
        <w:t>The interactive design lifecycle model includes stages such as requirements analysis, design, prototype development, testing, and iterative optimization. It emphasizes linear processes and user-centered cyclic iterations, and focuses on clear outputs at each stage (such as requirements documents, prototypes, and test reports).</w:t>
      </w:r>
    </w:p>
    <w:p w14:paraId="5F43CDC1">
      <w:pPr>
        <w:rPr>
          <w:rFonts w:hint="eastAsia"/>
          <w:highlight w:val="yellow"/>
          <w:lang w:val="en-US" w:eastAsia="zh-CN"/>
        </w:rPr>
      </w:pPr>
    </w:p>
    <w:p w14:paraId="1E087B70">
      <w:pPr>
        <w:rPr>
          <w:rFonts w:hint="eastAsia"/>
          <w:highlight w:val="yellow"/>
          <w:lang w:val="en-US" w:eastAsia="zh-CN"/>
        </w:rPr>
      </w:pPr>
      <w:r>
        <w:rPr>
          <w:rFonts w:hint="eastAsia"/>
          <w:highlight w:val="yellow"/>
          <w:lang w:val="en-US" w:eastAsia="zh-CN"/>
        </w:rPr>
        <w:t>The double diamond design model is divided into four stages: discovery (divergence), definition (convergence), development (divergence), and delivery (convergence). It focuses on the "divergence-convergence" cycle and emphasizes exploring multiple solutions through multiple iterations.</w:t>
      </w:r>
    </w:p>
    <w:p w14:paraId="12D8DFC0">
      <w:pPr>
        <w:rPr>
          <w:rFonts w:hint="eastAsia"/>
          <w:lang w:val="en-US" w:eastAsia="zh-CN"/>
        </w:rPr>
      </w:pPr>
    </w:p>
    <w:p w14:paraId="5BDFECA0">
      <w:pPr>
        <w:rPr>
          <w:rFonts w:hint="eastAsia"/>
          <w:lang w:val="en-US" w:eastAsia="zh-CN"/>
        </w:rPr>
      </w:pPr>
      <w:r>
        <w:rPr>
          <w:rFonts w:hint="eastAsia"/>
          <w:lang w:val="en-US" w:eastAsia="zh-CN"/>
        </w:rPr>
        <w:t>The difference between the two models: the lifecycle model focuses more on the order of stages and process integrity; the double diamond model emphasizes the divergent and convergent thinking of "problem definition" and "solution exploration". The lifecycle model is suitable for structured project management; the double diamond model is suitable for innovative design and encourages early exploration of multiple solutions.</w:t>
      </w:r>
    </w:p>
    <w:p w14:paraId="497FDADB">
      <w:pPr>
        <w:rPr>
          <w:rFonts w:hint="eastAsia"/>
          <w:lang w:val="en-US" w:eastAsia="zh-CN"/>
        </w:rPr>
      </w:pPr>
    </w:p>
    <w:p w14:paraId="05131B20">
      <w:pPr>
        <w:rPr>
          <w:rFonts w:hint="eastAsia"/>
          <w:lang w:val="en-US" w:eastAsia="zh-CN"/>
        </w:rPr>
      </w:pPr>
      <w:r>
        <w:rPr>
          <w:rFonts w:hint="eastAsia"/>
          <w:lang w:val="en-US" w:eastAsia="zh-CN"/>
        </w:rPr>
        <w:t>Application of life cycle model: In Iteration 1, determine the teacher's demand for "quick generation of questions" through questionnaire survey (demand analysis), design interface sketches (design), use Modao to make prototypes (prototype development), test through teacher interviews (testing), and finally optimize the bookshelf classification function (iterative optimization).</w:t>
      </w:r>
    </w:p>
    <w:p w14:paraId="58AF8343">
      <w:pPr>
        <w:rPr>
          <w:rFonts w:hint="eastAsia"/>
          <w:lang w:val="en-US" w:eastAsia="zh-CN"/>
        </w:rPr>
      </w:pPr>
    </w:p>
    <w:p w14:paraId="4AA28F13">
      <w:pPr>
        <w:rPr>
          <w:rFonts w:hint="eastAsia"/>
          <w:lang w:val="en-US" w:eastAsia="zh-CN"/>
        </w:rPr>
      </w:pPr>
      <w:r>
        <w:rPr>
          <w:rFonts w:hint="eastAsia"/>
          <w:lang w:val="en-US" w:eastAsia="zh-CN"/>
        </w:rPr>
        <w:t>Application of double diamond model: In Iteration 2, for the "platform selection" problem, consider Web and APP solutions through divergent thinking (discovery), converge to APP based on the teacher's "mobile office" demand (definition), develop multi-interface prototypes (development), and finally confirm APP preferences through questionnaires (delivery)</w:t>
      </w:r>
    </w:p>
    <w:p w14:paraId="5A689816">
      <w:pPr>
        <w:rPr>
          <w:rFonts w:hint="eastAsia"/>
          <w:lang w:val="en-US" w:eastAsia="zh-CN"/>
        </w:rPr>
      </w:pPr>
    </w:p>
    <w:p w14:paraId="5B52A0F6">
      <w:pPr>
        <w:rPr>
          <w:rFonts w:hint="eastAsia"/>
          <w:lang w:val="en-US" w:eastAsia="zh-CN"/>
        </w:rPr>
      </w:pPr>
    </w:p>
    <w:p w14:paraId="7F62EB87">
      <w:pPr>
        <w:rPr>
          <w:rFonts w:hint="eastAsia"/>
          <w:lang w:val="en-US" w:eastAsia="zh-CN"/>
        </w:rPr>
      </w:pPr>
    </w:p>
    <w:p w14:paraId="55168147">
      <w:pPr>
        <w:rPr>
          <w:rFonts w:hint="eastAsia"/>
          <w:lang w:val="en-US" w:eastAsia="zh-CN"/>
        </w:rPr>
      </w:pPr>
    </w:p>
    <w:p w14:paraId="48412827">
      <w:pPr>
        <w:rPr>
          <w:rFonts w:hint="eastAsia"/>
          <w:lang w:val="en-US" w:eastAsia="zh-CN"/>
        </w:rPr>
      </w:pPr>
    </w:p>
    <w:p w14:paraId="141D05EC">
      <w:pPr>
        <w:rPr>
          <w:rFonts w:hint="eastAsia"/>
          <w:lang w:val="en-US" w:eastAsia="zh-CN"/>
        </w:rPr>
      </w:pPr>
    </w:p>
    <w:p w14:paraId="12B043DC">
      <w:pPr>
        <w:rPr>
          <w:rFonts w:hint="eastAsia"/>
          <w:lang w:val="en-US" w:eastAsia="zh-CN"/>
        </w:rPr>
      </w:pPr>
    </w:p>
    <w:p w14:paraId="3DD846B6">
      <w:pPr>
        <w:rPr>
          <w:rFonts w:hint="eastAsia"/>
          <w:lang w:val="en-US" w:eastAsia="zh-CN"/>
        </w:rPr>
      </w:pPr>
    </w:p>
    <w:p w14:paraId="0DEA2796">
      <w:pPr>
        <w:rPr>
          <w:rFonts w:hint="eastAsia"/>
          <w:lang w:val="en-US" w:eastAsia="zh-CN"/>
        </w:rPr>
      </w:pPr>
    </w:p>
    <w:p w14:paraId="2BC5D27F">
      <w:pPr>
        <w:rPr>
          <w:rFonts w:hint="eastAsia"/>
          <w:lang w:val="en-US" w:eastAsia="zh-CN"/>
        </w:rPr>
      </w:pPr>
    </w:p>
    <w:p w14:paraId="6D03D8E6">
      <w:pPr>
        <w:rPr>
          <w:rFonts w:hint="eastAsia"/>
          <w:lang w:val="en-US" w:eastAsia="zh-CN"/>
        </w:rPr>
      </w:pPr>
    </w:p>
    <w:p w14:paraId="474E8329">
      <w:pPr>
        <w:rPr>
          <w:rFonts w:hint="eastAsia"/>
          <w:lang w:val="en-US" w:eastAsia="zh-CN"/>
        </w:rPr>
      </w:pPr>
    </w:p>
    <w:p w14:paraId="245977A0">
      <w:pPr>
        <w:rPr>
          <w:rFonts w:hint="eastAsia"/>
          <w:lang w:val="en-US" w:eastAsia="zh-CN"/>
        </w:rPr>
      </w:pPr>
    </w:p>
    <w:p w14:paraId="076860A4">
      <w:pPr>
        <w:rPr>
          <w:rFonts w:hint="eastAsia"/>
          <w:lang w:val="en-US" w:eastAsia="zh-CN"/>
        </w:rPr>
      </w:pPr>
    </w:p>
    <w:p w14:paraId="2BF65290">
      <w:pPr>
        <w:rPr>
          <w:rFonts w:hint="eastAsia"/>
          <w:lang w:val="en-US" w:eastAsia="zh-CN"/>
        </w:rPr>
      </w:pPr>
      <w:r>
        <w:rPr>
          <w:rFonts w:hint="eastAsia"/>
          <w:lang w:val="en-US" w:eastAsia="zh-CN"/>
        </w:rPr>
        <w:t>2  bad design</w:t>
      </w:r>
    </w:p>
    <w:p w14:paraId="1BBFC4A4">
      <w:pPr>
        <w:rPr>
          <w:rFonts w:hint="eastAsia"/>
          <w:lang w:val="en-US" w:eastAsia="zh-CN"/>
        </w:rPr>
      </w:pPr>
    </w:p>
    <w:p w14:paraId="34EF4865">
      <w:pPr>
        <w:rPr>
          <w:rFonts w:hint="default"/>
          <w:lang w:val="en-US" w:eastAsia="zh-CN"/>
        </w:rPr>
      </w:pPr>
      <w:r>
        <w:rPr>
          <w:rFonts w:hint="default"/>
          <w:lang w:val="en-US" w:eastAsia="zh-CN"/>
        </w:rPr>
        <w:t>Violation of the "consistency principle":</w:t>
      </w:r>
    </w:p>
    <w:p w14:paraId="385894FB">
      <w:pPr>
        <w:rPr>
          <w:rFonts w:hint="default"/>
          <w:lang w:val="en-US" w:eastAsia="zh-CN"/>
        </w:rPr>
      </w:pPr>
      <w:r>
        <w:rPr>
          <w:rFonts w:hint="default"/>
          <w:lang w:val="en-US" w:eastAsia="zh-CN"/>
        </w:rPr>
        <w:t>The button styles of different modules are inconsistent (such as the "Course Purchase" and "Data Download" buttons have different colors and interaction logic), which increases the cognitive burden on users.</w:t>
      </w:r>
    </w:p>
    <w:p w14:paraId="1FDB3E0F">
      <w:pPr>
        <w:rPr>
          <w:rFonts w:hint="default"/>
          <w:lang w:val="en-US" w:eastAsia="zh-CN"/>
        </w:rPr>
      </w:pPr>
    </w:p>
    <w:p w14:paraId="71356150">
      <w:pPr>
        <w:rPr>
          <w:rFonts w:hint="default"/>
          <w:highlight w:val="yellow"/>
          <w:lang w:val="en-US" w:eastAsia="zh-CN"/>
        </w:rPr>
      </w:pPr>
      <w:r>
        <w:rPr>
          <w:rFonts w:hint="default"/>
          <w:highlight w:val="yellow"/>
          <w:lang w:val="en-US" w:eastAsia="zh-CN"/>
        </w:rPr>
        <w:t>In AI Educator, Iteration 3 uniformly uses gray as the main color and the bottom first-level menu to improve visual consistency and meet the teacher's demand for "simple operation".</w:t>
      </w:r>
    </w:p>
    <w:p w14:paraId="7BD6920C">
      <w:pPr>
        <w:rPr>
          <w:rFonts w:hint="default"/>
          <w:highlight w:val="yellow"/>
          <w:lang w:val="en-US" w:eastAsia="zh-CN"/>
        </w:rPr>
      </w:pPr>
    </w:p>
    <w:p w14:paraId="22014843">
      <w:pPr>
        <w:rPr>
          <w:rFonts w:hint="default"/>
          <w:lang w:val="en-US" w:eastAsia="zh-CN"/>
        </w:rPr>
      </w:pPr>
      <w:r>
        <w:rPr>
          <w:rFonts w:hint="default"/>
          <w:lang w:val="en-US" w:eastAsia="zh-CN"/>
        </w:rPr>
        <w:t>Lack of "feedback principle":</w:t>
      </w:r>
    </w:p>
    <w:p w14:paraId="370F42F2">
      <w:pPr>
        <w:rPr>
          <w:rFonts w:hint="default"/>
          <w:lang w:val="en-US" w:eastAsia="zh-CN"/>
        </w:rPr>
      </w:pPr>
      <w:r>
        <w:rPr>
          <w:rFonts w:hint="default"/>
          <w:lang w:val="en-US" w:eastAsia="zh-CN"/>
        </w:rPr>
        <w:t>There is no clear status prompt after the course is submitted (such as the "Submission Successful" pop-up window), and users cannot confirm the operation results.</w:t>
      </w:r>
    </w:p>
    <w:p w14:paraId="7CDEE501">
      <w:pPr>
        <w:rPr>
          <w:rFonts w:hint="default"/>
          <w:lang w:val="en-US" w:eastAsia="zh-CN"/>
        </w:rPr>
      </w:pPr>
    </w:p>
    <w:p w14:paraId="067A6028">
      <w:pPr>
        <w:rPr>
          <w:rFonts w:hint="default"/>
          <w:highlight w:val="yellow"/>
          <w:lang w:val="en-US" w:eastAsia="zh-CN"/>
        </w:rPr>
      </w:pPr>
      <w:r>
        <w:rPr>
          <w:rFonts w:hint="default"/>
          <w:highlight w:val="yellow"/>
          <w:lang w:val="en-US" w:eastAsia="zh-CN"/>
        </w:rPr>
        <w:t>In Iteration 4, add "Login Verification Pop-up Window" and "Sharing Success Prompt" to enhance user operation confidence through instant feedback.</w:t>
      </w:r>
    </w:p>
    <w:p w14:paraId="5FE642B7">
      <w:pPr>
        <w:rPr>
          <w:rFonts w:hint="eastAsia"/>
          <w:lang w:val="en-US" w:eastAsia="zh-CN"/>
        </w:rPr>
      </w:pPr>
    </w:p>
    <w:p w14:paraId="4E91FF1E">
      <w:pPr>
        <w:rPr>
          <w:rFonts w:hint="default"/>
          <w:lang w:val="en-US" w:eastAsia="zh-CN"/>
        </w:rPr>
      </w:pPr>
    </w:p>
    <w:p w14:paraId="41D9D451">
      <w:pPr>
        <w:rPr>
          <w:rFonts w:hint="eastAsia"/>
          <w:lang w:val="en-US" w:eastAsia="zh-CN"/>
        </w:rPr>
      </w:pPr>
    </w:p>
    <w:p w14:paraId="783CE916">
      <w:pPr>
        <w:rPr>
          <w:rFonts w:hint="eastAsia"/>
          <w:lang w:val="en-US" w:eastAsia="zh-CN"/>
        </w:rPr>
      </w:pPr>
    </w:p>
    <w:p w14:paraId="611904A4">
      <w:pPr>
        <w:rPr>
          <w:rFonts w:hint="eastAsia"/>
          <w:lang w:val="en-US" w:eastAsia="zh-CN"/>
        </w:rPr>
      </w:pPr>
    </w:p>
    <w:p w14:paraId="52AE851C">
      <w:pPr>
        <w:rPr>
          <w:rFonts w:hint="eastAsia"/>
          <w:lang w:val="en-US" w:eastAsia="zh-CN"/>
        </w:rPr>
      </w:pPr>
    </w:p>
    <w:p w14:paraId="114EC4C0">
      <w:pPr>
        <w:rPr>
          <w:rFonts w:hint="eastAsia"/>
          <w:lang w:val="en-US" w:eastAsia="zh-CN"/>
        </w:rPr>
      </w:pPr>
    </w:p>
    <w:p w14:paraId="3F5FB3D5">
      <w:pPr>
        <w:rPr>
          <w:rFonts w:hint="eastAsia"/>
          <w:lang w:val="en-US" w:eastAsia="zh-CN"/>
        </w:rPr>
      </w:pPr>
    </w:p>
    <w:p w14:paraId="072557B2">
      <w:pPr>
        <w:rPr>
          <w:rFonts w:hint="eastAsia"/>
          <w:lang w:val="en-US" w:eastAsia="zh-CN"/>
        </w:rPr>
      </w:pPr>
    </w:p>
    <w:p w14:paraId="0CA97023">
      <w:pPr>
        <w:rPr>
          <w:rFonts w:hint="eastAsia"/>
          <w:lang w:val="en-US" w:eastAsia="zh-CN"/>
        </w:rPr>
      </w:pPr>
    </w:p>
    <w:p w14:paraId="60AA8485">
      <w:pPr>
        <w:rPr>
          <w:rFonts w:hint="eastAsia"/>
          <w:lang w:val="en-US" w:eastAsia="zh-CN"/>
        </w:rPr>
      </w:pPr>
    </w:p>
    <w:p w14:paraId="06992C35">
      <w:pPr>
        <w:rPr>
          <w:rFonts w:hint="eastAsia"/>
          <w:lang w:val="en-US" w:eastAsia="zh-CN"/>
        </w:rPr>
      </w:pPr>
    </w:p>
    <w:p w14:paraId="65EC084D">
      <w:pPr>
        <w:rPr>
          <w:rFonts w:hint="eastAsia"/>
          <w:lang w:val="en-US" w:eastAsia="zh-CN"/>
        </w:rPr>
      </w:pPr>
    </w:p>
    <w:p w14:paraId="2C456C21">
      <w:pPr>
        <w:rPr>
          <w:rFonts w:hint="eastAsia"/>
          <w:lang w:val="en-US" w:eastAsia="zh-CN"/>
        </w:rPr>
      </w:pPr>
    </w:p>
    <w:p w14:paraId="55CBF217">
      <w:pPr>
        <w:rPr>
          <w:rFonts w:hint="eastAsia"/>
          <w:lang w:val="en-US" w:eastAsia="zh-CN"/>
        </w:rPr>
      </w:pPr>
    </w:p>
    <w:p w14:paraId="418F7F18">
      <w:pPr>
        <w:rPr>
          <w:rFonts w:hint="eastAsia"/>
          <w:lang w:val="en-US" w:eastAsia="zh-CN"/>
        </w:rPr>
      </w:pPr>
    </w:p>
    <w:p w14:paraId="3EABD8C7">
      <w:pPr>
        <w:rPr>
          <w:rFonts w:hint="eastAsia"/>
          <w:lang w:val="en-US" w:eastAsia="zh-CN"/>
        </w:rPr>
      </w:pPr>
    </w:p>
    <w:p w14:paraId="057C61BD">
      <w:pPr>
        <w:rPr>
          <w:rFonts w:hint="eastAsia"/>
          <w:lang w:val="en-US" w:eastAsia="zh-CN"/>
        </w:rPr>
      </w:pPr>
    </w:p>
    <w:p w14:paraId="3008BD7D">
      <w:pPr>
        <w:rPr>
          <w:rFonts w:hint="eastAsia"/>
          <w:lang w:val="en-US" w:eastAsia="zh-CN"/>
        </w:rPr>
      </w:pPr>
    </w:p>
    <w:p w14:paraId="118854C8">
      <w:pPr>
        <w:rPr>
          <w:rFonts w:hint="eastAsia"/>
          <w:lang w:val="en-US" w:eastAsia="zh-CN"/>
        </w:rPr>
      </w:pPr>
    </w:p>
    <w:p w14:paraId="27A8CAC5">
      <w:pPr>
        <w:rPr>
          <w:rFonts w:hint="eastAsia"/>
          <w:lang w:val="en-US" w:eastAsia="zh-CN"/>
        </w:rPr>
      </w:pPr>
    </w:p>
    <w:p w14:paraId="4C52EE21">
      <w:pPr>
        <w:rPr>
          <w:rFonts w:hint="eastAsia"/>
          <w:lang w:val="en-US" w:eastAsia="zh-CN"/>
        </w:rPr>
      </w:pPr>
    </w:p>
    <w:p w14:paraId="0E0C3679">
      <w:pPr>
        <w:rPr>
          <w:rFonts w:hint="eastAsia"/>
          <w:lang w:val="en-US" w:eastAsia="zh-CN"/>
        </w:rPr>
      </w:pPr>
    </w:p>
    <w:p w14:paraId="73D29D98">
      <w:pPr>
        <w:rPr>
          <w:rFonts w:hint="eastAsia"/>
          <w:lang w:val="en-US" w:eastAsia="zh-CN"/>
        </w:rPr>
      </w:pPr>
    </w:p>
    <w:p w14:paraId="34AE6983">
      <w:pPr>
        <w:rPr>
          <w:rFonts w:hint="eastAsia"/>
          <w:lang w:val="en-US" w:eastAsia="zh-CN"/>
        </w:rPr>
      </w:pPr>
    </w:p>
    <w:p w14:paraId="76A88F1D">
      <w:pPr>
        <w:rPr>
          <w:rFonts w:hint="eastAsia"/>
          <w:lang w:val="en-US" w:eastAsia="zh-CN"/>
        </w:rPr>
      </w:pPr>
    </w:p>
    <w:p w14:paraId="43F1FA90">
      <w:pPr>
        <w:rPr>
          <w:rFonts w:hint="eastAsia"/>
          <w:lang w:val="en-US" w:eastAsia="zh-CN"/>
        </w:rPr>
      </w:pPr>
    </w:p>
    <w:p w14:paraId="0CF82E8F">
      <w:pPr>
        <w:rPr>
          <w:rFonts w:hint="eastAsia"/>
          <w:lang w:val="en-US" w:eastAsia="zh-CN"/>
        </w:rPr>
      </w:pPr>
    </w:p>
    <w:p w14:paraId="1F0FE7AA">
      <w:pPr>
        <w:rPr>
          <w:rFonts w:hint="eastAsia"/>
          <w:lang w:val="en-US" w:eastAsia="zh-CN"/>
        </w:rPr>
      </w:pPr>
      <w:r>
        <w:rPr>
          <w:rFonts w:hint="eastAsia"/>
          <w:lang w:val="en-US" w:eastAsia="zh-CN"/>
        </w:rPr>
        <w:t xml:space="preserve">3 </w:t>
      </w:r>
    </w:p>
    <w:p w14:paraId="62763A56">
      <w:pPr>
        <w:rPr>
          <w:rFonts w:hint="eastAsia"/>
          <w:lang w:val="en-US" w:eastAsia="zh-CN"/>
        </w:rPr>
      </w:pPr>
      <w:r>
        <w:rPr>
          <w:rFonts w:hint="eastAsia"/>
          <w:lang w:val="en-US" w:eastAsia="zh-CN"/>
        </w:rPr>
        <w:t>Three user-centered principles and project practices</w:t>
      </w:r>
    </w:p>
    <w:p w14:paraId="1C884C47">
      <w:pPr>
        <w:rPr>
          <w:rFonts w:hint="eastAsia"/>
          <w:lang w:val="en-US" w:eastAsia="zh-CN"/>
        </w:rPr>
      </w:pPr>
      <w:r>
        <w:rPr>
          <w:rFonts w:hint="eastAsia"/>
          <w:lang w:val="en-US" w:eastAsia="zh-CN"/>
        </w:rPr>
        <w:t>User needs first: Design around the core pain points of users (such as teachers' "time efficiency" needs).</w:t>
      </w:r>
    </w:p>
    <w:p w14:paraId="38255054">
      <w:pPr>
        <w:rPr>
          <w:rFonts w:hint="eastAsia"/>
          <w:lang w:val="en-US" w:eastAsia="zh-CN"/>
        </w:rPr>
      </w:pPr>
      <w:r>
        <w:rPr>
          <w:rFonts w:hint="eastAsia"/>
          <w:lang w:val="en-US" w:eastAsia="zh-CN"/>
        </w:rPr>
        <w:t>User participation in design: Collect real feedback through interviews and questionnaires (such as 30 teacher surveys).</w:t>
      </w:r>
    </w:p>
    <w:p w14:paraId="409BC7F7">
      <w:pPr>
        <w:rPr>
          <w:rFonts w:hint="eastAsia"/>
          <w:lang w:val="en-US" w:eastAsia="zh-CN"/>
        </w:rPr>
      </w:pPr>
      <w:r>
        <w:rPr>
          <w:rFonts w:hint="eastAsia"/>
          <w:lang w:val="en-US" w:eastAsia="zh-CN"/>
        </w:rPr>
        <w:t>Iterative optimization: Continuously improve the product based on user test results (such as bookshelf search function requirements).</w:t>
      </w:r>
    </w:p>
    <w:p w14:paraId="1DB46044">
      <w:pPr>
        <w:rPr>
          <w:rFonts w:hint="eastAsia"/>
          <w:lang w:val="en-US" w:eastAsia="zh-CN"/>
        </w:rPr>
      </w:pPr>
    </w:p>
    <w:p w14:paraId="0C645975">
      <w:pPr>
        <w:rPr>
          <w:rFonts w:hint="eastAsia"/>
          <w:lang w:val="en-US" w:eastAsia="zh-CN"/>
        </w:rPr>
      </w:pPr>
    </w:p>
    <w:p w14:paraId="6ED9E249">
      <w:pPr>
        <w:rPr>
          <w:rFonts w:hint="eastAsia"/>
          <w:lang w:val="en-US" w:eastAsia="zh-CN"/>
        </w:rPr>
      </w:pPr>
      <w:r>
        <w:rPr>
          <w:rFonts w:hint="eastAsia"/>
          <w:lang w:val="en-US" w:eastAsia="zh-CN"/>
        </w:rPr>
        <w:t>In Iteration 1, the pain point of "manual question generation is time-consuming" was discovered through teacher interviews, and the "AI generated questions" function was developed first;</w:t>
      </w:r>
    </w:p>
    <w:p w14:paraId="67B0122A">
      <w:pPr>
        <w:rPr>
          <w:rFonts w:hint="eastAsia"/>
          <w:lang w:val="en-US" w:eastAsia="zh-CN"/>
        </w:rPr>
      </w:pPr>
    </w:p>
    <w:p w14:paraId="0AAE71FF">
      <w:pPr>
        <w:rPr>
          <w:rFonts w:hint="eastAsia"/>
          <w:lang w:val="en-US" w:eastAsia="zh-CN"/>
        </w:rPr>
      </w:pPr>
      <w:r>
        <w:rPr>
          <w:rFonts w:hint="eastAsia"/>
          <w:lang w:val="en-US" w:eastAsia="zh-CN"/>
        </w:rPr>
        <w:t>In Iteration 3, based on user walkthrough feedback, the user management page was simplified, and only the history and collection functions were retained, which complied with the "user participation in design" principle;</w:t>
      </w:r>
    </w:p>
    <w:p w14:paraId="59343286">
      <w:pPr>
        <w:rPr>
          <w:rFonts w:hint="eastAsia"/>
          <w:lang w:val="en-US" w:eastAsia="zh-CN"/>
        </w:rPr>
      </w:pPr>
    </w:p>
    <w:p w14:paraId="05E29898">
      <w:pPr>
        <w:rPr>
          <w:rFonts w:hint="eastAsia"/>
          <w:lang w:val="en-US" w:eastAsia="zh-CN"/>
        </w:rPr>
      </w:pPr>
      <w:r>
        <w:rPr>
          <w:rFonts w:hint="eastAsia"/>
          <w:lang w:val="en-US" w:eastAsia="zh-CN"/>
        </w:rPr>
        <w:t>The design was adjusted based on user feedback (such as APP preferences and interface color issues) in all four iterations, reflecting the "iterative optimization" principle.</w:t>
      </w:r>
    </w:p>
    <w:p w14:paraId="1BD22068">
      <w:pPr>
        <w:rPr>
          <w:rFonts w:hint="eastAsia"/>
          <w:lang w:val="en-US" w:eastAsia="zh-CN"/>
        </w:rPr>
      </w:pPr>
    </w:p>
    <w:p w14:paraId="364B3DF6">
      <w:pPr>
        <w:rPr>
          <w:rFonts w:hint="eastAsia"/>
          <w:lang w:val="en-US" w:eastAsia="zh-CN"/>
        </w:rPr>
      </w:pPr>
    </w:p>
    <w:p w14:paraId="0DA51CE2">
      <w:pPr>
        <w:rPr>
          <w:rFonts w:hint="eastAsia"/>
          <w:lang w:val="en-US" w:eastAsia="zh-CN"/>
        </w:rPr>
      </w:pPr>
    </w:p>
    <w:p w14:paraId="6B4FF176">
      <w:pPr>
        <w:rPr>
          <w:rFonts w:hint="eastAsia"/>
          <w:lang w:val="en-US" w:eastAsia="zh-CN"/>
        </w:rPr>
      </w:pPr>
    </w:p>
    <w:p w14:paraId="76F1F474">
      <w:pPr>
        <w:rPr>
          <w:rFonts w:hint="eastAsia"/>
          <w:lang w:val="en-US" w:eastAsia="zh-CN"/>
        </w:rPr>
      </w:pPr>
    </w:p>
    <w:p w14:paraId="68A17CF7">
      <w:pPr>
        <w:rPr>
          <w:rFonts w:hint="eastAsia"/>
          <w:lang w:val="en-US" w:eastAsia="zh-CN"/>
        </w:rPr>
      </w:pPr>
    </w:p>
    <w:p w14:paraId="22F80AD0">
      <w:pPr>
        <w:rPr>
          <w:rFonts w:hint="eastAsia"/>
          <w:lang w:val="en-US" w:eastAsia="zh-CN"/>
        </w:rPr>
      </w:pPr>
    </w:p>
    <w:p w14:paraId="65805B16">
      <w:pPr>
        <w:rPr>
          <w:rFonts w:hint="eastAsia"/>
          <w:lang w:val="en-US" w:eastAsia="zh-CN"/>
        </w:rPr>
      </w:pPr>
    </w:p>
    <w:p w14:paraId="361AA5AD">
      <w:pPr>
        <w:rPr>
          <w:rFonts w:hint="eastAsia"/>
          <w:lang w:val="en-US" w:eastAsia="zh-CN"/>
        </w:rPr>
      </w:pPr>
    </w:p>
    <w:p w14:paraId="31CA6723">
      <w:pPr>
        <w:rPr>
          <w:rFonts w:hint="eastAsia"/>
          <w:lang w:val="en-US" w:eastAsia="zh-CN"/>
        </w:rPr>
      </w:pPr>
    </w:p>
    <w:p w14:paraId="65D86670">
      <w:pPr>
        <w:rPr>
          <w:rFonts w:hint="eastAsia"/>
          <w:lang w:val="en-US" w:eastAsia="zh-CN"/>
        </w:rPr>
      </w:pPr>
    </w:p>
    <w:p w14:paraId="3B0FFB0F">
      <w:pPr>
        <w:rPr>
          <w:rFonts w:hint="eastAsia"/>
          <w:lang w:val="en-US" w:eastAsia="zh-CN"/>
        </w:rPr>
      </w:pPr>
    </w:p>
    <w:p w14:paraId="69C67A85">
      <w:pPr>
        <w:rPr>
          <w:rFonts w:hint="eastAsia"/>
          <w:lang w:val="en-US" w:eastAsia="zh-CN"/>
        </w:rPr>
      </w:pPr>
    </w:p>
    <w:p w14:paraId="33D2BD1B">
      <w:pPr>
        <w:rPr>
          <w:rFonts w:hint="eastAsia"/>
          <w:lang w:val="en-US" w:eastAsia="zh-CN"/>
        </w:rPr>
      </w:pPr>
    </w:p>
    <w:p w14:paraId="5D086BDD">
      <w:pPr>
        <w:rPr>
          <w:rFonts w:hint="eastAsia"/>
          <w:lang w:val="en-US" w:eastAsia="zh-CN"/>
        </w:rPr>
      </w:pPr>
    </w:p>
    <w:p w14:paraId="4AB5E9FE">
      <w:pPr>
        <w:rPr>
          <w:rFonts w:hint="eastAsia"/>
          <w:lang w:val="en-US" w:eastAsia="zh-CN"/>
        </w:rPr>
      </w:pPr>
    </w:p>
    <w:p w14:paraId="7B60B32D">
      <w:pPr>
        <w:rPr>
          <w:rFonts w:hint="eastAsia"/>
          <w:lang w:val="en-US" w:eastAsia="zh-CN"/>
        </w:rPr>
      </w:pPr>
    </w:p>
    <w:p w14:paraId="3D09063B">
      <w:pPr>
        <w:rPr>
          <w:rFonts w:hint="eastAsia"/>
          <w:lang w:val="en-US" w:eastAsia="zh-CN"/>
        </w:rPr>
      </w:pPr>
    </w:p>
    <w:p w14:paraId="3B79D788">
      <w:pPr>
        <w:rPr>
          <w:rFonts w:hint="eastAsia"/>
          <w:lang w:val="en-US" w:eastAsia="zh-CN"/>
        </w:rPr>
      </w:pPr>
    </w:p>
    <w:p w14:paraId="7F2C387A">
      <w:pPr>
        <w:rPr>
          <w:rFonts w:hint="eastAsia"/>
          <w:lang w:val="en-US" w:eastAsia="zh-CN"/>
        </w:rPr>
      </w:pPr>
    </w:p>
    <w:p w14:paraId="1F71671E">
      <w:pPr>
        <w:rPr>
          <w:rFonts w:hint="eastAsia"/>
          <w:lang w:val="en-US" w:eastAsia="zh-CN"/>
        </w:rPr>
      </w:pPr>
    </w:p>
    <w:p w14:paraId="1B955BB8">
      <w:pPr>
        <w:rPr>
          <w:rFonts w:hint="eastAsia"/>
          <w:lang w:val="en-US" w:eastAsia="zh-CN"/>
        </w:rPr>
      </w:pPr>
    </w:p>
    <w:p w14:paraId="3BEC9A5F">
      <w:pPr>
        <w:rPr>
          <w:rFonts w:hint="eastAsia"/>
          <w:lang w:val="en-US" w:eastAsia="zh-CN"/>
        </w:rPr>
      </w:pPr>
    </w:p>
    <w:p w14:paraId="7ADAB445">
      <w:pPr>
        <w:rPr>
          <w:rFonts w:hint="eastAsia"/>
          <w:lang w:val="en-US" w:eastAsia="zh-CN"/>
        </w:rPr>
      </w:pPr>
    </w:p>
    <w:p w14:paraId="7D29ED75">
      <w:pPr>
        <w:rPr>
          <w:rFonts w:hint="eastAsia"/>
          <w:lang w:val="en-US" w:eastAsia="zh-CN"/>
        </w:rPr>
      </w:pPr>
    </w:p>
    <w:p w14:paraId="335AFDF9">
      <w:pPr>
        <w:rPr>
          <w:rFonts w:hint="eastAsia"/>
          <w:lang w:val="en-US" w:eastAsia="zh-CN"/>
        </w:rPr>
      </w:pPr>
      <w:r>
        <w:rPr>
          <w:rFonts w:hint="eastAsia"/>
          <w:lang w:val="en-US" w:eastAsia="zh-CN"/>
        </w:rPr>
        <w:t xml:space="preserve">4 </w:t>
      </w:r>
    </w:p>
    <w:p w14:paraId="1C0C88D0">
      <w:pPr>
        <w:rPr>
          <w:rFonts w:hint="default"/>
          <w:lang w:val="en-US" w:eastAsia="zh-CN"/>
        </w:rPr>
      </w:pPr>
      <w:r>
        <w:rPr>
          <w:rFonts w:hint="default"/>
          <w:lang w:val="en-US" w:eastAsia="zh-CN"/>
        </w:rPr>
        <w:t xml:space="preserve">Usability </w:t>
      </w:r>
      <w:r>
        <w:rPr>
          <w:rFonts w:hint="eastAsia"/>
          <w:lang w:val="en-US" w:eastAsia="zh-CN"/>
        </w:rPr>
        <w:t xml:space="preserve">:  </w:t>
      </w:r>
      <w:r>
        <w:rPr>
          <w:rFonts w:hint="default"/>
          <w:lang w:val="en-US" w:eastAsia="zh-CN"/>
        </w:rPr>
        <w:t>Definition Whether the product is "usable" (efficiency, learnability, fault tolerance)</w:t>
      </w:r>
    </w:p>
    <w:p w14:paraId="6B0EFC61">
      <w:pPr>
        <w:rPr>
          <w:rFonts w:hint="default"/>
          <w:lang w:val="en-US" w:eastAsia="zh-CN"/>
        </w:rPr>
      </w:pPr>
      <w:r>
        <w:rPr>
          <w:rFonts w:hint="default"/>
          <w:lang w:val="en-US" w:eastAsia="zh-CN"/>
        </w:rPr>
        <w:t>Focus Functionality, operation process</w:t>
      </w:r>
    </w:p>
    <w:p w14:paraId="6B68BC7D">
      <w:pPr>
        <w:rPr>
          <w:rFonts w:hint="default"/>
          <w:lang w:val="en-US" w:eastAsia="zh-CN"/>
        </w:rPr>
      </w:pPr>
      <w:r>
        <w:rPr>
          <w:rFonts w:hint="eastAsia"/>
          <w:lang w:val="en-US" w:eastAsia="zh-CN"/>
        </w:rPr>
        <w:t xml:space="preserve">Eg :  </w:t>
      </w:r>
      <w:r>
        <w:rPr>
          <w:rFonts w:hint="default"/>
          <w:lang w:val="en-US" w:eastAsia="zh-CN"/>
        </w:rPr>
        <w:t>Whether the button position is convenient, whether the error prompt is clear</w:t>
      </w:r>
    </w:p>
    <w:p w14:paraId="761BD3BA">
      <w:pPr>
        <w:rPr>
          <w:rFonts w:hint="default"/>
          <w:lang w:val="en-US" w:eastAsia="zh-CN"/>
        </w:rPr>
      </w:pPr>
    </w:p>
    <w:p w14:paraId="09512861">
      <w:pPr>
        <w:rPr>
          <w:rFonts w:hint="default"/>
          <w:lang w:val="en-US" w:eastAsia="zh-CN"/>
        </w:rPr>
      </w:pPr>
      <w:r>
        <w:rPr>
          <w:rFonts w:hint="default"/>
          <w:lang w:val="en-US" w:eastAsia="zh-CN"/>
        </w:rPr>
        <w:t xml:space="preserve">User Experience </w:t>
      </w:r>
      <w:r>
        <w:rPr>
          <w:rFonts w:hint="eastAsia"/>
          <w:lang w:val="en-US" w:eastAsia="zh-CN"/>
        </w:rPr>
        <w:t>:</w:t>
      </w:r>
      <w:r>
        <w:rPr>
          <w:rFonts w:hint="default"/>
          <w:lang w:val="en-US" w:eastAsia="zh-CN"/>
        </w:rPr>
        <w:t xml:space="preserve"> User's overall subjective feelings about the product (emotion, value, meaning)</w:t>
      </w:r>
    </w:p>
    <w:p w14:paraId="792679E5">
      <w:pPr>
        <w:rPr>
          <w:rFonts w:hint="default"/>
          <w:lang w:val="en-US" w:eastAsia="zh-CN"/>
        </w:rPr>
      </w:pPr>
      <w:r>
        <w:rPr>
          <w:rFonts w:hint="default"/>
          <w:lang w:val="en-US" w:eastAsia="zh-CN"/>
        </w:rPr>
        <w:t>Emotional experience, scene adaptation, long-term value</w:t>
      </w:r>
      <w:r>
        <w:rPr>
          <w:rFonts w:hint="eastAsia"/>
          <w:lang w:val="en-US" w:eastAsia="zh-CN"/>
        </w:rPr>
        <w:t xml:space="preserve"> </w:t>
      </w:r>
      <w:r>
        <w:rPr>
          <w:rFonts w:hint="default"/>
          <w:lang w:val="en-US" w:eastAsia="zh-CN"/>
        </w:rPr>
        <w:t xml:space="preserve">Case type  </w:t>
      </w:r>
    </w:p>
    <w:p w14:paraId="1BF20EC8">
      <w:pPr>
        <w:rPr>
          <w:rFonts w:hint="default"/>
          <w:lang w:val="en-US" w:eastAsia="zh-CN"/>
        </w:rPr>
      </w:pPr>
      <w:r>
        <w:rPr>
          <w:rFonts w:hint="eastAsia"/>
          <w:lang w:val="en-US" w:eastAsia="zh-CN"/>
        </w:rPr>
        <w:t xml:space="preserve">Eg : </w:t>
      </w:r>
      <w:r>
        <w:rPr>
          <w:rFonts w:hint="default"/>
          <w:lang w:val="en-US" w:eastAsia="zh-CN"/>
        </w:rPr>
        <w:t>The pleasure of using the product, whether it improves work achievement</w:t>
      </w:r>
    </w:p>
    <w:p w14:paraId="2BF168B3">
      <w:pPr>
        <w:rPr>
          <w:rFonts w:hint="default"/>
          <w:lang w:val="en-US" w:eastAsia="zh-CN"/>
        </w:rPr>
      </w:pPr>
    </w:p>
    <w:p w14:paraId="0BCF5AE5">
      <w:pPr>
        <w:rPr>
          <w:rFonts w:hint="default"/>
          <w:lang w:val="en-US" w:eastAsia="zh-CN"/>
        </w:rPr>
      </w:pPr>
    </w:p>
    <w:p w14:paraId="212E7124">
      <w:pPr>
        <w:rPr>
          <w:rFonts w:hint="eastAsia"/>
          <w:lang w:val="en-US" w:eastAsia="zh-CN"/>
        </w:rPr>
      </w:pPr>
      <w:r>
        <w:rPr>
          <w:rFonts w:hint="default"/>
          <w:lang w:val="en-US" w:eastAsia="zh-CN"/>
        </w:rPr>
        <w:t>Usability:</w:t>
      </w:r>
      <w:r>
        <w:rPr>
          <w:rFonts w:hint="eastAsia"/>
          <w:lang w:val="en-US" w:eastAsia="zh-CN"/>
        </w:rPr>
        <w:t xml:space="preserve">   </w:t>
      </w:r>
    </w:p>
    <w:p w14:paraId="132BFFCA">
      <w:pPr>
        <w:rPr>
          <w:rFonts w:hint="default"/>
          <w:lang w:val="en-US" w:eastAsia="zh-CN"/>
        </w:rPr>
      </w:pPr>
      <w:r>
        <w:rPr>
          <w:rFonts w:hint="default"/>
          <w:lang w:val="en-US" w:eastAsia="zh-CN"/>
        </w:rPr>
        <w:t>In Iteration 2, through cognitive walkthrough, it was found that the white background and transparent icons led to low recognition, so they were adjusted to gray as the main color and solid icons to improve operation efficiency (learnability);</w:t>
      </w:r>
    </w:p>
    <w:p w14:paraId="56BACD2A">
      <w:pPr>
        <w:rPr>
          <w:rFonts w:hint="default"/>
          <w:lang w:val="en-US" w:eastAsia="zh-CN"/>
        </w:rPr>
      </w:pPr>
      <w:r>
        <w:rPr>
          <w:rFonts w:hint="default"/>
          <w:lang w:val="en-US" w:eastAsia="zh-CN"/>
        </w:rPr>
        <w:t>In Iteration 4, an operation guide video of the "AI automatic correction" function was added to lower the threshold for teachers to use (fault tolerance).</w:t>
      </w:r>
    </w:p>
    <w:p w14:paraId="025E7379">
      <w:pPr>
        <w:rPr>
          <w:rFonts w:hint="default"/>
          <w:lang w:val="en-US" w:eastAsia="zh-CN"/>
        </w:rPr>
      </w:pPr>
    </w:p>
    <w:p w14:paraId="2F8441EA">
      <w:pPr>
        <w:rPr>
          <w:rFonts w:hint="default"/>
          <w:lang w:val="en-US" w:eastAsia="zh-CN"/>
        </w:rPr>
      </w:pPr>
      <w:r>
        <w:rPr>
          <w:rFonts w:hint="default"/>
          <w:lang w:val="en-US" w:eastAsia="zh-CN"/>
        </w:rPr>
        <w:t>User experience:</w:t>
      </w:r>
    </w:p>
    <w:p w14:paraId="72E4B9FC">
      <w:pPr>
        <w:rPr>
          <w:rFonts w:hint="default"/>
          <w:lang w:val="en-US" w:eastAsia="zh-CN"/>
        </w:rPr>
      </w:pPr>
      <w:r>
        <w:rPr>
          <w:rFonts w:hint="default"/>
          <w:lang w:val="en-US" w:eastAsia="zh-CN"/>
        </w:rPr>
        <w:t>In Iteration 3, the "hot question recommendation" function was introduced to inspire teachers and enhance the "creative pleasure" when using it;</w:t>
      </w:r>
    </w:p>
    <w:p w14:paraId="4858D10D">
      <w:pPr>
        <w:rPr>
          <w:rFonts w:hint="default"/>
          <w:lang w:val="en-US" w:eastAsia="zh-CN"/>
        </w:rPr>
      </w:pPr>
      <w:r>
        <w:rPr>
          <w:rFonts w:hint="default"/>
          <w:lang w:val="en-US" w:eastAsia="zh-CN"/>
        </w:rPr>
        <w:t>Through experimental design (F test), it was found that the subjective satisfaction of teachers for "saving time" reached 8 points (out of 10 points), reflecting the product's improvement of teachers' "sense of work value".</w:t>
      </w:r>
    </w:p>
    <w:p w14:paraId="1279185A">
      <w:pPr>
        <w:rPr>
          <w:rFonts w:hint="default"/>
          <w:lang w:val="en-US" w:eastAsia="zh-CN"/>
        </w:rPr>
      </w:pPr>
    </w:p>
    <w:p w14:paraId="136D902D">
      <w:pPr>
        <w:rPr>
          <w:rFonts w:hint="default"/>
          <w:lang w:val="en-US" w:eastAsia="zh-CN"/>
        </w:rPr>
      </w:pPr>
    </w:p>
    <w:p w14:paraId="57DF82B5">
      <w:pPr>
        <w:rPr>
          <w:rFonts w:hint="default"/>
          <w:lang w:val="en-US" w:eastAsia="zh-CN"/>
        </w:rPr>
      </w:pPr>
    </w:p>
    <w:p w14:paraId="0459D4BC">
      <w:pPr>
        <w:rPr>
          <w:rFonts w:hint="default"/>
          <w:lang w:val="en-US" w:eastAsia="zh-CN"/>
        </w:rPr>
      </w:pPr>
    </w:p>
    <w:p w14:paraId="1527C5C0">
      <w:pPr>
        <w:rPr>
          <w:rFonts w:hint="default"/>
          <w:lang w:val="en-US" w:eastAsia="zh-CN"/>
        </w:rPr>
      </w:pPr>
    </w:p>
    <w:p w14:paraId="74DA1248">
      <w:pPr>
        <w:rPr>
          <w:rFonts w:hint="default"/>
          <w:lang w:val="en-US" w:eastAsia="zh-CN"/>
        </w:rPr>
      </w:pPr>
    </w:p>
    <w:p w14:paraId="3CC91A50">
      <w:pPr>
        <w:rPr>
          <w:rFonts w:hint="default"/>
          <w:lang w:val="en-US" w:eastAsia="zh-CN"/>
        </w:rPr>
      </w:pPr>
    </w:p>
    <w:p w14:paraId="68917849">
      <w:pPr>
        <w:rPr>
          <w:rFonts w:hint="default"/>
          <w:lang w:val="en-US" w:eastAsia="zh-CN"/>
        </w:rPr>
      </w:pPr>
    </w:p>
    <w:p w14:paraId="5342507B">
      <w:pPr>
        <w:rPr>
          <w:rFonts w:hint="default"/>
          <w:lang w:val="en-US" w:eastAsia="zh-CN"/>
        </w:rPr>
      </w:pPr>
    </w:p>
    <w:p w14:paraId="729E12B4">
      <w:pPr>
        <w:rPr>
          <w:rFonts w:hint="default"/>
          <w:lang w:val="en-US" w:eastAsia="zh-CN"/>
        </w:rPr>
      </w:pPr>
    </w:p>
    <w:p w14:paraId="58F48509">
      <w:pPr>
        <w:rPr>
          <w:rFonts w:hint="default"/>
          <w:lang w:val="en-US" w:eastAsia="zh-CN"/>
        </w:rPr>
      </w:pPr>
    </w:p>
    <w:p w14:paraId="4FBB3837">
      <w:pPr>
        <w:rPr>
          <w:rFonts w:hint="default"/>
          <w:lang w:val="en-US" w:eastAsia="zh-CN"/>
        </w:rPr>
      </w:pPr>
    </w:p>
    <w:p w14:paraId="4E3712A5">
      <w:pPr>
        <w:rPr>
          <w:rFonts w:hint="default"/>
          <w:lang w:val="en-US" w:eastAsia="zh-CN"/>
        </w:rPr>
      </w:pPr>
    </w:p>
    <w:p w14:paraId="755A71CB">
      <w:pPr>
        <w:rPr>
          <w:rFonts w:hint="default"/>
          <w:lang w:val="en-US" w:eastAsia="zh-CN"/>
        </w:rPr>
      </w:pPr>
    </w:p>
    <w:p w14:paraId="3E43DB6C">
      <w:pPr>
        <w:rPr>
          <w:rFonts w:hint="default"/>
          <w:lang w:val="en-US" w:eastAsia="zh-CN"/>
        </w:rPr>
      </w:pPr>
    </w:p>
    <w:p w14:paraId="1C9377C3">
      <w:pPr>
        <w:rPr>
          <w:rFonts w:hint="default"/>
          <w:lang w:val="en-US" w:eastAsia="zh-CN"/>
        </w:rPr>
      </w:pPr>
    </w:p>
    <w:p w14:paraId="1DAD8949">
      <w:pPr>
        <w:rPr>
          <w:rFonts w:hint="default"/>
          <w:lang w:val="en-US" w:eastAsia="zh-CN"/>
        </w:rPr>
      </w:pPr>
    </w:p>
    <w:p w14:paraId="70F0B311">
      <w:pPr>
        <w:rPr>
          <w:rFonts w:hint="default"/>
          <w:lang w:val="en-US" w:eastAsia="zh-CN"/>
        </w:rPr>
      </w:pPr>
    </w:p>
    <w:p w14:paraId="79A1DCB4">
      <w:pPr>
        <w:rPr>
          <w:rFonts w:hint="default"/>
          <w:lang w:val="en-US" w:eastAsia="zh-CN"/>
        </w:rPr>
      </w:pPr>
    </w:p>
    <w:p w14:paraId="3BD239A0">
      <w:pPr>
        <w:rPr>
          <w:rFonts w:hint="default"/>
          <w:lang w:val="en-US" w:eastAsia="zh-CN"/>
        </w:rPr>
      </w:pPr>
    </w:p>
    <w:p w14:paraId="62DCC481">
      <w:pPr>
        <w:rPr>
          <w:rFonts w:hint="default"/>
          <w:lang w:val="en-US" w:eastAsia="zh-CN"/>
        </w:rPr>
      </w:pPr>
    </w:p>
    <w:p w14:paraId="412E3063">
      <w:pPr>
        <w:rPr>
          <w:rFonts w:hint="eastAsia"/>
          <w:lang w:val="en-US" w:eastAsia="zh-CN"/>
        </w:rPr>
      </w:pPr>
      <w:r>
        <w:rPr>
          <w:rFonts w:hint="eastAsia"/>
          <w:lang w:val="en-US" w:eastAsia="zh-CN"/>
        </w:rPr>
        <w:t>Question 2</w:t>
      </w:r>
    </w:p>
    <w:p w14:paraId="56DDA79A">
      <w:pPr>
        <w:rPr>
          <w:rFonts w:hint="eastAsia"/>
          <w:lang w:val="en-US" w:eastAsia="zh-CN"/>
        </w:rPr>
      </w:pPr>
    </w:p>
    <w:p w14:paraId="3DAB6817">
      <w:pPr>
        <w:rPr>
          <w:rFonts w:hint="eastAsia"/>
          <w:lang w:val="en-US" w:eastAsia="zh-CN"/>
        </w:rPr>
      </w:pPr>
      <w:r>
        <w:rPr>
          <w:rFonts w:hint="eastAsia"/>
          <w:lang w:val="en-US" w:eastAsia="zh-CN"/>
        </w:rPr>
        <w:t>1</w:t>
      </w:r>
    </w:p>
    <w:p w14:paraId="00D4FBC4">
      <w:pPr>
        <w:rPr>
          <w:rFonts w:hint="default"/>
          <w:lang w:val="en-US" w:eastAsia="zh-CN"/>
        </w:rPr>
      </w:pPr>
    </w:p>
    <w:p w14:paraId="43A2E982">
      <w:pPr>
        <w:rPr>
          <w:rFonts w:hint="default"/>
          <w:lang w:val="en-US" w:eastAsia="zh-CN"/>
        </w:rPr>
      </w:pPr>
      <w:r>
        <w:rPr>
          <w:rFonts w:hint="default"/>
          <w:lang w:val="en-US" w:eastAsia="zh-CN"/>
        </w:rPr>
        <w:t>Three major features:</w:t>
      </w:r>
    </w:p>
    <w:p w14:paraId="1962D84D">
      <w:pPr>
        <w:rPr>
          <w:rFonts w:hint="default"/>
          <w:lang w:val="en-US" w:eastAsia="zh-CN"/>
        </w:rPr>
      </w:pPr>
      <w:r>
        <w:rPr>
          <w:rFonts w:hint="default"/>
          <w:lang w:val="en-US" w:eastAsia="zh-CN"/>
        </w:rPr>
        <w:t>Low fidelity</w:t>
      </w:r>
      <w:r>
        <w:rPr>
          <w:rFonts w:hint="eastAsia"/>
          <w:lang w:val="en-US" w:eastAsia="zh-CN"/>
        </w:rPr>
        <w:t xml:space="preserve"> to </w:t>
      </w:r>
      <w:r>
        <w:rPr>
          <w:rFonts w:hint="default"/>
          <w:lang w:val="en-US" w:eastAsia="zh-CN"/>
        </w:rPr>
        <w:t>high fidelity : For example, Iteration 1 uses hand-drawn sketches, and Iteration 4 uses Modao high-fidelity prototypes;</w:t>
      </w:r>
    </w:p>
    <w:p w14:paraId="1CAFBCF5">
      <w:pPr>
        <w:rPr>
          <w:rFonts w:hint="default"/>
          <w:lang w:val="en-US" w:eastAsia="zh-CN"/>
        </w:rPr>
      </w:pPr>
      <w:r>
        <w:rPr>
          <w:rFonts w:hint="default"/>
          <w:lang w:val="en-US" w:eastAsia="zh-CN"/>
        </w:rPr>
        <w:t>Interactive simulation: Demonstrate the click process of "AI-generated questions" through prototypes;</w:t>
      </w:r>
    </w:p>
    <w:p w14:paraId="37C16337">
      <w:pPr>
        <w:rPr>
          <w:rFonts w:hint="default"/>
          <w:lang w:val="en-US" w:eastAsia="zh-CN"/>
        </w:rPr>
      </w:pPr>
      <w:r>
        <w:rPr>
          <w:rFonts w:hint="default"/>
          <w:lang w:val="en-US" w:eastAsia="zh-CN"/>
        </w:rPr>
        <w:t>Quick iteration: Four iterations gradually add functions such as collection and sharing.</w:t>
      </w:r>
    </w:p>
    <w:p w14:paraId="1C53698A">
      <w:pPr>
        <w:rPr>
          <w:rFonts w:hint="default"/>
          <w:lang w:val="en-US" w:eastAsia="zh-CN"/>
        </w:rPr>
      </w:pPr>
    </w:p>
    <w:p w14:paraId="3BE01A4E">
      <w:pPr>
        <w:rPr>
          <w:rFonts w:hint="default"/>
          <w:lang w:val="en-US" w:eastAsia="zh-CN"/>
        </w:rPr>
      </w:pPr>
    </w:p>
    <w:p w14:paraId="32BCFB0A">
      <w:pPr>
        <w:rPr>
          <w:rFonts w:hint="default"/>
          <w:lang w:val="en-US" w:eastAsia="zh-CN"/>
        </w:rPr>
      </w:pPr>
      <w:r>
        <w:rPr>
          <w:rFonts w:hint="default"/>
          <w:lang w:val="en-US" w:eastAsia="zh-CN"/>
        </w:rPr>
        <w:t>Three major functions:</w:t>
      </w:r>
    </w:p>
    <w:p w14:paraId="4000C0FC">
      <w:pPr>
        <w:rPr>
          <w:rFonts w:hint="default"/>
          <w:lang w:val="en-US" w:eastAsia="zh-CN"/>
        </w:rPr>
      </w:pPr>
      <w:r>
        <w:rPr>
          <w:rFonts w:hint="default"/>
          <w:lang w:val="en-US" w:eastAsia="zh-CN"/>
        </w:rPr>
        <w:t>Test and reflection</w:t>
      </w:r>
      <w:r>
        <w:rPr>
          <w:rFonts w:hint="eastAsia"/>
          <w:lang w:val="en-US" w:eastAsia="zh-CN"/>
        </w:rPr>
        <w:t xml:space="preserve"> </w:t>
      </w:r>
      <w:r>
        <w:rPr>
          <w:rFonts w:hint="default"/>
          <w:lang w:val="en-US" w:eastAsia="zh-CN"/>
        </w:rPr>
        <w:t>: Verify the teacher's mobile office needs through the APP prototype of Iteration 2;</w:t>
      </w:r>
    </w:p>
    <w:p w14:paraId="7CE758B1">
      <w:pPr>
        <w:rPr>
          <w:rFonts w:hint="default"/>
          <w:lang w:val="en-US" w:eastAsia="zh-CN"/>
        </w:rPr>
      </w:pPr>
      <w:r>
        <w:rPr>
          <w:rFonts w:hint="default"/>
          <w:lang w:val="en-US" w:eastAsia="zh-CN"/>
        </w:rPr>
        <w:t>Communication: Show the prototype interface to teachers and collect feedback on "bookshelf classification";</w:t>
      </w:r>
    </w:p>
    <w:p w14:paraId="732F4017">
      <w:pPr>
        <w:rPr>
          <w:rFonts w:hint="default"/>
          <w:lang w:val="en-US" w:eastAsia="zh-CN"/>
        </w:rPr>
      </w:pPr>
      <w:r>
        <w:rPr>
          <w:rFonts w:hint="eastAsia"/>
          <w:lang w:val="en-US" w:eastAsia="zh-CN"/>
        </w:rPr>
        <w:t>Understanding</w:t>
      </w:r>
      <w:r>
        <w:rPr>
          <w:rFonts w:hint="default"/>
          <w:lang w:val="en-US" w:eastAsia="zh-CN"/>
        </w:rPr>
        <w:t>: Discover and adjust function priorities in the prototype stage (such as abandoning the "listening and speaking function" and focusing on generation and correction).</w:t>
      </w:r>
    </w:p>
    <w:p w14:paraId="0077C847">
      <w:pPr>
        <w:rPr>
          <w:rFonts w:hint="default"/>
          <w:lang w:val="en-US" w:eastAsia="zh-CN"/>
        </w:rPr>
      </w:pPr>
      <w:r>
        <w:rPr>
          <w:rFonts w:hint="default"/>
          <w:lang w:val="en-US" w:eastAsia="zh-CN"/>
        </w:rPr>
        <w:t>In Iteration 1, use Modao to make a prototype of the "AI-generated questions" process, and verify the feasibility of the "keyword input-question generation" logic through teacher interviews to avoid late development feedback.</w:t>
      </w:r>
    </w:p>
    <w:p w14:paraId="760EF6A0">
      <w:pPr>
        <w:rPr>
          <w:rFonts w:hint="default"/>
          <w:lang w:val="en-US" w:eastAsia="zh-CN"/>
        </w:rPr>
      </w:pPr>
    </w:p>
    <w:p w14:paraId="5A16E880">
      <w:pPr>
        <w:rPr>
          <w:rFonts w:hint="default"/>
          <w:lang w:val="en-US" w:eastAsia="zh-CN"/>
        </w:rPr>
      </w:pPr>
    </w:p>
    <w:p w14:paraId="5C9B73FC">
      <w:pPr>
        <w:rPr>
          <w:rFonts w:hint="default"/>
          <w:lang w:val="en-US" w:eastAsia="zh-CN"/>
        </w:rPr>
      </w:pPr>
    </w:p>
    <w:p w14:paraId="4E883177">
      <w:pPr>
        <w:rPr>
          <w:rFonts w:hint="default"/>
          <w:lang w:val="en-US" w:eastAsia="zh-CN"/>
        </w:rPr>
      </w:pPr>
    </w:p>
    <w:p w14:paraId="63BDF61F">
      <w:pPr>
        <w:rPr>
          <w:rFonts w:hint="default"/>
          <w:lang w:val="en-US" w:eastAsia="zh-CN"/>
        </w:rPr>
      </w:pPr>
    </w:p>
    <w:p w14:paraId="2BB564EE">
      <w:pPr>
        <w:rPr>
          <w:rFonts w:hint="default"/>
          <w:lang w:val="en-US" w:eastAsia="zh-CN"/>
        </w:rPr>
      </w:pPr>
    </w:p>
    <w:p w14:paraId="25437247">
      <w:pPr>
        <w:rPr>
          <w:rFonts w:hint="default"/>
          <w:lang w:val="en-US" w:eastAsia="zh-CN"/>
        </w:rPr>
      </w:pPr>
    </w:p>
    <w:p w14:paraId="1130BE09">
      <w:pPr>
        <w:rPr>
          <w:rFonts w:hint="default"/>
          <w:lang w:val="en-US" w:eastAsia="zh-CN"/>
        </w:rPr>
      </w:pPr>
    </w:p>
    <w:p w14:paraId="5068C9B4">
      <w:pPr>
        <w:rPr>
          <w:rFonts w:hint="default"/>
          <w:lang w:val="en-US" w:eastAsia="zh-CN"/>
        </w:rPr>
      </w:pPr>
    </w:p>
    <w:p w14:paraId="28791910">
      <w:pPr>
        <w:rPr>
          <w:rFonts w:hint="default"/>
          <w:lang w:val="en-US" w:eastAsia="zh-CN"/>
        </w:rPr>
      </w:pPr>
    </w:p>
    <w:p w14:paraId="25FD97B0">
      <w:pPr>
        <w:rPr>
          <w:rFonts w:hint="default"/>
          <w:lang w:val="en-US" w:eastAsia="zh-CN"/>
        </w:rPr>
      </w:pPr>
    </w:p>
    <w:p w14:paraId="36180D5F">
      <w:pPr>
        <w:rPr>
          <w:rFonts w:hint="default"/>
          <w:lang w:val="en-US" w:eastAsia="zh-CN"/>
        </w:rPr>
      </w:pPr>
    </w:p>
    <w:p w14:paraId="3DF45941">
      <w:pPr>
        <w:rPr>
          <w:rFonts w:hint="default"/>
          <w:lang w:val="en-US" w:eastAsia="zh-CN"/>
        </w:rPr>
      </w:pPr>
    </w:p>
    <w:p w14:paraId="16B28753">
      <w:pPr>
        <w:rPr>
          <w:rFonts w:hint="default"/>
          <w:lang w:val="en-US" w:eastAsia="zh-CN"/>
        </w:rPr>
      </w:pPr>
    </w:p>
    <w:p w14:paraId="74288F20">
      <w:pPr>
        <w:rPr>
          <w:rFonts w:hint="default"/>
          <w:lang w:val="en-US" w:eastAsia="zh-CN"/>
        </w:rPr>
      </w:pPr>
    </w:p>
    <w:p w14:paraId="2D77FBF3">
      <w:pPr>
        <w:rPr>
          <w:rFonts w:hint="default"/>
          <w:lang w:val="en-US" w:eastAsia="zh-CN"/>
        </w:rPr>
      </w:pPr>
    </w:p>
    <w:p w14:paraId="47383FFE">
      <w:pPr>
        <w:rPr>
          <w:rFonts w:hint="default"/>
          <w:lang w:val="en-US" w:eastAsia="zh-CN"/>
        </w:rPr>
      </w:pPr>
    </w:p>
    <w:p w14:paraId="42C63730">
      <w:pPr>
        <w:rPr>
          <w:rFonts w:hint="default"/>
          <w:lang w:val="en-US" w:eastAsia="zh-CN"/>
        </w:rPr>
      </w:pPr>
    </w:p>
    <w:p w14:paraId="16C9F04B">
      <w:pPr>
        <w:rPr>
          <w:rFonts w:hint="default"/>
          <w:lang w:val="en-US" w:eastAsia="zh-CN"/>
        </w:rPr>
      </w:pPr>
    </w:p>
    <w:p w14:paraId="57335923">
      <w:pPr>
        <w:rPr>
          <w:rFonts w:hint="default"/>
          <w:lang w:val="en-US" w:eastAsia="zh-CN"/>
        </w:rPr>
      </w:pPr>
    </w:p>
    <w:p w14:paraId="3D8EDFA6">
      <w:pPr>
        <w:rPr>
          <w:rFonts w:hint="default"/>
          <w:lang w:val="en-US" w:eastAsia="zh-CN"/>
        </w:rPr>
      </w:pPr>
    </w:p>
    <w:p w14:paraId="7A381593">
      <w:pPr>
        <w:rPr>
          <w:rFonts w:hint="default"/>
          <w:lang w:val="en-US" w:eastAsia="zh-CN"/>
        </w:rPr>
      </w:pPr>
    </w:p>
    <w:p w14:paraId="38AEFD92">
      <w:pPr>
        <w:rPr>
          <w:rFonts w:hint="eastAsia"/>
          <w:lang w:val="en-US" w:eastAsia="zh-CN"/>
        </w:rPr>
      </w:pPr>
      <w:r>
        <w:rPr>
          <w:rFonts w:hint="eastAsia"/>
          <w:lang w:val="en-US" w:eastAsia="zh-CN"/>
        </w:rPr>
        <w:t xml:space="preserve">2 </w:t>
      </w:r>
    </w:p>
    <w:p w14:paraId="568CC572">
      <w:pPr>
        <w:rPr>
          <w:rFonts w:hint="eastAsia"/>
          <w:lang w:val="en-US" w:eastAsia="zh-CN"/>
        </w:rPr>
      </w:pPr>
    </w:p>
    <w:p w14:paraId="00036850">
      <w:pPr>
        <w:rPr>
          <w:rFonts w:hint="default"/>
          <w:lang w:val="en-US" w:eastAsia="zh-CN"/>
        </w:rPr>
      </w:pPr>
      <w:r>
        <w:rPr>
          <w:rFonts w:hint="default"/>
          <w:lang w:val="en-US" w:eastAsia="zh-CN"/>
        </w:rPr>
        <w:t>Breadth: functional coverage (such as support for generating multiple question types and adapting to multiple platforms)</w:t>
      </w:r>
    </w:p>
    <w:p w14:paraId="6955BEB2">
      <w:pPr>
        <w:rPr>
          <w:rFonts w:hint="default"/>
          <w:lang w:val="en-US" w:eastAsia="zh-CN"/>
        </w:rPr>
      </w:pPr>
    </w:p>
    <w:p w14:paraId="53F006BA">
      <w:pPr>
        <w:rPr>
          <w:rFonts w:hint="default"/>
          <w:lang w:val="en-US" w:eastAsia="zh-CN"/>
        </w:rPr>
      </w:pPr>
      <w:r>
        <w:rPr>
          <w:rFonts w:hint="default"/>
          <w:lang w:val="en-US" w:eastAsia="zh-CN"/>
        </w:rPr>
        <w:t>Depth: the completeness of details of a single function (such as the accuracy of AI-generated questions and interface animation effects).</w:t>
      </w:r>
    </w:p>
    <w:p w14:paraId="5B870ECC">
      <w:pPr>
        <w:rPr>
          <w:rFonts w:hint="default"/>
          <w:lang w:val="en-US" w:eastAsia="zh-CN"/>
        </w:rPr>
      </w:pPr>
    </w:p>
    <w:p w14:paraId="5BA61787">
      <w:pPr>
        <w:rPr>
          <w:rFonts w:hint="default"/>
          <w:lang w:val="en-US" w:eastAsia="zh-CN"/>
        </w:rPr>
      </w:pPr>
      <w:r>
        <w:rPr>
          <w:rFonts w:hint="default"/>
          <w:lang w:val="en-US" w:eastAsia="zh-CN"/>
        </w:rPr>
        <w:t>Balance importance:In the early stage, it is necessary to focus on breadth (verify whether the core functions meet the requirements), such as Iteration 1 to prioritize the implementation of the "Generate + Bookshelf" function;In the later stage, it is necessary to deepen the details (improve user experience), such as Iteration 4 to optimize the feedback logic of "AI Correction".</w:t>
      </w:r>
    </w:p>
    <w:p w14:paraId="3DB19E9C">
      <w:pPr>
        <w:rPr>
          <w:rFonts w:hint="default"/>
          <w:lang w:val="en-US" w:eastAsia="zh-CN"/>
        </w:rPr>
      </w:pPr>
    </w:p>
    <w:p w14:paraId="7720F708">
      <w:pPr>
        <w:rPr>
          <w:rFonts w:hint="eastAsia"/>
          <w:lang w:val="en-US" w:eastAsia="zh-CN"/>
        </w:rPr>
      </w:pPr>
      <w:r>
        <w:rPr>
          <w:rFonts w:hint="default"/>
          <w:lang w:val="en-US" w:eastAsia="zh-CN"/>
        </w:rPr>
        <w:t xml:space="preserve">Strategy: </w:t>
      </w:r>
      <w:r>
        <w:rPr>
          <w:rFonts w:hint="eastAsia"/>
          <w:lang w:val="en-US" w:eastAsia="zh-CN"/>
        </w:rPr>
        <w:t xml:space="preserve"> ?????</w:t>
      </w:r>
    </w:p>
    <w:p w14:paraId="1B6B0D1D">
      <w:pPr>
        <w:rPr>
          <w:rFonts w:hint="default"/>
          <w:lang w:val="en-US" w:eastAsia="zh-CN"/>
        </w:rPr>
      </w:pPr>
    </w:p>
    <w:p w14:paraId="5FF1C9C8">
      <w:pPr>
        <w:rPr>
          <w:rFonts w:hint="default"/>
          <w:lang w:val="en-US" w:eastAsia="zh-CN"/>
        </w:rPr>
      </w:pPr>
      <w:r>
        <w:rPr>
          <w:rFonts w:hint="default"/>
          <w:lang w:val="en-US" w:eastAsia="zh-CN"/>
        </w:rPr>
        <w:t>Application in hotel reservation system:</w:t>
      </w:r>
    </w:p>
    <w:p w14:paraId="5EF90742">
      <w:pPr>
        <w:rPr>
          <w:rFonts w:hint="default"/>
          <w:lang w:val="en-US" w:eastAsia="zh-CN"/>
        </w:rPr>
      </w:pPr>
    </w:p>
    <w:p w14:paraId="090678F0">
      <w:pPr>
        <w:rPr>
          <w:rFonts w:hint="default"/>
          <w:lang w:val="en-US" w:eastAsia="zh-CN"/>
        </w:rPr>
      </w:pPr>
      <w:r>
        <w:rPr>
          <w:rFonts w:hint="default"/>
          <w:lang w:val="en-US" w:eastAsia="zh-CN"/>
        </w:rPr>
        <w:t>Breadth level: Display the prototype of the entire process of "search - filter - reservation - payment" to verify the user's demand for multi-condition filtering (price, star rating, location);</w:t>
      </w:r>
    </w:p>
    <w:p w14:paraId="716BE3E1">
      <w:pPr>
        <w:rPr>
          <w:rFonts w:hint="default"/>
          <w:lang w:val="en-US" w:eastAsia="zh-CN"/>
        </w:rPr>
      </w:pPr>
    </w:p>
    <w:p w14:paraId="27D843C2">
      <w:pPr>
        <w:rPr>
          <w:rFonts w:hint="default"/>
          <w:lang w:val="en-US" w:eastAsia="zh-CN"/>
        </w:rPr>
      </w:pPr>
      <w:r>
        <w:rPr>
          <w:rFonts w:hint="default"/>
          <w:lang w:val="en-US" w:eastAsia="zh-CN"/>
        </w:rPr>
        <w:t>Depth level: Do not develop complex functions such as "order modification" and "membership points" for the time being, and prioritize ensuring the smooth flow of the main process.</w:t>
      </w:r>
    </w:p>
    <w:p w14:paraId="565E6096">
      <w:pPr>
        <w:rPr>
          <w:rFonts w:hint="default"/>
          <w:lang w:val="en-US" w:eastAsia="zh-CN"/>
        </w:rPr>
      </w:pPr>
    </w:p>
    <w:p w14:paraId="7B56531A">
      <w:pPr>
        <w:rPr>
          <w:rFonts w:hint="default"/>
          <w:lang w:val="en-US" w:eastAsia="zh-CN"/>
        </w:rPr>
      </w:pPr>
    </w:p>
    <w:p w14:paraId="3F670E4D">
      <w:pPr>
        <w:rPr>
          <w:rFonts w:hint="default"/>
          <w:lang w:val="en-US" w:eastAsia="zh-CN"/>
        </w:rPr>
      </w:pPr>
    </w:p>
    <w:p w14:paraId="2634F595">
      <w:pPr>
        <w:rPr>
          <w:rFonts w:hint="default"/>
          <w:lang w:val="en-US" w:eastAsia="zh-CN"/>
        </w:rPr>
      </w:pPr>
    </w:p>
    <w:p w14:paraId="0D1EFFEB">
      <w:pPr>
        <w:rPr>
          <w:rFonts w:hint="default"/>
          <w:lang w:val="en-US" w:eastAsia="zh-CN"/>
        </w:rPr>
      </w:pPr>
    </w:p>
    <w:p w14:paraId="70081250">
      <w:pPr>
        <w:rPr>
          <w:rFonts w:hint="default"/>
          <w:lang w:val="en-US" w:eastAsia="zh-CN"/>
        </w:rPr>
      </w:pPr>
    </w:p>
    <w:p w14:paraId="4964CAC5">
      <w:pPr>
        <w:rPr>
          <w:rFonts w:hint="default"/>
          <w:lang w:val="en-US" w:eastAsia="zh-CN"/>
        </w:rPr>
      </w:pPr>
    </w:p>
    <w:p w14:paraId="74674E5B">
      <w:pPr>
        <w:rPr>
          <w:rFonts w:hint="default"/>
          <w:lang w:val="en-US" w:eastAsia="zh-CN"/>
        </w:rPr>
      </w:pPr>
    </w:p>
    <w:p w14:paraId="52BC7DF5">
      <w:pPr>
        <w:rPr>
          <w:rFonts w:hint="default"/>
          <w:lang w:val="en-US" w:eastAsia="zh-CN"/>
        </w:rPr>
      </w:pPr>
    </w:p>
    <w:p w14:paraId="7CDE17DA">
      <w:pPr>
        <w:rPr>
          <w:rFonts w:hint="default"/>
          <w:lang w:val="en-US" w:eastAsia="zh-CN"/>
        </w:rPr>
      </w:pPr>
    </w:p>
    <w:p w14:paraId="594240B0">
      <w:pPr>
        <w:rPr>
          <w:rFonts w:hint="default"/>
          <w:lang w:val="en-US" w:eastAsia="zh-CN"/>
        </w:rPr>
      </w:pPr>
    </w:p>
    <w:p w14:paraId="3CED941B">
      <w:pPr>
        <w:rPr>
          <w:rFonts w:hint="default"/>
          <w:lang w:val="en-US" w:eastAsia="zh-CN"/>
        </w:rPr>
      </w:pPr>
    </w:p>
    <w:p w14:paraId="397084C9">
      <w:pPr>
        <w:rPr>
          <w:rFonts w:hint="default"/>
          <w:lang w:val="en-US" w:eastAsia="zh-CN"/>
        </w:rPr>
      </w:pPr>
    </w:p>
    <w:p w14:paraId="022AD49D">
      <w:pPr>
        <w:rPr>
          <w:rFonts w:hint="default"/>
          <w:lang w:val="en-US" w:eastAsia="zh-CN"/>
        </w:rPr>
      </w:pPr>
    </w:p>
    <w:p w14:paraId="7177CC05">
      <w:pPr>
        <w:rPr>
          <w:rFonts w:hint="default"/>
          <w:lang w:val="en-US" w:eastAsia="zh-CN"/>
        </w:rPr>
      </w:pPr>
    </w:p>
    <w:p w14:paraId="29D44CF4">
      <w:pPr>
        <w:rPr>
          <w:rFonts w:hint="default"/>
          <w:lang w:val="en-US" w:eastAsia="zh-CN"/>
        </w:rPr>
      </w:pPr>
    </w:p>
    <w:p w14:paraId="3AE0EE58">
      <w:pPr>
        <w:rPr>
          <w:rFonts w:hint="default"/>
          <w:lang w:val="en-US" w:eastAsia="zh-CN"/>
        </w:rPr>
      </w:pPr>
    </w:p>
    <w:p w14:paraId="5ABD6AF7">
      <w:pPr>
        <w:rPr>
          <w:rFonts w:hint="default"/>
          <w:lang w:val="en-US" w:eastAsia="zh-CN"/>
        </w:rPr>
      </w:pPr>
    </w:p>
    <w:p w14:paraId="46041C54">
      <w:pPr>
        <w:rPr>
          <w:rFonts w:hint="default"/>
          <w:lang w:val="en-US" w:eastAsia="zh-CN"/>
        </w:rPr>
      </w:pPr>
    </w:p>
    <w:p w14:paraId="34D5971A">
      <w:pPr>
        <w:rPr>
          <w:rFonts w:hint="default"/>
          <w:lang w:val="en-US" w:eastAsia="zh-CN"/>
        </w:rPr>
      </w:pPr>
    </w:p>
    <w:p w14:paraId="1FC31D3D">
      <w:pPr>
        <w:rPr>
          <w:rFonts w:hint="default"/>
          <w:lang w:val="en-US" w:eastAsia="zh-CN"/>
        </w:rPr>
      </w:pPr>
    </w:p>
    <w:p w14:paraId="42DA9B8F">
      <w:pPr>
        <w:rPr>
          <w:rFonts w:hint="default"/>
          <w:lang w:val="en-US" w:eastAsia="zh-CN"/>
        </w:rPr>
      </w:pPr>
    </w:p>
    <w:p w14:paraId="3A570D55">
      <w:pPr>
        <w:rPr>
          <w:rFonts w:hint="eastAsia"/>
          <w:lang w:val="en-US" w:eastAsia="zh-CN"/>
        </w:rPr>
      </w:pPr>
      <w:r>
        <w:rPr>
          <w:rFonts w:hint="eastAsia"/>
          <w:lang w:val="en-US" w:eastAsia="zh-CN"/>
        </w:rPr>
        <w:t>3</w:t>
      </w:r>
    </w:p>
    <w:p w14:paraId="72619ED7">
      <w:pPr>
        <w:rPr>
          <w:rFonts w:hint="eastAsia"/>
          <w:lang w:val="en-US" w:eastAsia="zh-CN"/>
        </w:rPr>
      </w:pPr>
    </w:p>
    <w:p w14:paraId="38ECA31F">
      <w:pPr>
        <w:rPr>
          <w:rFonts w:hint="eastAsia"/>
          <w:lang w:val="en-US" w:eastAsia="zh-CN"/>
        </w:rPr>
      </w:pPr>
      <w:r>
        <w:rPr>
          <w:rFonts w:hint="default"/>
          <w:lang w:val="en-US" w:eastAsia="zh-CN"/>
        </w:rPr>
        <w:t>Best Method:</w:t>
      </w:r>
      <w:r>
        <w:rPr>
          <w:rFonts w:hint="eastAsia"/>
          <w:lang w:val="en-US" w:eastAsia="zh-CN"/>
        </w:rPr>
        <w:t>?????</w:t>
      </w:r>
    </w:p>
    <w:p w14:paraId="30F39BA9">
      <w:pPr>
        <w:rPr>
          <w:rFonts w:hint="default"/>
          <w:lang w:val="en-US" w:eastAsia="zh-CN"/>
        </w:rPr>
      </w:pPr>
    </w:p>
    <w:p w14:paraId="1DA94453">
      <w:pPr>
        <w:rPr>
          <w:rFonts w:hint="default"/>
          <w:lang w:val="en-US" w:eastAsia="zh-CN"/>
        </w:rPr>
      </w:pPr>
      <w:r>
        <w:rPr>
          <w:rFonts w:hint="default"/>
          <w:lang w:val="en-US" w:eastAsia="zh-CN"/>
        </w:rPr>
        <w:t>Description: Demonstrate the user's usage process in a specific scenario through comics, flowcharts or videos, emphasizing the coherence of "character-goal-behavior-environment".</w:t>
      </w:r>
    </w:p>
    <w:p w14:paraId="78CA53C5">
      <w:pPr>
        <w:rPr>
          <w:rFonts w:hint="default"/>
          <w:lang w:val="en-US" w:eastAsia="zh-CN"/>
        </w:rPr>
      </w:pPr>
    </w:p>
    <w:p w14:paraId="326E740B">
      <w:pPr>
        <w:rPr>
          <w:rFonts w:hint="default"/>
          <w:lang w:val="en-US" w:eastAsia="zh-CN"/>
        </w:rPr>
      </w:pPr>
    </w:p>
    <w:p w14:paraId="427EAC50">
      <w:pPr>
        <w:rPr>
          <w:rFonts w:hint="default"/>
          <w:lang w:val="en-US" w:eastAsia="zh-CN"/>
        </w:rPr>
      </w:pPr>
      <w:r>
        <w:rPr>
          <w:rFonts w:hint="default"/>
          <w:lang w:val="en-US" w:eastAsia="zh-CN"/>
        </w:rPr>
        <w:t>Four key scenarios of hotel booking system:</w:t>
      </w:r>
    </w:p>
    <w:p w14:paraId="4678944C">
      <w:pPr>
        <w:rPr>
          <w:rFonts w:hint="default"/>
          <w:lang w:val="en-US" w:eastAsia="zh-CN"/>
        </w:rPr>
      </w:pPr>
      <w:r>
        <w:rPr>
          <w:rFonts w:hint="default"/>
          <w:lang w:val="en-US" w:eastAsia="zh-CN"/>
        </w:rPr>
        <w:t>Business trip scenario:</w:t>
      </w:r>
    </w:p>
    <w:p w14:paraId="099B4423">
      <w:pPr>
        <w:rPr>
          <w:rFonts w:hint="default"/>
          <w:lang w:val="en-US" w:eastAsia="zh-CN"/>
        </w:rPr>
      </w:pPr>
      <w:r>
        <w:rPr>
          <w:rFonts w:hint="default"/>
          <w:lang w:val="en-US" w:eastAsia="zh-CN"/>
        </w:rPr>
        <w:t>User A (business person) quickly locates a downtown hotel through the "map filter" function in the storyboard, clicks "one-click booking" and generates a trip calendar simultaneously.</w:t>
      </w:r>
    </w:p>
    <w:p w14:paraId="2C4947BD">
      <w:pPr>
        <w:rPr>
          <w:rFonts w:hint="default"/>
          <w:lang w:val="en-US" w:eastAsia="zh-CN"/>
        </w:rPr>
      </w:pPr>
    </w:p>
    <w:p w14:paraId="4E20332E">
      <w:pPr>
        <w:rPr>
          <w:rFonts w:hint="default"/>
          <w:lang w:val="en-US" w:eastAsia="zh-CN"/>
        </w:rPr>
      </w:pPr>
      <w:r>
        <w:rPr>
          <w:rFonts w:hint="default"/>
          <w:lang w:val="en-US" w:eastAsia="zh-CN"/>
        </w:rPr>
        <w:t>Family travel scenario:</w:t>
      </w:r>
    </w:p>
    <w:p w14:paraId="3B3D2D0E">
      <w:pPr>
        <w:rPr>
          <w:rFonts w:hint="default"/>
          <w:lang w:val="en-US" w:eastAsia="zh-CN"/>
        </w:rPr>
      </w:pPr>
      <w:r>
        <w:rPr>
          <w:rFonts w:hint="default"/>
          <w:lang w:val="en-US" w:eastAsia="zh-CN"/>
        </w:rPr>
        <w:t>User B (parent with children) filters hotels with children's playgrounds through the "parent-child facility label", and completes the reservation after checking other families' stay reviews.</w:t>
      </w:r>
    </w:p>
    <w:p w14:paraId="7AB09940">
      <w:pPr>
        <w:rPr>
          <w:rFonts w:hint="default"/>
          <w:lang w:val="en-US" w:eastAsia="zh-CN"/>
        </w:rPr>
      </w:pPr>
    </w:p>
    <w:p w14:paraId="796CA20F">
      <w:pPr>
        <w:rPr>
          <w:rFonts w:hint="default"/>
          <w:lang w:val="en-US" w:eastAsia="zh-CN"/>
        </w:rPr>
      </w:pPr>
      <w:r>
        <w:rPr>
          <w:rFonts w:hint="default"/>
          <w:lang w:val="en-US" w:eastAsia="zh-CN"/>
        </w:rPr>
        <w:t>Temporary rescheduling scenario:</w:t>
      </w:r>
    </w:p>
    <w:p w14:paraId="4C652060">
      <w:pPr>
        <w:rPr>
          <w:rFonts w:hint="default"/>
          <w:lang w:val="en-US" w:eastAsia="zh-CN"/>
        </w:rPr>
      </w:pPr>
      <w:r>
        <w:rPr>
          <w:rFonts w:hint="default"/>
          <w:lang w:val="en-US" w:eastAsia="zh-CN"/>
        </w:rPr>
        <w:t>User C quickly changes the check-in date through the "online customer service pop-up window" in the prototype due to flight delays, and the system automatically prompts price changes.</w:t>
      </w:r>
    </w:p>
    <w:p w14:paraId="1D4875DC">
      <w:pPr>
        <w:rPr>
          <w:rFonts w:hint="default"/>
          <w:lang w:val="en-US" w:eastAsia="zh-CN"/>
        </w:rPr>
      </w:pPr>
    </w:p>
    <w:p w14:paraId="65150657">
      <w:pPr>
        <w:rPr>
          <w:rFonts w:hint="default"/>
          <w:lang w:val="en-US" w:eastAsia="zh-CN"/>
        </w:rPr>
      </w:pPr>
      <w:r>
        <w:rPr>
          <w:rFonts w:hint="default"/>
          <w:lang w:val="en-US" w:eastAsia="zh-CN"/>
        </w:rPr>
        <w:t>Member points redemption scenario:</w:t>
      </w:r>
    </w:p>
    <w:p w14:paraId="17F82ABA">
      <w:pPr>
        <w:rPr>
          <w:rFonts w:hint="default"/>
          <w:lang w:val="en-US" w:eastAsia="zh-CN"/>
        </w:rPr>
      </w:pPr>
      <w:r>
        <w:rPr>
          <w:rFonts w:hint="default"/>
          <w:lang w:val="en-US" w:eastAsia="zh-CN"/>
        </w:rPr>
        <w:t>User D (loyal member) triggers the "points deduction" animation prompt at checkout, and selects the deduction ratio by sliding to enhance the sense of achievement.</w:t>
      </w:r>
    </w:p>
    <w:p w14:paraId="539086B9">
      <w:pPr>
        <w:rPr>
          <w:rFonts w:hint="default"/>
          <w:lang w:val="en-US" w:eastAsia="zh-CN"/>
        </w:rPr>
      </w:pPr>
    </w:p>
    <w:p w14:paraId="43795993">
      <w:pPr>
        <w:rPr>
          <w:rFonts w:hint="default"/>
          <w:lang w:val="en-US" w:eastAsia="zh-CN"/>
        </w:rPr>
      </w:pPr>
    </w:p>
    <w:p w14:paraId="20A3A86B">
      <w:pPr>
        <w:rPr>
          <w:rFonts w:hint="default"/>
          <w:lang w:val="en-US" w:eastAsia="zh-CN"/>
        </w:rPr>
      </w:pPr>
    </w:p>
    <w:p w14:paraId="20BB4179">
      <w:pPr>
        <w:rPr>
          <w:rFonts w:hint="default"/>
          <w:lang w:val="en-US" w:eastAsia="zh-CN"/>
        </w:rPr>
      </w:pPr>
    </w:p>
    <w:p w14:paraId="418851F4">
      <w:pPr>
        <w:rPr>
          <w:rFonts w:hint="default"/>
          <w:lang w:val="en-US" w:eastAsia="zh-CN"/>
        </w:rPr>
      </w:pPr>
    </w:p>
    <w:p w14:paraId="1472E0F0">
      <w:pPr>
        <w:rPr>
          <w:rFonts w:hint="default"/>
          <w:lang w:val="en-US" w:eastAsia="zh-CN"/>
        </w:rPr>
      </w:pPr>
    </w:p>
    <w:p w14:paraId="566293A7">
      <w:pPr>
        <w:rPr>
          <w:rFonts w:hint="default"/>
          <w:lang w:val="en-US" w:eastAsia="zh-CN"/>
        </w:rPr>
      </w:pPr>
    </w:p>
    <w:p w14:paraId="45AF61F1">
      <w:pPr>
        <w:rPr>
          <w:rFonts w:hint="default"/>
          <w:lang w:val="en-US" w:eastAsia="zh-CN"/>
        </w:rPr>
      </w:pPr>
    </w:p>
    <w:p w14:paraId="1DA5299D">
      <w:pPr>
        <w:rPr>
          <w:rFonts w:hint="default"/>
          <w:lang w:val="en-US" w:eastAsia="zh-CN"/>
        </w:rPr>
      </w:pPr>
    </w:p>
    <w:p w14:paraId="6DEF3DEE">
      <w:pPr>
        <w:rPr>
          <w:rFonts w:hint="default"/>
          <w:lang w:val="en-US" w:eastAsia="zh-CN"/>
        </w:rPr>
      </w:pPr>
    </w:p>
    <w:p w14:paraId="031E376C">
      <w:pPr>
        <w:rPr>
          <w:rFonts w:hint="default"/>
          <w:lang w:val="en-US" w:eastAsia="zh-CN"/>
        </w:rPr>
      </w:pPr>
    </w:p>
    <w:p w14:paraId="5D91EEA2">
      <w:pPr>
        <w:rPr>
          <w:rFonts w:hint="default"/>
          <w:lang w:val="en-US" w:eastAsia="zh-CN"/>
        </w:rPr>
      </w:pPr>
    </w:p>
    <w:p w14:paraId="3475699F">
      <w:pPr>
        <w:rPr>
          <w:rFonts w:hint="default"/>
          <w:lang w:val="en-US" w:eastAsia="zh-CN"/>
        </w:rPr>
      </w:pPr>
    </w:p>
    <w:p w14:paraId="6F6036F2">
      <w:pPr>
        <w:rPr>
          <w:rFonts w:hint="default"/>
          <w:lang w:val="en-US" w:eastAsia="zh-CN"/>
        </w:rPr>
      </w:pPr>
    </w:p>
    <w:p w14:paraId="33DC8A43">
      <w:pPr>
        <w:rPr>
          <w:rFonts w:hint="default"/>
          <w:lang w:val="en-US" w:eastAsia="zh-CN"/>
        </w:rPr>
      </w:pPr>
    </w:p>
    <w:p w14:paraId="45CED6AC">
      <w:pPr>
        <w:rPr>
          <w:rFonts w:hint="default"/>
          <w:lang w:val="en-US" w:eastAsia="zh-CN"/>
        </w:rPr>
      </w:pPr>
    </w:p>
    <w:p w14:paraId="1D020DEC">
      <w:pPr>
        <w:rPr>
          <w:rFonts w:hint="default"/>
          <w:lang w:val="en-US" w:eastAsia="zh-CN"/>
        </w:rPr>
      </w:pPr>
    </w:p>
    <w:p w14:paraId="4D43F09C">
      <w:pPr>
        <w:rPr>
          <w:rFonts w:hint="default"/>
          <w:lang w:val="en-US" w:eastAsia="zh-CN"/>
        </w:rPr>
      </w:pPr>
    </w:p>
    <w:p w14:paraId="0E89C87A">
      <w:pPr>
        <w:rPr>
          <w:rFonts w:hint="default"/>
          <w:lang w:val="en-US" w:eastAsia="zh-CN"/>
        </w:rPr>
      </w:pPr>
    </w:p>
    <w:p w14:paraId="2FCB8E55">
      <w:pPr>
        <w:rPr>
          <w:rFonts w:hint="default"/>
          <w:lang w:val="en-US" w:eastAsia="zh-CN"/>
        </w:rPr>
      </w:pPr>
    </w:p>
    <w:p w14:paraId="7456F923">
      <w:pPr>
        <w:rPr>
          <w:rFonts w:hint="default"/>
          <w:lang w:val="en-US" w:eastAsia="zh-CN"/>
        </w:rPr>
      </w:pPr>
    </w:p>
    <w:p w14:paraId="4BE9D6FB">
      <w:pPr>
        <w:rPr>
          <w:rFonts w:hint="eastAsia"/>
          <w:lang w:val="en-US" w:eastAsia="zh-CN"/>
        </w:rPr>
      </w:pPr>
      <w:r>
        <w:rPr>
          <w:rFonts w:hint="eastAsia"/>
          <w:lang w:val="en-US" w:eastAsia="zh-CN"/>
        </w:rPr>
        <w:t>Quention 3</w:t>
      </w:r>
    </w:p>
    <w:p w14:paraId="0C125794">
      <w:pPr>
        <w:rPr>
          <w:rFonts w:hint="eastAsia"/>
          <w:lang w:val="en-US" w:eastAsia="zh-CN"/>
        </w:rPr>
      </w:pPr>
    </w:p>
    <w:p w14:paraId="6BD5411A">
      <w:pPr>
        <w:rPr>
          <w:rFonts w:hint="eastAsia"/>
          <w:lang w:val="en-US" w:eastAsia="zh-CN"/>
        </w:rPr>
      </w:pPr>
      <w:r>
        <w:rPr>
          <w:rFonts w:hint="eastAsia"/>
          <w:lang w:val="en-US" w:eastAsia="zh-CN"/>
        </w:rPr>
        <w:t>1</w:t>
      </w:r>
    </w:p>
    <w:p w14:paraId="212F22C7">
      <w:pPr>
        <w:rPr>
          <w:rFonts w:hint="eastAsia"/>
          <w:lang w:val="en-US" w:eastAsia="zh-CN"/>
        </w:rPr>
      </w:pPr>
    </w:p>
    <w:p w14:paraId="327B4E0E">
      <w:pPr>
        <w:rPr>
          <w:rFonts w:hint="default"/>
          <w:lang w:val="en-US" w:eastAsia="zh-CN"/>
        </w:rPr>
      </w:pPr>
      <w:r>
        <w:rPr>
          <w:rFonts w:hint="default"/>
          <w:lang w:val="en-US" w:eastAsia="zh-CN"/>
        </w:rPr>
        <w:t>Controlled setting</w:t>
      </w:r>
      <w:r>
        <w:rPr>
          <w:rFonts w:hint="eastAsia"/>
          <w:lang w:val="en-US" w:eastAsia="zh-CN"/>
        </w:rPr>
        <w:t xml:space="preserve"> :  Highly controllable (such as fixed task processes, equipment)</w:t>
      </w:r>
    </w:p>
    <w:p w14:paraId="3B2F4205">
      <w:pPr>
        <w:rPr>
          <w:rFonts w:hint="eastAsia"/>
          <w:lang w:val="en-US" w:eastAsia="zh-CN"/>
        </w:rPr>
      </w:pPr>
      <w:r>
        <w:rPr>
          <w:rFonts w:hint="eastAsia"/>
          <w:lang w:val="en-US" w:eastAsia="zh-CN"/>
        </w:rPr>
        <w:t>In Iteration 4, 30 teachers were asked to complete the "Generate Questions - Print" task in a laboratory environment, recording the operation time and number of errors (such as the false trigger rate of the search function). Variables included task flow and device type.</w:t>
      </w:r>
    </w:p>
    <w:p w14:paraId="095BD9BC">
      <w:pPr>
        <w:rPr>
          <w:rFonts w:hint="default"/>
          <w:lang w:val="en-US" w:eastAsia="zh-CN"/>
        </w:rPr>
      </w:pPr>
    </w:p>
    <w:p w14:paraId="0AD8D594">
      <w:pPr>
        <w:rPr>
          <w:rFonts w:hint="eastAsia"/>
          <w:lang w:val="en-US" w:eastAsia="zh-CN"/>
        </w:rPr>
      </w:pPr>
      <w:r>
        <w:rPr>
          <w:rFonts w:hint="default"/>
          <w:lang w:val="en-US" w:eastAsia="zh-CN"/>
        </w:rPr>
        <w:t>Natural setting</w:t>
      </w:r>
      <w:r>
        <w:rPr>
          <w:rFonts w:hint="eastAsia"/>
          <w:lang w:val="en-US" w:eastAsia="zh-CN"/>
        </w:rPr>
        <w:t xml:space="preserve"> : Mainly qualitative data (such as user feedback, scene observation)</w:t>
      </w:r>
    </w:p>
    <w:p w14:paraId="4A423483">
      <w:pPr>
        <w:rPr>
          <w:rFonts w:hint="eastAsia"/>
          <w:lang w:val="en-US" w:eastAsia="zh-CN"/>
        </w:rPr>
      </w:pPr>
      <w:r>
        <w:rPr>
          <w:rFonts w:hint="eastAsia"/>
          <w:lang w:val="en-US" w:eastAsia="zh-CN"/>
        </w:rPr>
        <w:t>In Iteration 2, teachers freely used the prototype APP in daily office scenarios and collected “functional requirements in mobile office scenarios” (such as offline access and quick collection) through questionnaires without interfering with their operating procedures.</w:t>
      </w:r>
    </w:p>
    <w:p w14:paraId="12A359D2">
      <w:pPr>
        <w:rPr>
          <w:rFonts w:hint="eastAsia"/>
          <w:lang w:val="en-US" w:eastAsia="zh-CN"/>
        </w:rPr>
      </w:pPr>
    </w:p>
    <w:p w14:paraId="180C7E3E">
      <w:pPr>
        <w:rPr>
          <w:rFonts w:hint="default"/>
          <w:lang w:val="en-US" w:eastAsia="zh-CN"/>
        </w:rPr>
      </w:pPr>
      <w:r>
        <w:rPr>
          <w:rFonts w:hint="default"/>
          <w:lang w:val="en-US" w:eastAsia="zh-CN"/>
        </w:rPr>
        <w:t>Without user</w:t>
      </w:r>
      <w:r>
        <w:rPr>
          <w:rFonts w:hint="eastAsia"/>
          <w:lang w:val="en-US" w:eastAsia="zh-CN"/>
        </w:rPr>
        <w:t xml:space="preserve"> : </w:t>
      </w:r>
      <w:r>
        <w:rPr>
          <w:rFonts w:hint="default"/>
          <w:lang w:val="en-US" w:eastAsia="zh-CN"/>
        </w:rPr>
        <w:t>Does not involve the use environment, only analyzes the design/data</w:t>
      </w:r>
    </w:p>
    <w:p w14:paraId="4A7F20D1">
      <w:pPr>
        <w:rPr>
          <w:rFonts w:hint="default"/>
          <w:lang w:val="en-US" w:eastAsia="zh-CN"/>
        </w:rPr>
      </w:pPr>
      <w:r>
        <w:rPr>
          <w:rFonts w:hint="default"/>
          <w:lang w:val="en-US" w:eastAsia="zh-CN"/>
        </w:rPr>
        <w:t>In Iteration 3, the team independently analyzed the prototype interface through heuristic evaluation (based on Nielsen principles) and found “lack of voice input guidance icon” and “insufficient accessibility design” without the involvement of teacher users; in Iteration 4, the “failure rate of generating questions” was analyzed through background logs (purely data-driven).</w:t>
      </w:r>
    </w:p>
    <w:p w14:paraId="50E625DB">
      <w:pPr>
        <w:rPr>
          <w:rFonts w:hint="default"/>
          <w:lang w:val="en-US" w:eastAsia="zh-CN"/>
        </w:rPr>
      </w:pPr>
    </w:p>
    <w:p w14:paraId="4398502A">
      <w:pPr>
        <w:rPr>
          <w:rFonts w:hint="default"/>
          <w:lang w:val="en-US" w:eastAsia="zh-CN"/>
        </w:rPr>
      </w:pPr>
    </w:p>
    <w:p w14:paraId="3D10ACC8">
      <w:pPr>
        <w:rPr>
          <w:rFonts w:hint="default"/>
          <w:lang w:val="en-US" w:eastAsia="zh-CN"/>
        </w:rPr>
      </w:pPr>
    </w:p>
    <w:p w14:paraId="4A322BF8">
      <w:pPr>
        <w:rPr>
          <w:rFonts w:hint="default"/>
          <w:lang w:val="en-US" w:eastAsia="zh-CN"/>
        </w:rPr>
      </w:pPr>
    </w:p>
    <w:p w14:paraId="4427B413">
      <w:pPr>
        <w:rPr>
          <w:rFonts w:hint="default"/>
          <w:lang w:val="en-US" w:eastAsia="zh-CN"/>
        </w:rPr>
      </w:pPr>
    </w:p>
    <w:p w14:paraId="1371593A">
      <w:pPr>
        <w:rPr>
          <w:rFonts w:hint="default"/>
          <w:lang w:val="en-US" w:eastAsia="zh-CN"/>
        </w:rPr>
      </w:pPr>
    </w:p>
    <w:p w14:paraId="7A3EB7A7">
      <w:pPr>
        <w:rPr>
          <w:rFonts w:hint="default"/>
          <w:lang w:val="en-US" w:eastAsia="zh-CN"/>
        </w:rPr>
      </w:pPr>
    </w:p>
    <w:p w14:paraId="65600040">
      <w:pPr>
        <w:rPr>
          <w:rFonts w:hint="default"/>
          <w:lang w:val="en-US" w:eastAsia="zh-CN"/>
        </w:rPr>
      </w:pPr>
    </w:p>
    <w:p w14:paraId="55273C72">
      <w:pPr>
        <w:rPr>
          <w:rFonts w:hint="default"/>
          <w:lang w:val="en-US" w:eastAsia="zh-CN"/>
        </w:rPr>
      </w:pPr>
    </w:p>
    <w:p w14:paraId="71448D49">
      <w:pPr>
        <w:rPr>
          <w:rFonts w:hint="default"/>
          <w:lang w:val="en-US" w:eastAsia="zh-CN"/>
        </w:rPr>
      </w:pPr>
    </w:p>
    <w:p w14:paraId="241A427E">
      <w:pPr>
        <w:rPr>
          <w:rFonts w:hint="default"/>
          <w:lang w:val="en-US" w:eastAsia="zh-CN"/>
        </w:rPr>
      </w:pPr>
    </w:p>
    <w:p w14:paraId="18E4C8C3">
      <w:pPr>
        <w:rPr>
          <w:rFonts w:hint="default"/>
          <w:lang w:val="en-US" w:eastAsia="zh-CN"/>
        </w:rPr>
      </w:pPr>
    </w:p>
    <w:p w14:paraId="3B81CCAA">
      <w:pPr>
        <w:rPr>
          <w:rFonts w:hint="default"/>
          <w:lang w:val="en-US" w:eastAsia="zh-CN"/>
        </w:rPr>
      </w:pPr>
    </w:p>
    <w:p w14:paraId="6C510822">
      <w:pPr>
        <w:rPr>
          <w:rFonts w:hint="default"/>
          <w:lang w:val="en-US" w:eastAsia="zh-CN"/>
        </w:rPr>
      </w:pPr>
    </w:p>
    <w:p w14:paraId="7CE39550">
      <w:pPr>
        <w:rPr>
          <w:rFonts w:hint="default"/>
          <w:lang w:val="en-US" w:eastAsia="zh-CN"/>
        </w:rPr>
      </w:pPr>
    </w:p>
    <w:p w14:paraId="03931C0B">
      <w:pPr>
        <w:rPr>
          <w:rFonts w:hint="default"/>
          <w:lang w:val="en-US" w:eastAsia="zh-CN"/>
        </w:rPr>
      </w:pPr>
    </w:p>
    <w:p w14:paraId="4A7F2E6E">
      <w:pPr>
        <w:rPr>
          <w:rFonts w:hint="default"/>
          <w:lang w:val="en-US" w:eastAsia="zh-CN"/>
        </w:rPr>
      </w:pPr>
    </w:p>
    <w:p w14:paraId="70E6658A">
      <w:pPr>
        <w:rPr>
          <w:rFonts w:hint="default"/>
          <w:lang w:val="en-US" w:eastAsia="zh-CN"/>
        </w:rPr>
      </w:pPr>
    </w:p>
    <w:p w14:paraId="03E40222">
      <w:pPr>
        <w:rPr>
          <w:rFonts w:hint="default"/>
          <w:lang w:val="en-US" w:eastAsia="zh-CN"/>
        </w:rPr>
      </w:pPr>
    </w:p>
    <w:p w14:paraId="5779C98C">
      <w:pPr>
        <w:rPr>
          <w:rFonts w:hint="default"/>
          <w:lang w:val="en-US" w:eastAsia="zh-CN"/>
        </w:rPr>
      </w:pPr>
    </w:p>
    <w:p w14:paraId="0499887D">
      <w:pPr>
        <w:rPr>
          <w:rFonts w:hint="default"/>
          <w:lang w:val="en-US" w:eastAsia="zh-CN"/>
        </w:rPr>
      </w:pPr>
    </w:p>
    <w:p w14:paraId="39DB9203">
      <w:pPr>
        <w:rPr>
          <w:rFonts w:hint="default"/>
          <w:lang w:val="en-US" w:eastAsia="zh-CN"/>
        </w:rPr>
      </w:pPr>
    </w:p>
    <w:p w14:paraId="7C076276">
      <w:pPr>
        <w:rPr>
          <w:rFonts w:hint="default"/>
          <w:lang w:val="en-US" w:eastAsia="zh-CN"/>
        </w:rPr>
      </w:pPr>
    </w:p>
    <w:p w14:paraId="6E18FAB8">
      <w:pPr>
        <w:rPr>
          <w:rFonts w:hint="default"/>
          <w:lang w:val="en-US" w:eastAsia="zh-CN"/>
        </w:rPr>
      </w:pPr>
    </w:p>
    <w:p w14:paraId="2EBAFDE5">
      <w:pPr>
        <w:rPr>
          <w:rFonts w:hint="default"/>
          <w:lang w:val="en-US" w:eastAsia="zh-CN"/>
        </w:rPr>
      </w:pPr>
      <w:r>
        <w:rPr>
          <w:rFonts w:hint="eastAsia"/>
          <w:lang w:val="en-US" w:eastAsia="zh-CN"/>
        </w:rPr>
        <w:t>2  瞎编 gpt写的</w:t>
      </w:r>
    </w:p>
    <w:p w14:paraId="6D2B3892">
      <w:pPr>
        <w:rPr>
          <w:rFonts w:hint="default"/>
          <w:lang w:val="en-US" w:eastAsia="zh-CN"/>
        </w:rPr>
      </w:pPr>
    </w:p>
    <w:p w14:paraId="44C49827">
      <w:pPr>
        <w:rPr>
          <w:rFonts w:hint="default"/>
          <w:lang w:val="en-US" w:eastAsia="zh-CN"/>
        </w:rPr>
      </w:pPr>
      <w:r>
        <w:rPr>
          <w:rFonts w:hint="default"/>
          <w:lang w:val="en-US" w:eastAsia="zh-CN"/>
        </w:rPr>
        <w:t>Steps:</w:t>
      </w:r>
      <w:r>
        <w:rPr>
          <w:rFonts w:hint="eastAsia"/>
          <w:lang w:val="en-US" w:eastAsia="zh-CN"/>
        </w:rPr>
        <w:t xml:space="preserve"> </w:t>
      </w:r>
      <w:r>
        <w:rPr>
          <w:rFonts w:hint="default"/>
          <w:lang w:val="en-US" w:eastAsia="zh-CN"/>
        </w:rPr>
        <w:t>Purpose of the experiment: To compare the user completion efficiency and satisfaction of system A (traditional interface) and system B (optimized interface).</w:t>
      </w:r>
    </w:p>
    <w:p w14:paraId="7B86D6C5">
      <w:pPr>
        <w:rPr>
          <w:rFonts w:hint="default"/>
          <w:lang w:val="en-US" w:eastAsia="zh-CN"/>
        </w:rPr>
      </w:pPr>
    </w:p>
    <w:p w14:paraId="60A853C0">
      <w:pPr>
        <w:rPr>
          <w:rFonts w:hint="default"/>
          <w:lang w:val="en-US" w:eastAsia="zh-CN"/>
        </w:rPr>
      </w:pPr>
      <w:r>
        <w:rPr>
          <w:rFonts w:hint="default"/>
          <w:lang w:val="en-US" w:eastAsia="zh-CN"/>
        </w:rPr>
        <w:t>Hypothesis:</w:t>
      </w:r>
      <w:r>
        <w:rPr>
          <w:rFonts w:hint="eastAsia"/>
          <w:lang w:val="en-US" w:eastAsia="zh-CN"/>
        </w:rPr>
        <w:t xml:space="preserve"> </w:t>
      </w:r>
      <w:r>
        <w:rPr>
          <w:rFonts w:hint="default"/>
          <w:lang w:val="en-US" w:eastAsia="zh-CN"/>
        </w:rPr>
        <w:t>Alternative hypothesis (H1): System B users have shorter completion time, lower error rate and higher satisfaction.</w:t>
      </w:r>
    </w:p>
    <w:p w14:paraId="20497F3D">
      <w:pPr>
        <w:rPr>
          <w:rFonts w:hint="default"/>
          <w:lang w:val="en-US" w:eastAsia="zh-CN"/>
        </w:rPr>
      </w:pPr>
    </w:p>
    <w:p w14:paraId="1E0F4BF2">
      <w:pPr>
        <w:rPr>
          <w:rFonts w:hint="default"/>
          <w:lang w:val="en-US" w:eastAsia="zh-CN"/>
        </w:rPr>
      </w:pPr>
      <w:r>
        <w:rPr>
          <w:rFonts w:hint="default"/>
          <w:lang w:val="en-US" w:eastAsia="zh-CN"/>
        </w:rPr>
        <w:t>Research design:</w:t>
      </w:r>
    </w:p>
    <w:p w14:paraId="7E82A338">
      <w:pPr>
        <w:rPr>
          <w:rFonts w:hint="default"/>
          <w:lang w:val="en-US" w:eastAsia="zh-CN"/>
        </w:rPr>
      </w:pPr>
      <w:r>
        <w:rPr>
          <w:rFonts w:hint="default"/>
          <w:lang w:val="en-US" w:eastAsia="zh-CN"/>
        </w:rPr>
        <w:t>Independent variables: system type (A vs. B);</w:t>
      </w:r>
    </w:p>
    <w:p w14:paraId="194D120C">
      <w:pPr>
        <w:rPr>
          <w:rFonts w:hint="default"/>
          <w:lang w:val="en-US" w:eastAsia="zh-CN"/>
        </w:rPr>
      </w:pPr>
      <w:r>
        <w:rPr>
          <w:rFonts w:hint="default"/>
          <w:lang w:val="en-US" w:eastAsia="zh-CN"/>
        </w:rPr>
        <w:t>Dependent variables: completion time, number of errors, satisfaction score (1-10 points);</w:t>
      </w:r>
    </w:p>
    <w:p w14:paraId="602C44D4">
      <w:pPr>
        <w:rPr>
          <w:rFonts w:hint="default"/>
          <w:lang w:val="en-US" w:eastAsia="zh-CN"/>
        </w:rPr>
      </w:pPr>
      <w:r>
        <w:rPr>
          <w:rFonts w:hint="default"/>
          <w:lang w:val="en-US" w:eastAsia="zh-CN"/>
        </w:rPr>
        <w:t>Sample: 40 students (randomly divided into two groups, 20 people in each group).</w:t>
      </w:r>
    </w:p>
    <w:p w14:paraId="476665BF">
      <w:pPr>
        <w:rPr>
          <w:rFonts w:hint="default"/>
          <w:lang w:val="en-US" w:eastAsia="zh-CN"/>
        </w:rPr>
      </w:pPr>
    </w:p>
    <w:p w14:paraId="1DFD64D0">
      <w:pPr>
        <w:rPr>
          <w:rFonts w:hint="default"/>
          <w:lang w:val="en-US" w:eastAsia="zh-CN"/>
        </w:rPr>
      </w:pPr>
      <w:r>
        <w:rPr>
          <w:rFonts w:hint="default"/>
          <w:lang w:val="en-US" w:eastAsia="zh-CN"/>
        </w:rPr>
        <w:t>Process:</w:t>
      </w:r>
    </w:p>
    <w:p w14:paraId="265D49CA">
      <w:pPr>
        <w:rPr>
          <w:rFonts w:hint="default"/>
          <w:lang w:val="en-US" w:eastAsia="zh-CN"/>
        </w:rPr>
      </w:pPr>
      <w:r>
        <w:rPr>
          <w:rFonts w:hint="default"/>
          <w:lang w:val="en-US" w:eastAsia="zh-CN"/>
        </w:rPr>
        <w:t>Pre-test: Collect basic information of participants (such as computer usage frequency);</w:t>
      </w:r>
    </w:p>
    <w:p w14:paraId="1DFDB1E5">
      <w:pPr>
        <w:rPr>
          <w:rFonts w:hint="default"/>
          <w:lang w:val="en-US" w:eastAsia="zh-CN"/>
        </w:rPr>
      </w:pPr>
      <w:r>
        <w:rPr>
          <w:rFonts w:hint="default"/>
          <w:lang w:val="en-US" w:eastAsia="zh-CN"/>
        </w:rPr>
        <w:t>Task: Require users to complete the "Create quiz - Add questions - Publish" process in the system;</w:t>
      </w:r>
    </w:p>
    <w:p w14:paraId="3222B995">
      <w:pPr>
        <w:rPr>
          <w:rFonts w:hint="default"/>
          <w:lang w:val="en-US" w:eastAsia="zh-CN"/>
        </w:rPr>
      </w:pPr>
      <w:r>
        <w:rPr>
          <w:rFonts w:hint="default"/>
          <w:lang w:val="en-US" w:eastAsia="zh-CN"/>
        </w:rPr>
        <w:t>Post-test: Fill in the satisfaction questionnaire, record the task time and operation errors (such as mistaken deletion of questions, format errors).</w:t>
      </w:r>
    </w:p>
    <w:p w14:paraId="781B3C37">
      <w:pPr>
        <w:rPr>
          <w:rFonts w:hint="default"/>
          <w:lang w:val="en-US" w:eastAsia="zh-CN"/>
        </w:rPr>
      </w:pPr>
      <w:r>
        <w:rPr>
          <w:rFonts w:hint="default"/>
          <w:lang w:val="en-US" w:eastAsia="zh-CN"/>
        </w:rPr>
        <w:t>Data analysis: Use t-test to compare the completion time and error rate of the two groups, and verify the difference in satisfaction through variance analysis.</w:t>
      </w:r>
    </w:p>
    <w:p w14:paraId="723045B4">
      <w:pPr>
        <w:rPr>
          <w:rFonts w:hint="default"/>
          <w:lang w:val="en-US" w:eastAsia="zh-CN"/>
        </w:rPr>
      </w:pPr>
    </w:p>
    <w:p w14:paraId="0DAA9477">
      <w:pPr>
        <w:rPr>
          <w:rFonts w:hint="default"/>
          <w:lang w:val="en-US" w:eastAsia="zh-CN"/>
        </w:rPr>
      </w:pPr>
    </w:p>
    <w:p w14:paraId="2A308B81">
      <w:pPr>
        <w:rPr>
          <w:rFonts w:hint="default"/>
          <w:lang w:val="en-US" w:eastAsia="zh-CN"/>
        </w:rPr>
      </w:pPr>
    </w:p>
    <w:p w14:paraId="0002B3D9">
      <w:pPr>
        <w:rPr>
          <w:rFonts w:hint="default"/>
          <w:lang w:val="en-US" w:eastAsia="zh-CN"/>
        </w:rPr>
      </w:pPr>
    </w:p>
    <w:p w14:paraId="6E971461">
      <w:pPr>
        <w:rPr>
          <w:rFonts w:hint="default"/>
          <w:lang w:val="en-US" w:eastAsia="zh-CN"/>
        </w:rPr>
      </w:pPr>
    </w:p>
    <w:p w14:paraId="0CC25C2F">
      <w:pPr>
        <w:rPr>
          <w:rFonts w:hint="default"/>
          <w:lang w:val="en-US" w:eastAsia="zh-CN"/>
        </w:rPr>
      </w:pPr>
    </w:p>
    <w:p w14:paraId="2BB221CC">
      <w:pPr>
        <w:rPr>
          <w:rFonts w:hint="default"/>
          <w:lang w:val="en-US" w:eastAsia="zh-CN"/>
        </w:rPr>
      </w:pPr>
    </w:p>
    <w:p w14:paraId="3ECD8005">
      <w:pPr>
        <w:rPr>
          <w:rFonts w:hint="default"/>
          <w:lang w:val="en-US" w:eastAsia="zh-CN"/>
        </w:rPr>
      </w:pPr>
    </w:p>
    <w:p w14:paraId="29A702C4">
      <w:pPr>
        <w:rPr>
          <w:rFonts w:hint="default"/>
          <w:lang w:val="en-US" w:eastAsia="zh-CN"/>
        </w:rPr>
      </w:pPr>
    </w:p>
    <w:p w14:paraId="01EF4EF3">
      <w:pPr>
        <w:rPr>
          <w:rFonts w:hint="default"/>
          <w:lang w:val="en-US" w:eastAsia="zh-CN"/>
        </w:rPr>
      </w:pPr>
    </w:p>
    <w:p w14:paraId="648ABF0C">
      <w:pPr>
        <w:rPr>
          <w:rFonts w:hint="default"/>
          <w:lang w:val="en-US" w:eastAsia="zh-CN"/>
        </w:rPr>
      </w:pPr>
    </w:p>
    <w:p w14:paraId="1846E0F6">
      <w:pPr>
        <w:rPr>
          <w:rFonts w:hint="default"/>
          <w:lang w:val="en-US" w:eastAsia="zh-CN"/>
        </w:rPr>
      </w:pPr>
    </w:p>
    <w:p w14:paraId="3C42AA8F">
      <w:pPr>
        <w:rPr>
          <w:rFonts w:hint="default"/>
          <w:lang w:val="en-US" w:eastAsia="zh-CN"/>
        </w:rPr>
      </w:pPr>
    </w:p>
    <w:p w14:paraId="482EEFA6">
      <w:pPr>
        <w:rPr>
          <w:rFonts w:hint="default"/>
          <w:lang w:val="en-US" w:eastAsia="zh-CN"/>
        </w:rPr>
      </w:pPr>
    </w:p>
    <w:p w14:paraId="7A1F1DC3">
      <w:pPr>
        <w:rPr>
          <w:rFonts w:hint="default"/>
          <w:lang w:val="en-US" w:eastAsia="zh-CN"/>
        </w:rPr>
      </w:pPr>
    </w:p>
    <w:p w14:paraId="12B9C0FC">
      <w:pPr>
        <w:rPr>
          <w:rFonts w:hint="default"/>
          <w:lang w:val="en-US" w:eastAsia="zh-CN"/>
        </w:rPr>
      </w:pPr>
    </w:p>
    <w:p w14:paraId="4D0F1841">
      <w:pPr>
        <w:rPr>
          <w:rFonts w:hint="default"/>
          <w:lang w:val="en-US" w:eastAsia="zh-CN"/>
        </w:rPr>
      </w:pPr>
    </w:p>
    <w:p w14:paraId="2CD0266D">
      <w:pPr>
        <w:rPr>
          <w:rFonts w:hint="default"/>
          <w:lang w:val="en-US" w:eastAsia="zh-CN"/>
        </w:rPr>
      </w:pPr>
    </w:p>
    <w:p w14:paraId="3F0F4D17">
      <w:pPr>
        <w:rPr>
          <w:rFonts w:hint="default"/>
          <w:lang w:val="en-US" w:eastAsia="zh-CN"/>
        </w:rPr>
      </w:pPr>
    </w:p>
    <w:p w14:paraId="3E6EC8DE">
      <w:pPr>
        <w:rPr>
          <w:rFonts w:hint="default"/>
          <w:lang w:val="en-US" w:eastAsia="zh-CN"/>
        </w:rPr>
      </w:pPr>
    </w:p>
    <w:p w14:paraId="7910C0BD">
      <w:pPr>
        <w:rPr>
          <w:rFonts w:hint="default"/>
          <w:lang w:val="en-US" w:eastAsia="zh-CN"/>
        </w:rPr>
      </w:pPr>
    </w:p>
    <w:p w14:paraId="1FFE99AC">
      <w:pPr>
        <w:rPr>
          <w:rFonts w:hint="default"/>
          <w:lang w:val="en-US" w:eastAsia="zh-CN"/>
        </w:rPr>
      </w:pPr>
    </w:p>
    <w:p w14:paraId="65D6F860">
      <w:pPr>
        <w:rPr>
          <w:rFonts w:hint="default"/>
          <w:lang w:val="en-US" w:eastAsia="zh-CN"/>
        </w:rPr>
      </w:pPr>
    </w:p>
    <w:p w14:paraId="4CFCD327">
      <w:pPr>
        <w:rPr>
          <w:rFonts w:hint="default"/>
          <w:lang w:val="en-US" w:eastAsia="zh-CN"/>
        </w:rPr>
      </w:pPr>
    </w:p>
    <w:p w14:paraId="64B6E494">
      <w:pPr>
        <w:rPr>
          <w:rFonts w:hint="eastAsia"/>
          <w:lang w:val="en-US" w:eastAsia="zh-CN"/>
        </w:rPr>
      </w:pPr>
      <w:r>
        <w:rPr>
          <w:rFonts w:hint="eastAsia"/>
          <w:lang w:val="en-US" w:eastAsia="zh-CN"/>
        </w:rPr>
        <w:t>3</w:t>
      </w:r>
    </w:p>
    <w:p w14:paraId="7CBF59AA">
      <w:pPr>
        <w:rPr>
          <w:rFonts w:hint="eastAsia"/>
          <w:lang w:val="en-US" w:eastAsia="zh-CN"/>
        </w:rPr>
      </w:pPr>
    </w:p>
    <w:p w14:paraId="70C67EB6">
      <w:pPr>
        <w:rPr>
          <w:rFonts w:hint="default"/>
          <w:lang w:val="en-US" w:eastAsia="zh-CN"/>
        </w:rPr>
      </w:pPr>
      <w:r>
        <w:rPr>
          <w:rFonts w:hint="default"/>
          <w:lang w:val="en-US" w:eastAsia="zh-CN"/>
        </w:rPr>
        <w:t>Evaluation object: "Course resource download" function of the learning mall.</w:t>
      </w:r>
    </w:p>
    <w:p w14:paraId="3B203CE7">
      <w:pPr>
        <w:rPr>
          <w:rFonts w:hint="default"/>
          <w:lang w:val="en-US" w:eastAsia="zh-CN"/>
        </w:rPr>
      </w:pPr>
    </w:p>
    <w:p w14:paraId="466DD77C">
      <w:pPr>
        <w:rPr>
          <w:rFonts w:hint="default"/>
          <w:lang w:val="en-US" w:eastAsia="zh-CN"/>
        </w:rPr>
      </w:pPr>
      <w:r>
        <w:rPr>
          <w:rFonts w:hint="default"/>
          <w:lang w:val="en-US" w:eastAsia="zh-CN"/>
        </w:rPr>
        <w:t>Evaluation content:</w:t>
      </w:r>
    </w:p>
    <w:p w14:paraId="520BE705">
      <w:pPr>
        <w:rPr>
          <w:rFonts w:hint="default"/>
          <w:lang w:val="en-US" w:eastAsia="zh-CN"/>
        </w:rPr>
      </w:pPr>
      <w:r>
        <w:rPr>
          <w:rFonts w:hint="default"/>
          <w:lang w:val="en-US" w:eastAsia="zh-CN"/>
        </w:rPr>
        <w:t>What:</w:t>
      </w:r>
      <w:r>
        <w:rPr>
          <w:rFonts w:hint="default"/>
          <w:color w:val="0000FF"/>
          <w:lang w:val="en-US" w:eastAsia="zh-CN"/>
        </w:rPr>
        <w:t xml:space="preserve"> usability of</w:t>
      </w:r>
      <w:r>
        <w:rPr>
          <w:rFonts w:hint="default"/>
          <w:lang w:val="en-US" w:eastAsia="zh-CN"/>
        </w:rPr>
        <w:t xml:space="preserve"> the function (whether the download process is convenient) and user experience (interface clarity, feedback mechanism).</w:t>
      </w:r>
    </w:p>
    <w:p w14:paraId="690C3727">
      <w:pPr>
        <w:rPr>
          <w:rFonts w:hint="default"/>
          <w:lang w:val="en-US" w:eastAsia="zh-CN"/>
        </w:rPr>
      </w:pPr>
      <w:r>
        <w:rPr>
          <w:rFonts w:hint="default"/>
          <w:lang w:val="en-US" w:eastAsia="zh-CN"/>
        </w:rPr>
        <w:t>Where: Test the web and mobile terminals separately to observe the adaptation problems of different devices.</w:t>
      </w:r>
    </w:p>
    <w:p w14:paraId="38A9D2EE">
      <w:pPr>
        <w:rPr>
          <w:rFonts w:hint="default"/>
          <w:lang w:val="en-US" w:eastAsia="zh-CN"/>
        </w:rPr>
      </w:pPr>
      <w:r>
        <w:rPr>
          <w:rFonts w:hint="default"/>
          <w:lang w:val="en-US" w:eastAsia="zh-CN"/>
        </w:rPr>
        <w:t>When: Compare the loading speed at the beginning of the semester (peak period of resource download) and the end of the semester (off-peak period).</w:t>
      </w:r>
    </w:p>
    <w:p w14:paraId="75927D40">
      <w:pPr>
        <w:rPr>
          <w:rFonts w:hint="default"/>
          <w:lang w:val="en-US" w:eastAsia="zh-CN"/>
        </w:rPr>
      </w:pPr>
      <w:r>
        <w:rPr>
          <w:rFonts w:hint="default"/>
          <w:lang w:val="en-US" w:eastAsia="zh-CN"/>
        </w:rPr>
        <w:t>How:</w:t>
      </w:r>
    </w:p>
    <w:p w14:paraId="600F27D5">
      <w:pPr>
        <w:rPr>
          <w:rFonts w:hint="default"/>
          <w:lang w:val="en-US" w:eastAsia="zh-CN"/>
        </w:rPr>
      </w:pPr>
      <w:r>
        <w:rPr>
          <w:rFonts w:hint="default"/>
          <w:color w:val="0000FF"/>
          <w:lang w:val="en-US" w:eastAsia="zh-CN"/>
        </w:rPr>
        <w:t xml:space="preserve"> heuristic evaluation </w:t>
      </w:r>
      <w:r>
        <w:rPr>
          <w:rFonts w:hint="default"/>
          <w:lang w:val="en-US" w:eastAsia="zh-CN"/>
        </w:rPr>
        <w:t>(check whether it complies with the "consistency principle", such as whether the download button position is fixed);</w:t>
      </w:r>
    </w:p>
    <w:p w14:paraId="5901F1AA">
      <w:pPr>
        <w:rPr>
          <w:rFonts w:hint="default"/>
          <w:lang w:val="en-US" w:eastAsia="zh-CN"/>
        </w:rPr>
      </w:pPr>
    </w:p>
    <w:p w14:paraId="6274A97F">
      <w:pPr>
        <w:rPr>
          <w:rFonts w:hint="default"/>
          <w:lang w:val="en-US" w:eastAsia="zh-CN"/>
        </w:rPr>
      </w:pPr>
      <w:r>
        <w:rPr>
          <w:rFonts w:hint="eastAsia"/>
          <w:lang w:val="en-US" w:eastAsia="zh-CN"/>
        </w:rPr>
        <w:t>Natural one</w:t>
      </w:r>
      <w:r>
        <w:rPr>
          <w:rFonts w:hint="default"/>
          <w:lang w:val="en-US" w:eastAsia="zh-CN"/>
        </w:rPr>
        <w:t xml:space="preserve"> recruit 10 students for user testing, record the number of steps and time of "finding the target resource - downloading completed";</w:t>
      </w:r>
    </w:p>
    <w:p w14:paraId="78FB9B29">
      <w:pPr>
        <w:rPr>
          <w:rFonts w:hint="default"/>
          <w:lang w:val="en-US" w:eastAsia="zh-CN"/>
        </w:rPr>
      </w:pPr>
    </w:p>
    <w:p w14:paraId="2CDF1DAF">
      <w:pPr>
        <w:rPr>
          <w:rFonts w:hint="default"/>
          <w:lang w:val="en-US" w:eastAsia="zh-CN"/>
        </w:rPr>
      </w:pPr>
      <w:r>
        <w:rPr>
          <w:rFonts w:hint="eastAsia"/>
          <w:lang w:val="en-US" w:eastAsia="zh-CN"/>
        </w:rPr>
        <w:t>Controlled</w:t>
      </w:r>
      <w:r>
        <w:rPr>
          <w:rFonts w:hint="default"/>
          <w:lang w:val="en-US" w:eastAsia="zh-CN"/>
        </w:rPr>
        <w:t xml:space="preserve"> evaluation: distribute questionnaires to collect students' satisfaction with "resource classification clarity" and "download failure prompt" (such as Likert 5-level scale).</w:t>
      </w:r>
    </w:p>
    <w:p w14:paraId="6A54FF28">
      <w:pPr>
        <w:rPr>
          <w:rFonts w:hint="default"/>
          <w:lang w:val="en-US" w:eastAsia="zh-CN"/>
        </w:rPr>
      </w:pPr>
    </w:p>
    <w:p w14:paraId="0BC70080">
      <w:pPr>
        <w:rPr>
          <w:rFonts w:hint="default"/>
          <w:lang w:val="en-US" w:eastAsia="zh-CN"/>
        </w:rPr>
      </w:pPr>
    </w:p>
    <w:p w14:paraId="25D72B7E">
      <w:pPr>
        <w:rPr>
          <w:rFonts w:hint="default"/>
          <w:lang w:val="en-US" w:eastAsia="zh-CN"/>
        </w:rPr>
      </w:pPr>
    </w:p>
    <w:p w14:paraId="73698E19">
      <w:pPr>
        <w:rPr>
          <w:rFonts w:hint="default"/>
          <w:lang w:val="en-US" w:eastAsia="zh-CN"/>
        </w:rPr>
      </w:pPr>
    </w:p>
    <w:p w14:paraId="6808C1F6">
      <w:pPr>
        <w:rPr>
          <w:rFonts w:hint="default"/>
          <w:lang w:val="en-US" w:eastAsia="zh-CN"/>
        </w:rPr>
      </w:pPr>
    </w:p>
    <w:p w14:paraId="4A0D478F">
      <w:pPr>
        <w:rPr>
          <w:rFonts w:hint="default"/>
          <w:lang w:val="en-US" w:eastAsia="zh-CN"/>
        </w:rPr>
      </w:pPr>
    </w:p>
    <w:p w14:paraId="6275359B">
      <w:pPr>
        <w:rPr>
          <w:rFonts w:hint="default"/>
          <w:lang w:val="en-US" w:eastAsia="zh-CN"/>
        </w:rPr>
      </w:pPr>
    </w:p>
    <w:p w14:paraId="0D0CF65E">
      <w:pPr>
        <w:rPr>
          <w:rFonts w:hint="default"/>
          <w:lang w:val="en-US" w:eastAsia="zh-CN"/>
        </w:rPr>
      </w:pPr>
    </w:p>
    <w:p w14:paraId="7A8A8F60">
      <w:pPr>
        <w:rPr>
          <w:rFonts w:hint="default"/>
          <w:lang w:val="en-US" w:eastAsia="zh-CN"/>
        </w:rPr>
      </w:pPr>
    </w:p>
    <w:p w14:paraId="7DE8D4B3">
      <w:pPr>
        <w:rPr>
          <w:rFonts w:hint="default"/>
          <w:lang w:val="en-US" w:eastAsia="zh-CN"/>
        </w:rPr>
      </w:pPr>
    </w:p>
    <w:p w14:paraId="511E453E">
      <w:pPr>
        <w:rPr>
          <w:rFonts w:hint="default"/>
          <w:lang w:val="en-US" w:eastAsia="zh-CN"/>
        </w:rPr>
      </w:pPr>
    </w:p>
    <w:p w14:paraId="5880B9F2">
      <w:pPr>
        <w:rPr>
          <w:rFonts w:hint="default"/>
          <w:lang w:val="en-US" w:eastAsia="zh-CN"/>
        </w:rPr>
      </w:pPr>
    </w:p>
    <w:p w14:paraId="3FDC25B4">
      <w:pPr>
        <w:rPr>
          <w:rFonts w:hint="default"/>
          <w:lang w:val="en-US" w:eastAsia="zh-CN"/>
        </w:rPr>
      </w:pPr>
    </w:p>
    <w:p w14:paraId="718CE232">
      <w:pPr>
        <w:rPr>
          <w:rFonts w:hint="default"/>
          <w:lang w:val="en-US" w:eastAsia="zh-CN"/>
        </w:rPr>
      </w:pPr>
    </w:p>
    <w:p w14:paraId="3CB6F6B2">
      <w:pPr>
        <w:rPr>
          <w:rFonts w:hint="default"/>
          <w:lang w:val="en-US" w:eastAsia="zh-CN"/>
        </w:rPr>
      </w:pPr>
    </w:p>
    <w:p w14:paraId="318BCFE7">
      <w:pPr>
        <w:rPr>
          <w:rFonts w:hint="default"/>
          <w:lang w:val="en-US" w:eastAsia="zh-CN"/>
        </w:rPr>
      </w:pPr>
    </w:p>
    <w:p w14:paraId="085190E0">
      <w:pPr>
        <w:rPr>
          <w:rFonts w:hint="default"/>
          <w:lang w:val="en-US" w:eastAsia="zh-CN"/>
        </w:rPr>
      </w:pPr>
    </w:p>
    <w:p w14:paraId="36B31ACB">
      <w:pPr>
        <w:rPr>
          <w:rFonts w:hint="default"/>
          <w:lang w:val="en-US" w:eastAsia="zh-CN"/>
        </w:rPr>
      </w:pPr>
    </w:p>
    <w:p w14:paraId="198FB632">
      <w:pPr>
        <w:rPr>
          <w:rFonts w:hint="default"/>
          <w:lang w:val="en-US" w:eastAsia="zh-CN"/>
        </w:rPr>
      </w:pPr>
    </w:p>
    <w:p w14:paraId="425CF3A9">
      <w:pPr>
        <w:rPr>
          <w:rFonts w:hint="default"/>
          <w:lang w:val="en-US" w:eastAsia="zh-CN"/>
        </w:rPr>
      </w:pPr>
    </w:p>
    <w:p w14:paraId="53B8E148">
      <w:pPr>
        <w:rPr>
          <w:rFonts w:hint="default"/>
          <w:lang w:val="en-US" w:eastAsia="zh-CN"/>
        </w:rPr>
      </w:pPr>
    </w:p>
    <w:p w14:paraId="7216AF6C">
      <w:pPr>
        <w:rPr>
          <w:rFonts w:hint="default"/>
          <w:lang w:val="en-US" w:eastAsia="zh-CN"/>
        </w:rPr>
      </w:pPr>
    </w:p>
    <w:p w14:paraId="073EE97E">
      <w:pPr>
        <w:rPr>
          <w:rFonts w:hint="default"/>
          <w:lang w:val="en-US" w:eastAsia="zh-CN"/>
        </w:rPr>
      </w:pPr>
    </w:p>
    <w:p w14:paraId="61638F3E">
      <w:pPr>
        <w:rPr>
          <w:rFonts w:hint="default"/>
          <w:lang w:val="en-US" w:eastAsia="zh-CN"/>
        </w:rPr>
      </w:pPr>
    </w:p>
    <w:p w14:paraId="11A180FE">
      <w:pPr>
        <w:rPr>
          <w:rFonts w:hint="eastAsia"/>
          <w:lang w:val="en-US" w:eastAsia="zh-CN"/>
        </w:rPr>
      </w:pPr>
      <w:r>
        <w:rPr>
          <w:rFonts w:hint="eastAsia"/>
          <w:lang w:val="en-US" w:eastAsia="zh-CN"/>
        </w:rPr>
        <w:t>23-24</w:t>
      </w:r>
    </w:p>
    <w:p w14:paraId="2CD689F7">
      <w:pPr>
        <w:keepNext w:val="0"/>
        <w:keepLines w:val="0"/>
        <w:widowControl/>
        <w:suppressLineNumbers w:val="0"/>
        <w:bidi w:val="0"/>
        <w:spacing w:before="0" w:beforeAutospacing="0" w:after="0" w:afterAutospacing="0" w:line="280" w:lineRule="atLeast"/>
        <w:ind w:left="0" w:right="0"/>
        <w:jc w:val="left"/>
        <w:rPr>
          <w:color w:val="000000"/>
          <w:sz w:val="16"/>
          <w:szCs w:val="16"/>
        </w:rPr>
      </w:pPr>
      <w:r>
        <w:rPr>
          <w:rFonts w:ascii="宋体" w:hAnsi="宋体" w:eastAsia="宋体" w:cs="宋体"/>
          <w:color w:val="000000"/>
          <w:kern w:val="0"/>
          <w:sz w:val="16"/>
          <w:szCs w:val="16"/>
          <w:lang w:val="en-US" w:eastAsia="zh-CN" w:bidi="ar"/>
        </w:rPr>
        <w:t>以下是针对文档中所有题目的完整答案，严格依据题目要求和用户中心设计逻辑展开，结合具体场景给出详细论述：</w:t>
      </w:r>
    </w:p>
    <w:p w14:paraId="109B297C">
      <w:pPr>
        <w:pStyle w:val="2"/>
        <w:keepNext w:val="0"/>
        <w:keepLines w:val="0"/>
        <w:widowControl/>
        <w:suppressLineNumbers w:val="0"/>
        <w:pBdr>
          <w:bottom w:val="none" w:color="auto" w:sz="0" w:space="0"/>
        </w:pBdr>
        <w:spacing w:before="280" w:beforeAutospacing="0" w:after="120" w:afterAutospacing="0" w:line="280" w:lineRule="atLeast"/>
        <w:ind w:left="0" w:right="0"/>
        <w:rPr>
          <w:b/>
          <w:bCs/>
          <w:color w:val="000000"/>
          <w:sz w:val="18"/>
          <w:szCs w:val="18"/>
        </w:rPr>
      </w:pPr>
      <w:r>
        <w:rPr>
          <w:rStyle w:val="6"/>
          <w:b/>
          <w:bCs/>
          <w:color w:val="000000"/>
          <w:sz w:val="16"/>
          <w:szCs w:val="16"/>
        </w:rPr>
        <w:t>Question 1: Discovering Requirements and Design (40 marks)</w:t>
      </w:r>
    </w:p>
    <w:p w14:paraId="3B12AF29">
      <w:pPr>
        <w:pStyle w:val="3"/>
        <w:keepNext w:val="0"/>
        <w:keepLines w:val="0"/>
        <w:widowControl/>
        <w:suppressLineNumbers w:val="0"/>
        <w:pBdr>
          <w:bottom w:val="none" w:color="auto" w:sz="0" w:space="0"/>
        </w:pBdr>
        <w:spacing w:before="240" w:beforeAutospacing="0" w:after="80" w:afterAutospacing="0" w:line="280" w:lineRule="atLeast"/>
        <w:ind w:left="0" w:right="0"/>
        <w:rPr>
          <w:b/>
          <w:bCs/>
          <w:color w:val="000000"/>
          <w:sz w:val="16"/>
          <w:szCs w:val="16"/>
        </w:rPr>
      </w:pPr>
      <w:r>
        <w:rPr>
          <w:rStyle w:val="6"/>
          <w:b/>
          <w:bCs/>
          <w:color w:val="000000"/>
          <w:sz w:val="16"/>
          <w:szCs w:val="16"/>
        </w:rPr>
        <w:t>(a) 数据收集计划及方法论证</w:t>
      </w:r>
    </w:p>
    <w:p w14:paraId="365B248B">
      <w:pPr>
        <w:keepNext w:val="0"/>
        <w:keepLines w:val="0"/>
        <w:widowControl/>
        <w:suppressLineNumbers w:val="0"/>
        <w:bidi w:val="0"/>
        <w:spacing w:before="0" w:beforeAutospacing="0" w:after="0" w:afterAutospacing="0" w:line="280" w:lineRule="atLeast"/>
        <w:ind w:left="0" w:right="0"/>
        <w:jc w:val="left"/>
        <w:rPr>
          <w:color w:val="000000"/>
          <w:sz w:val="16"/>
          <w:szCs w:val="16"/>
        </w:rPr>
      </w:pPr>
      <w:r>
        <w:rPr>
          <w:rStyle w:val="6"/>
          <w:rFonts w:ascii="宋体" w:hAnsi="宋体" w:eastAsia="宋体" w:cs="宋体"/>
          <w:b/>
          <w:bCs/>
          <w:color w:val="000000"/>
          <w:kern w:val="0"/>
          <w:sz w:val="16"/>
          <w:szCs w:val="16"/>
          <w:lang w:val="en-US" w:eastAsia="zh-CN" w:bidi="ar"/>
        </w:rPr>
        <w:t>数据收集计划</w:t>
      </w:r>
      <w:r>
        <w:rPr>
          <w:rFonts w:ascii="宋体" w:hAnsi="宋体" w:eastAsia="宋体" w:cs="宋体"/>
          <w:color w:val="000000"/>
          <w:kern w:val="0"/>
          <w:sz w:val="16"/>
          <w:szCs w:val="16"/>
          <w:lang w:val="en-US" w:eastAsia="zh-CN" w:bidi="ar"/>
        </w:rPr>
        <w:t>：</w:t>
      </w:r>
    </w:p>
    <w:p w14:paraId="08E7B8D0">
      <w:pPr>
        <w:keepNext w:val="0"/>
        <w:keepLines w:val="0"/>
        <w:widowControl/>
        <w:suppressLineNumbers w:val="0"/>
        <w:bidi w:val="0"/>
        <w:spacing w:before="0" w:beforeAutospacing="0" w:after="0" w:afterAutospacing="0" w:line="240" w:lineRule="atLeast"/>
        <w:ind w:left="0" w:right="0"/>
        <w:jc w:val="left"/>
        <w:rPr>
          <w:color w:val="000000"/>
          <w:sz w:val="16"/>
          <w:szCs w:val="16"/>
        </w:rPr>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9"/>
        <w:gridCol w:w="3798"/>
        <w:gridCol w:w="4009"/>
      </w:tblGrid>
      <w:tr w14:paraId="043BAE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left w:val="nil"/>
              <w:bottom w:val="nil"/>
            </w:tcBorders>
            <w:shd w:val="clear"/>
            <w:tcMar>
              <w:top w:w="120" w:type="dxa"/>
              <w:left w:w="180" w:type="dxa"/>
              <w:bottom w:w="120" w:type="dxa"/>
              <w:right w:w="180" w:type="dxa"/>
            </w:tcMar>
            <w:vAlign w:val="center"/>
          </w:tcPr>
          <w:p w14:paraId="396F8448">
            <w:pPr>
              <w:keepNext w:val="0"/>
              <w:keepLines w:val="0"/>
              <w:widowControl/>
              <w:suppressLineNumbers w:val="0"/>
              <w:bidi w:val="0"/>
              <w:spacing w:line="280" w:lineRule="atLeast"/>
              <w:jc w:val="center"/>
              <w:rPr>
                <w:b/>
                <w:bCs/>
                <w:color w:val="000000"/>
                <w:sz w:val="16"/>
                <w:szCs w:val="16"/>
              </w:rPr>
            </w:pPr>
            <w:r>
              <w:rPr>
                <w:rStyle w:val="6"/>
                <w:rFonts w:ascii="宋体" w:hAnsi="宋体" w:eastAsia="宋体" w:cs="宋体"/>
                <w:b/>
                <w:bCs/>
                <w:color w:val="000000"/>
                <w:kern w:val="0"/>
                <w:sz w:val="16"/>
                <w:szCs w:val="16"/>
                <w:bdr w:val="none" w:color="auto" w:sz="0" w:space="0"/>
                <w:lang w:val="en-US" w:eastAsia="zh-CN" w:bidi="ar"/>
              </w:rPr>
              <w:t>方法</w:t>
            </w:r>
          </w:p>
        </w:tc>
        <w:tc>
          <w:tcPr>
            <w:tcW w:w="0" w:type="auto"/>
            <w:tcBorders>
              <w:top w:val="nil"/>
              <w:left w:val="nil"/>
              <w:bottom w:val="nil"/>
            </w:tcBorders>
            <w:shd w:val="clear"/>
            <w:tcMar>
              <w:top w:w="120" w:type="dxa"/>
              <w:left w:w="180" w:type="dxa"/>
              <w:bottom w:w="120" w:type="dxa"/>
              <w:right w:w="180" w:type="dxa"/>
            </w:tcMar>
            <w:vAlign w:val="center"/>
          </w:tcPr>
          <w:p w14:paraId="551BC3ED">
            <w:pPr>
              <w:keepNext w:val="0"/>
              <w:keepLines w:val="0"/>
              <w:widowControl/>
              <w:suppressLineNumbers w:val="0"/>
              <w:bidi w:val="0"/>
              <w:spacing w:line="280" w:lineRule="atLeast"/>
              <w:jc w:val="center"/>
              <w:rPr>
                <w:b/>
                <w:bCs/>
                <w:color w:val="000000"/>
                <w:sz w:val="16"/>
                <w:szCs w:val="16"/>
              </w:rPr>
            </w:pPr>
            <w:r>
              <w:rPr>
                <w:rStyle w:val="6"/>
                <w:rFonts w:ascii="宋体" w:hAnsi="宋体" w:eastAsia="宋体" w:cs="宋体"/>
                <w:b/>
                <w:bCs/>
                <w:color w:val="000000"/>
                <w:kern w:val="0"/>
                <w:sz w:val="16"/>
                <w:szCs w:val="16"/>
                <w:bdr w:val="none" w:color="auto" w:sz="0" w:space="0"/>
                <w:lang w:val="en-US" w:eastAsia="zh-CN" w:bidi="ar"/>
              </w:rPr>
              <w:t>具体实施</w:t>
            </w:r>
          </w:p>
        </w:tc>
        <w:tc>
          <w:tcPr>
            <w:tcW w:w="0" w:type="auto"/>
            <w:tcBorders>
              <w:top w:val="nil"/>
              <w:left w:val="nil"/>
              <w:bottom w:val="nil"/>
              <w:right w:val="nil"/>
            </w:tcBorders>
            <w:shd w:val="clear"/>
            <w:tcMar>
              <w:top w:w="120" w:type="dxa"/>
              <w:left w:w="180" w:type="dxa"/>
              <w:bottom w:w="120" w:type="dxa"/>
              <w:right w:w="180" w:type="dxa"/>
            </w:tcMar>
            <w:vAlign w:val="center"/>
          </w:tcPr>
          <w:p w14:paraId="7FDE651C">
            <w:pPr>
              <w:keepNext w:val="0"/>
              <w:keepLines w:val="0"/>
              <w:widowControl/>
              <w:suppressLineNumbers w:val="0"/>
              <w:bidi w:val="0"/>
              <w:spacing w:line="280" w:lineRule="atLeast"/>
              <w:jc w:val="center"/>
              <w:rPr>
                <w:b/>
                <w:bCs/>
                <w:color w:val="000000"/>
                <w:sz w:val="16"/>
                <w:szCs w:val="16"/>
              </w:rPr>
            </w:pPr>
            <w:r>
              <w:rPr>
                <w:rStyle w:val="6"/>
                <w:rFonts w:ascii="宋体" w:hAnsi="宋体" w:eastAsia="宋体" w:cs="宋体"/>
                <w:b/>
                <w:bCs/>
                <w:color w:val="000000"/>
                <w:kern w:val="0"/>
                <w:sz w:val="16"/>
                <w:szCs w:val="16"/>
                <w:bdr w:val="none" w:color="auto" w:sz="0" w:space="0"/>
                <w:lang w:val="en-US" w:eastAsia="zh-CN" w:bidi="ar"/>
              </w:rPr>
              <w:t>合理性论证</w:t>
            </w:r>
          </w:p>
        </w:tc>
      </w:tr>
      <w:tr w14:paraId="03BC44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20" w:type="dxa"/>
              <w:left w:w="180" w:type="dxa"/>
              <w:bottom w:w="120" w:type="dxa"/>
              <w:right w:w="180" w:type="dxa"/>
            </w:tcMar>
            <w:vAlign w:val="center"/>
          </w:tcPr>
          <w:p w14:paraId="08548874">
            <w:pPr>
              <w:keepNext w:val="0"/>
              <w:keepLines w:val="0"/>
              <w:widowControl/>
              <w:suppressLineNumbers w:val="0"/>
              <w:bidi w:val="0"/>
              <w:spacing w:line="280" w:lineRule="atLeast"/>
              <w:jc w:val="left"/>
              <w:rPr>
                <w:sz w:val="16"/>
                <w:szCs w:val="16"/>
              </w:rPr>
            </w:pPr>
            <w:r>
              <w:rPr>
                <w:rStyle w:val="6"/>
                <w:rFonts w:ascii="宋体" w:hAnsi="宋体" w:eastAsia="宋体" w:cs="宋体"/>
                <w:b/>
                <w:bCs/>
                <w:color w:val="000000"/>
                <w:kern w:val="0"/>
                <w:sz w:val="16"/>
                <w:szCs w:val="16"/>
                <w:bdr w:val="none" w:color="auto" w:sz="0" w:space="0"/>
                <w:lang w:val="en-US" w:eastAsia="zh-CN" w:bidi="ar"/>
              </w:rPr>
              <w:t>半结构化用户访谈</w:t>
            </w:r>
          </w:p>
        </w:tc>
        <w:tc>
          <w:tcPr>
            <w:tcW w:w="0" w:type="auto"/>
            <w:tcBorders>
              <w:top w:val="nil"/>
              <w:left w:val="nil"/>
              <w:bottom w:val="nil"/>
            </w:tcBorders>
            <w:shd w:val="clear"/>
            <w:tcMar>
              <w:top w:w="120" w:type="dxa"/>
              <w:left w:w="180" w:type="dxa"/>
              <w:bottom w:w="120" w:type="dxa"/>
              <w:right w:w="180" w:type="dxa"/>
            </w:tcMar>
            <w:vAlign w:val="center"/>
          </w:tcPr>
          <w:p w14:paraId="493AE028">
            <w:pPr>
              <w:keepNext w:val="0"/>
              <w:keepLines w:val="0"/>
              <w:widowControl/>
              <w:suppressLineNumbers w:val="0"/>
              <w:bidi w:val="0"/>
              <w:spacing w:line="280" w:lineRule="atLeast"/>
              <w:jc w:val="left"/>
              <w:rPr>
                <w:sz w:val="16"/>
                <w:szCs w:val="16"/>
              </w:rPr>
            </w:pPr>
            <w:r>
              <w:rPr>
                <w:rFonts w:ascii="宋体" w:hAnsi="宋体" w:eastAsia="宋体" w:cs="宋体"/>
                <w:kern w:val="0"/>
                <w:sz w:val="16"/>
                <w:szCs w:val="16"/>
                <w:bdr w:val="none" w:color="auto" w:sz="0" w:space="0"/>
                <w:lang w:val="en-US" w:eastAsia="zh-CN" w:bidi="ar"/>
              </w:rPr>
              <w:t>选取 10 名 65-75 岁老年银行用户，进行 45 分钟访谈，围绕 “日常金融需求”“手机使用障碍” 等开放式问题，同步录音并转写。</w:t>
            </w:r>
          </w:p>
        </w:tc>
        <w:tc>
          <w:tcPr>
            <w:tcW w:w="0" w:type="auto"/>
            <w:tcBorders>
              <w:top w:val="nil"/>
              <w:left w:val="nil"/>
              <w:bottom w:val="nil"/>
              <w:right w:val="nil"/>
            </w:tcBorders>
            <w:shd w:val="clear"/>
            <w:tcMar>
              <w:top w:w="120" w:type="dxa"/>
              <w:left w:w="180" w:type="dxa"/>
              <w:bottom w:w="120" w:type="dxa"/>
              <w:right w:w="180" w:type="dxa"/>
            </w:tcMar>
            <w:vAlign w:val="center"/>
          </w:tcPr>
          <w:p w14:paraId="13B30ED1">
            <w:pPr>
              <w:keepNext w:val="0"/>
              <w:keepLines w:val="0"/>
              <w:widowControl/>
              <w:suppressLineNumbers w:val="0"/>
              <w:bidi w:val="0"/>
              <w:spacing w:line="280" w:lineRule="atLeast"/>
              <w:jc w:val="left"/>
              <w:rPr>
                <w:sz w:val="16"/>
                <w:szCs w:val="16"/>
              </w:rPr>
            </w:pPr>
            <w:r>
              <w:rPr>
                <w:rFonts w:ascii="宋体" w:hAnsi="宋体" w:eastAsia="宋体" w:cs="宋体"/>
                <w:kern w:val="0"/>
                <w:sz w:val="16"/>
                <w:szCs w:val="16"/>
                <w:bdr w:val="none" w:color="auto" w:sz="0" w:space="0"/>
                <w:lang w:val="en-US" w:eastAsia="zh-CN" w:bidi="ar"/>
              </w:rPr>
              <w:t>老年人语言表达较碎片化</w:t>
            </w:r>
            <w:r>
              <w:rPr>
                <w:rFonts w:ascii="Segoe UI" w:hAnsi="Segoe UI" w:eastAsia="Segoe UI" w:cs="Segoe UI"/>
                <w:kern w:val="0"/>
                <w:sz w:val="9"/>
                <w:szCs w:val="9"/>
                <w:bdr w:val="none" w:color="auto" w:sz="0" w:space="0"/>
                <w:lang w:val="en-US" w:eastAsia="zh-CN" w:bidi="ar"/>
              </w:rPr>
              <w:t>1</w:t>
            </w:r>
            <w:r>
              <w:rPr>
                <w:rFonts w:ascii="宋体" w:hAnsi="宋体" w:eastAsia="宋体" w:cs="宋体"/>
                <w:kern w:val="0"/>
                <w:sz w:val="16"/>
                <w:szCs w:val="16"/>
                <w:bdr w:val="none" w:color="auto" w:sz="0" w:space="0"/>
                <w:lang w:val="en-US" w:eastAsia="zh-CN" w:bidi="ar"/>
              </w:rPr>
              <w:t>，半结构化访谈允许灵活追问（如 “您提到转账困难，具体是哪个步骤不熟悉？”），挖掘隐性需求如对诈骗的担忧。</w:t>
            </w:r>
          </w:p>
        </w:tc>
      </w:tr>
      <w:tr w14:paraId="6B9DFB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20" w:type="dxa"/>
              <w:left w:w="180" w:type="dxa"/>
              <w:bottom w:w="120" w:type="dxa"/>
              <w:right w:w="180" w:type="dxa"/>
            </w:tcMar>
            <w:vAlign w:val="center"/>
          </w:tcPr>
          <w:p w14:paraId="27A2D6E2">
            <w:pPr>
              <w:keepNext w:val="0"/>
              <w:keepLines w:val="0"/>
              <w:widowControl/>
              <w:suppressLineNumbers w:val="0"/>
              <w:bidi w:val="0"/>
              <w:spacing w:line="280" w:lineRule="atLeast"/>
              <w:jc w:val="left"/>
              <w:rPr>
                <w:sz w:val="16"/>
                <w:szCs w:val="16"/>
              </w:rPr>
            </w:pPr>
            <w:r>
              <w:rPr>
                <w:rStyle w:val="6"/>
                <w:rFonts w:ascii="宋体" w:hAnsi="宋体" w:eastAsia="宋体" w:cs="宋体"/>
                <w:b/>
                <w:bCs/>
                <w:color w:val="000000"/>
                <w:kern w:val="0"/>
                <w:sz w:val="16"/>
                <w:szCs w:val="16"/>
                <w:bdr w:val="none" w:color="auto" w:sz="0" w:space="0"/>
                <w:lang w:val="en-US" w:eastAsia="zh-CN" w:bidi="ar"/>
              </w:rPr>
              <w:t>参与式观察</w:t>
            </w:r>
            <w:r>
              <w:rPr>
                <w:rFonts w:hint="default" w:ascii="Segoe UI" w:hAnsi="Segoe UI" w:eastAsia="Segoe UI" w:cs="Segoe UI"/>
                <w:color w:val="000000"/>
                <w:kern w:val="0"/>
                <w:sz w:val="9"/>
                <w:szCs w:val="9"/>
                <w:bdr w:val="none" w:color="auto" w:sz="0" w:space="0"/>
                <w:lang w:val="en-US" w:eastAsia="zh-CN" w:bidi="ar"/>
              </w:rPr>
              <w:t>2</w:t>
            </w:r>
          </w:p>
        </w:tc>
        <w:tc>
          <w:tcPr>
            <w:tcW w:w="0" w:type="auto"/>
            <w:tcBorders>
              <w:top w:val="nil"/>
              <w:left w:val="nil"/>
              <w:bottom w:val="nil"/>
            </w:tcBorders>
            <w:shd w:val="clear"/>
            <w:tcMar>
              <w:top w:w="120" w:type="dxa"/>
              <w:left w:w="180" w:type="dxa"/>
              <w:bottom w:w="120" w:type="dxa"/>
              <w:right w:w="180" w:type="dxa"/>
            </w:tcMar>
            <w:vAlign w:val="center"/>
          </w:tcPr>
          <w:p w14:paraId="041777AD">
            <w:pPr>
              <w:keepNext w:val="0"/>
              <w:keepLines w:val="0"/>
              <w:widowControl/>
              <w:suppressLineNumbers w:val="0"/>
              <w:bidi w:val="0"/>
              <w:spacing w:line="280" w:lineRule="atLeast"/>
              <w:jc w:val="left"/>
              <w:rPr>
                <w:sz w:val="16"/>
                <w:szCs w:val="16"/>
              </w:rPr>
            </w:pPr>
            <w:r>
              <w:rPr>
                <w:rFonts w:ascii="宋体" w:hAnsi="宋体" w:eastAsia="宋体" w:cs="宋体"/>
                <w:kern w:val="0"/>
                <w:sz w:val="16"/>
                <w:szCs w:val="16"/>
                <w:bdr w:val="none" w:color="auto" w:sz="0" w:space="0"/>
                <w:lang w:val="en-US" w:eastAsia="zh-CN" w:bidi="ar"/>
              </w:rPr>
              <w:t>在银行柜台 / ATM 区观察 8 名老年人操作，记录操作时长、错误次数（如输错密码）、求助频率，拍摄界面操作视频（需征得同意）。</w:t>
            </w:r>
          </w:p>
        </w:tc>
        <w:tc>
          <w:tcPr>
            <w:tcW w:w="0" w:type="auto"/>
            <w:tcBorders>
              <w:top w:val="nil"/>
              <w:left w:val="nil"/>
              <w:bottom w:val="nil"/>
              <w:right w:val="nil"/>
            </w:tcBorders>
            <w:shd w:val="clear"/>
            <w:tcMar>
              <w:top w:w="120" w:type="dxa"/>
              <w:left w:w="180" w:type="dxa"/>
              <w:bottom w:w="120" w:type="dxa"/>
              <w:right w:w="180" w:type="dxa"/>
            </w:tcMar>
            <w:vAlign w:val="center"/>
          </w:tcPr>
          <w:p w14:paraId="7BA39203">
            <w:pPr>
              <w:keepNext w:val="0"/>
              <w:keepLines w:val="0"/>
              <w:widowControl/>
              <w:suppressLineNumbers w:val="0"/>
              <w:bidi w:val="0"/>
              <w:spacing w:line="280" w:lineRule="atLeast"/>
              <w:jc w:val="left"/>
              <w:rPr>
                <w:sz w:val="16"/>
                <w:szCs w:val="16"/>
              </w:rPr>
            </w:pPr>
            <w:r>
              <w:rPr>
                <w:rFonts w:ascii="宋体" w:hAnsi="宋体" w:eastAsia="宋体" w:cs="宋体"/>
                <w:kern w:val="0"/>
                <w:sz w:val="16"/>
                <w:szCs w:val="16"/>
                <w:bdr w:val="none" w:color="auto" w:sz="0" w:space="0"/>
                <w:lang w:val="en-US" w:eastAsia="zh-CN" w:bidi="ar"/>
              </w:rPr>
              <w:t>行为观察可验证访谈中 “界面复杂” 的主观描述，例如发现 70% 老年人需多次点击 “确认” 按钮才敢提交，反映对操作安全性的不信任。</w:t>
            </w:r>
          </w:p>
        </w:tc>
      </w:tr>
      <w:tr w14:paraId="532B2C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20" w:type="dxa"/>
              <w:left w:w="180" w:type="dxa"/>
              <w:bottom w:w="120" w:type="dxa"/>
              <w:right w:w="180" w:type="dxa"/>
            </w:tcMar>
            <w:vAlign w:val="center"/>
          </w:tcPr>
          <w:p w14:paraId="3750320A">
            <w:pPr>
              <w:keepNext w:val="0"/>
              <w:keepLines w:val="0"/>
              <w:widowControl/>
              <w:suppressLineNumbers w:val="0"/>
              <w:bidi w:val="0"/>
              <w:spacing w:line="280" w:lineRule="atLeast"/>
              <w:jc w:val="left"/>
              <w:rPr>
                <w:sz w:val="16"/>
                <w:szCs w:val="16"/>
              </w:rPr>
            </w:pPr>
            <w:r>
              <w:rPr>
                <w:rStyle w:val="6"/>
                <w:rFonts w:ascii="宋体" w:hAnsi="宋体" w:eastAsia="宋体" w:cs="宋体"/>
                <w:b/>
                <w:bCs/>
                <w:color w:val="000000"/>
                <w:kern w:val="0"/>
                <w:sz w:val="16"/>
                <w:szCs w:val="16"/>
                <w:bdr w:val="none" w:color="auto" w:sz="0" w:space="0"/>
                <w:lang w:val="en-US" w:eastAsia="zh-CN" w:bidi="ar"/>
              </w:rPr>
              <w:t>竞品功能分</w:t>
            </w:r>
            <w:r>
              <w:rPr>
                <w:rFonts w:hint="default" w:ascii="Segoe UI" w:hAnsi="Segoe UI" w:eastAsia="Segoe UI" w:cs="Segoe UI"/>
                <w:color w:val="000000"/>
                <w:kern w:val="0"/>
                <w:sz w:val="9"/>
                <w:szCs w:val="9"/>
                <w:bdr w:val="none" w:color="auto" w:sz="0" w:space="0"/>
                <w:lang w:val="en-US" w:eastAsia="zh-CN" w:bidi="ar"/>
              </w:rPr>
              <w:t>2</w:t>
            </w:r>
            <w:r>
              <w:rPr>
                <w:rStyle w:val="6"/>
                <w:rFonts w:ascii="宋体" w:hAnsi="宋体" w:eastAsia="宋体" w:cs="宋体"/>
                <w:b/>
                <w:bCs/>
                <w:color w:val="000000"/>
                <w:kern w:val="0"/>
                <w:sz w:val="16"/>
                <w:szCs w:val="16"/>
                <w:bdr w:val="none" w:color="auto" w:sz="0" w:space="0"/>
                <w:lang w:val="en-US" w:eastAsia="zh-CN" w:bidi="ar"/>
              </w:rPr>
              <w:t>析</w:t>
            </w:r>
          </w:p>
        </w:tc>
        <w:tc>
          <w:tcPr>
            <w:tcW w:w="0" w:type="auto"/>
            <w:tcBorders>
              <w:top w:val="nil"/>
              <w:left w:val="nil"/>
              <w:bottom w:val="nil"/>
            </w:tcBorders>
            <w:shd w:val="clear"/>
            <w:tcMar>
              <w:top w:w="120" w:type="dxa"/>
              <w:left w:w="180" w:type="dxa"/>
              <w:bottom w:w="120" w:type="dxa"/>
              <w:right w:w="180" w:type="dxa"/>
            </w:tcMar>
            <w:vAlign w:val="center"/>
          </w:tcPr>
          <w:p w14:paraId="0D8F439B">
            <w:pPr>
              <w:keepNext w:val="0"/>
              <w:keepLines w:val="0"/>
              <w:widowControl/>
              <w:suppressLineNumbers w:val="0"/>
              <w:bidi w:val="0"/>
              <w:spacing w:line="280" w:lineRule="atLeast"/>
              <w:jc w:val="left"/>
              <w:rPr>
                <w:sz w:val="16"/>
                <w:szCs w:val="16"/>
              </w:rPr>
            </w:pPr>
            <w:r>
              <w:rPr>
                <w:rFonts w:ascii="宋体" w:hAnsi="宋体" w:eastAsia="宋体" w:cs="宋体"/>
                <w:kern w:val="0"/>
                <w:sz w:val="16"/>
                <w:szCs w:val="16"/>
                <w:bdr w:val="none" w:color="auto" w:sz="0" w:space="0"/>
                <w:lang w:val="en-US" w:eastAsia="zh-CN" w:bidi="ar"/>
              </w:rPr>
              <w:t>对比 “工行幸福生活”“招行长辈版” 等 APP，分析界面层级（如主界面功能数量）、交互设计（如是否支持语音播报）、安全提示机制。</w:t>
            </w:r>
          </w:p>
        </w:tc>
        <w:tc>
          <w:tcPr>
            <w:tcW w:w="0" w:type="auto"/>
            <w:tcBorders>
              <w:top w:val="nil"/>
              <w:left w:val="nil"/>
              <w:bottom w:val="nil"/>
              <w:right w:val="nil"/>
            </w:tcBorders>
            <w:shd w:val="clear"/>
            <w:tcMar>
              <w:top w:w="120" w:type="dxa"/>
              <w:left w:w="180" w:type="dxa"/>
              <w:bottom w:w="120" w:type="dxa"/>
              <w:right w:w="180" w:type="dxa"/>
            </w:tcMar>
            <w:vAlign w:val="center"/>
          </w:tcPr>
          <w:p w14:paraId="671D8FCC">
            <w:pPr>
              <w:keepNext w:val="0"/>
              <w:keepLines w:val="0"/>
              <w:widowControl/>
              <w:suppressLineNumbers w:val="0"/>
              <w:bidi w:val="0"/>
              <w:spacing w:line="280" w:lineRule="atLeast"/>
              <w:jc w:val="left"/>
              <w:rPr>
                <w:sz w:val="16"/>
                <w:szCs w:val="16"/>
              </w:rPr>
            </w:pPr>
            <w:r>
              <w:rPr>
                <w:rFonts w:ascii="宋体" w:hAnsi="宋体" w:eastAsia="宋体" w:cs="宋体"/>
                <w:kern w:val="0"/>
                <w:sz w:val="16"/>
                <w:szCs w:val="16"/>
                <w:bdr w:val="none" w:color="auto" w:sz="0" w:space="0"/>
                <w:lang w:val="en-US" w:eastAsia="zh-CN" w:bidi="ar"/>
              </w:rPr>
              <w:t>通过行业最佳实践提炼适老化设计基准，例如发现竞品均将 “紧急联系” 设为一级入口，验证该功能对老年人的必要性。</w:t>
            </w:r>
          </w:p>
        </w:tc>
      </w:tr>
    </w:tbl>
    <w:p w14:paraId="3E6298E8">
      <w:pPr>
        <w:keepNext w:val="0"/>
        <w:keepLines w:val="0"/>
        <w:widowControl/>
        <w:suppressLineNumbers w:val="0"/>
        <w:spacing w:before="0" w:beforeAutospacing="0" w:after="0" w:afterAutospacing="0"/>
        <w:ind w:left="0" w:right="0"/>
        <w:jc w:val="left"/>
      </w:pPr>
    </w:p>
    <w:p w14:paraId="3EF78E20">
      <w:pPr>
        <w:keepNext w:val="0"/>
        <w:keepLines w:val="0"/>
        <w:widowControl/>
        <w:suppressLineNumbers w:val="0"/>
        <w:bidi w:val="0"/>
        <w:spacing w:before="0" w:beforeAutospacing="0" w:after="0" w:afterAutospacing="0" w:line="280" w:lineRule="atLeast"/>
        <w:ind w:left="0" w:right="0"/>
        <w:jc w:val="left"/>
        <w:rPr>
          <w:color w:val="000000"/>
          <w:sz w:val="16"/>
          <w:szCs w:val="16"/>
        </w:rPr>
      </w:pPr>
      <w:r>
        <w:rPr>
          <w:rStyle w:val="6"/>
          <w:rFonts w:ascii="宋体" w:hAnsi="宋体" w:eastAsia="宋体" w:cs="宋体"/>
          <w:b/>
          <w:bCs/>
          <w:color w:val="000000"/>
          <w:kern w:val="0"/>
          <w:sz w:val="16"/>
          <w:szCs w:val="16"/>
          <w:lang w:val="en-US" w:eastAsia="zh-CN" w:bidi="ar"/>
        </w:rPr>
        <w:t>混合方法优势</w:t>
      </w:r>
      <w:r>
        <w:rPr>
          <w:rFonts w:hint="default" w:ascii="Segoe UI" w:hAnsi="Segoe UI" w:eastAsia="Segoe UI" w:cs="Segoe UI"/>
          <w:color w:val="000000"/>
          <w:kern w:val="0"/>
          <w:sz w:val="9"/>
          <w:szCs w:val="9"/>
          <w:bdr w:val="none" w:color="auto" w:sz="0" w:space="0"/>
          <w:lang w:val="en-US" w:eastAsia="zh-CN" w:bidi="ar"/>
        </w:rPr>
        <w:t>2</w:t>
      </w:r>
      <w:r>
        <w:rPr>
          <w:rFonts w:ascii="宋体" w:hAnsi="宋体" w:eastAsia="宋体" w:cs="宋体"/>
          <w:color w:val="000000"/>
          <w:kern w:val="0"/>
          <w:sz w:val="16"/>
          <w:szCs w:val="16"/>
          <w:lang w:val="en-US" w:eastAsia="zh-CN" w:bidi="ar"/>
        </w:rPr>
        <w:t>：访谈获取主观体验，观察验证客观行为，竞品分析提供设计参照，三维度结合确保需求收集的全面性与准确性。</w:t>
      </w:r>
    </w:p>
    <w:p w14:paraId="7159AC32">
      <w:pPr>
        <w:pStyle w:val="3"/>
        <w:keepNext w:val="0"/>
        <w:keepLines w:val="0"/>
        <w:widowControl/>
        <w:suppressLineNumbers w:val="0"/>
        <w:pBdr>
          <w:bottom w:val="none" w:color="auto" w:sz="0" w:space="0"/>
        </w:pBdr>
        <w:spacing w:before="240" w:beforeAutospacing="0" w:after="80" w:afterAutospacing="0" w:line="280" w:lineRule="atLeast"/>
        <w:ind w:left="0" w:right="0"/>
        <w:rPr>
          <w:b/>
          <w:bCs/>
          <w:color w:val="000000"/>
          <w:sz w:val="16"/>
          <w:szCs w:val="16"/>
        </w:rPr>
      </w:pPr>
      <w:r>
        <w:rPr>
          <w:rStyle w:val="6"/>
          <w:b/>
          <w:bCs/>
          <w:color w:val="000000"/>
          <w:sz w:val="16"/>
          <w:szCs w:val="16"/>
        </w:rPr>
        <w:t>(b) 设计实施与实践问题</w:t>
      </w:r>
    </w:p>
    <w:p w14:paraId="52BA60F3">
      <w:pPr>
        <w:keepNext w:val="0"/>
        <w:keepLines w:val="0"/>
        <w:widowControl/>
        <w:suppressLineNumbers w:val="0"/>
        <w:bidi w:val="0"/>
        <w:spacing w:before="0" w:beforeAutospacing="0" w:after="0" w:afterAutospacing="0" w:line="280" w:lineRule="atLeast"/>
        <w:ind w:left="0" w:right="0"/>
        <w:jc w:val="left"/>
        <w:rPr>
          <w:color w:val="000000"/>
          <w:sz w:val="16"/>
          <w:szCs w:val="16"/>
        </w:rPr>
      </w:pPr>
      <w:r>
        <w:rPr>
          <w:rStyle w:val="6"/>
          <w:rFonts w:ascii="宋体" w:hAnsi="宋体" w:eastAsia="宋体" w:cs="宋体"/>
          <w:b/>
          <w:bCs/>
          <w:color w:val="000000"/>
          <w:kern w:val="0"/>
          <w:sz w:val="16"/>
          <w:szCs w:val="16"/>
          <w:lang w:val="en-US" w:eastAsia="zh-CN" w:bidi="ar"/>
        </w:rPr>
        <w:t>设计流程与实例</w:t>
      </w:r>
      <w:r>
        <w:rPr>
          <w:rFonts w:ascii="宋体" w:hAnsi="宋体" w:eastAsia="宋体" w:cs="宋体"/>
          <w:color w:val="000000"/>
          <w:kern w:val="0"/>
          <w:sz w:val="16"/>
          <w:szCs w:val="16"/>
          <w:lang w:val="en-US" w:eastAsia="zh-CN" w:bidi="ar"/>
        </w:rPr>
        <w:t>：</w:t>
      </w:r>
    </w:p>
    <w:p w14:paraId="42C0F284">
      <w:pPr>
        <w:keepNext w:val="0"/>
        <w:keepLines w:val="0"/>
        <w:widowControl/>
        <w:suppressLineNumbers w:val="0"/>
        <w:spacing w:before="0" w:beforeAutospacing="0" w:after="0" w:afterAutospacing="0"/>
        <w:ind w:left="0" w:right="0"/>
        <w:jc w:val="left"/>
      </w:pPr>
    </w:p>
    <w:p w14:paraId="722C381A">
      <w:pPr>
        <w:keepNext w:val="0"/>
        <w:keepLines w:val="0"/>
        <w:widowControl/>
        <w:numPr>
          <w:ilvl w:val="0"/>
          <w:numId w:val="1"/>
        </w:numPr>
        <w:suppressLineNumbers w:val="0"/>
        <w:pBdr>
          <w:left w:val="none" w:color="auto" w:sz="0" w:space="0"/>
        </w:pBdr>
        <w:spacing w:before="0" w:beforeAutospacing="0" w:after="0" w:afterAutospacing="0" w:line="280" w:lineRule="atLeast"/>
        <w:ind w:left="1440" w:right="0" w:hanging="360"/>
        <w:rPr>
          <w:sz w:val="16"/>
          <w:szCs w:val="16"/>
        </w:rPr>
      </w:pPr>
    </w:p>
    <w:p w14:paraId="52931EDA">
      <w:pPr>
        <w:keepNext w:val="0"/>
        <w:keepLines w:val="0"/>
        <w:widowControl/>
        <w:suppressLineNumbers w:val="0"/>
        <w:pBdr>
          <w:left w:val="none" w:color="auto" w:sz="0" w:space="0"/>
        </w:pBdr>
        <w:bidi w:val="0"/>
        <w:spacing w:before="0" w:beforeAutospacing="0" w:after="0" w:afterAutospacing="0" w:line="280" w:lineRule="atLeast"/>
        <w:ind w:left="720" w:right="0"/>
        <w:jc w:val="left"/>
        <w:rPr>
          <w:color w:val="000000"/>
          <w:sz w:val="16"/>
          <w:szCs w:val="16"/>
        </w:rPr>
      </w:pPr>
      <w:r>
        <w:rPr>
          <w:rStyle w:val="6"/>
          <w:rFonts w:ascii="宋体" w:hAnsi="宋体" w:eastAsia="宋体" w:cs="宋体"/>
          <w:b/>
          <w:bCs/>
          <w:color w:val="000000"/>
          <w:kern w:val="0"/>
          <w:sz w:val="16"/>
          <w:szCs w:val="16"/>
          <w:bdr w:val="none" w:color="auto" w:sz="0" w:space="0"/>
          <w:lang w:val="en-US" w:eastAsia="zh-CN" w:bidi="ar"/>
        </w:rPr>
        <w:t>信息架构设计</w:t>
      </w:r>
    </w:p>
    <w:p w14:paraId="6A2C56AA">
      <w:pPr>
        <w:keepNext w:val="0"/>
        <w:keepLines w:val="0"/>
        <w:widowControl/>
        <w:numPr>
          <w:ilvl w:val="0"/>
          <w:numId w:val="1"/>
        </w:numPr>
        <w:suppressLineNumbers w:val="0"/>
        <w:pBdr>
          <w:left w:val="none" w:color="auto" w:sz="0" w:space="0"/>
        </w:pBdr>
        <w:spacing w:before="0" w:beforeAutospacing="0" w:after="0" w:afterAutospacing="0" w:line="280" w:lineRule="atLeast"/>
        <w:ind w:left="1440" w:right="0" w:hanging="360"/>
        <w:rPr>
          <w:sz w:val="16"/>
          <w:szCs w:val="16"/>
        </w:rPr>
      </w:pPr>
    </w:p>
    <w:p w14:paraId="08B0ADB9">
      <w:pPr>
        <w:keepNext w:val="0"/>
        <w:keepLines w:val="0"/>
        <w:widowControl/>
        <w:numPr>
          <w:ilvl w:val="1"/>
          <w:numId w:val="1"/>
        </w:numPr>
        <w:suppressLineNumbers w:val="0"/>
        <w:pBdr>
          <w:left w:val="none" w:color="auto" w:sz="0" w:space="0"/>
        </w:pBdr>
        <w:spacing w:before="40" w:beforeAutospacing="0" w:after="0" w:afterAutospacing="0" w:line="280" w:lineRule="atLeast"/>
        <w:ind w:left="1440" w:right="0" w:hanging="360"/>
        <w:rPr>
          <w:sz w:val="16"/>
          <w:szCs w:val="16"/>
        </w:rPr>
      </w:pPr>
      <w:r>
        <w:rPr>
          <w:rStyle w:val="6"/>
          <w:b/>
          <w:bCs/>
          <w:color w:val="000000"/>
          <w:sz w:val="16"/>
          <w:szCs w:val="16"/>
          <w:bdr w:val="none" w:color="auto" w:sz="0" w:space="0"/>
        </w:rPr>
        <w:t>简化策略</w:t>
      </w:r>
      <w:r>
        <w:rPr>
          <w:color w:val="000000"/>
          <w:sz w:val="16"/>
          <w:szCs w:val="16"/>
          <w:bdr w:val="none" w:color="auto" w:sz="0" w:space="0"/>
        </w:rPr>
        <w:t>：采用 “金字塔结构”，主界面仅保留 5 个核心功能（转账、余额查询、生活缴费、紧急联系、帮助中心），次级功能（如理财）隐藏于 “更多服务” 二级菜单，减少认知负荷。</w:t>
      </w:r>
    </w:p>
    <w:p w14:paraId="2C9F2E24">
      <w:pPr>
        <w:keepNext w:val="0"/>
        <w:keepLines w:val="0"/>
        <w:widowControl/>
        <w:numPr>
          <w:ilvl w:val="1"/>
          <w:numId w:val="1"/>
        </w:numPr>
        <w:suppressLineNumbers w:val="0"/>
        <w:pBdr>
          <w:left w:val="none" w:color="auto" w:sz="0" w:space="0"/>
        </w:pBdr>
        <w:spacing w:before="40" w:beforeAutospacing="0" w:after="0" w:afterAutospacing="0" w:line="280" w:lineRule="atLeast"/>
        <w:ind w:left="1440" w:right="0" w:hanging="360"/>
        <w:rPr>
          <w:sz w:val="16"/>
          <w:szCs w:val="16"/>
        </w:rPr>
      </w:pPr>
      <w:r>
        <w:rPr>
          <w:rStyle w:val="6"/>
          <w:b/>
          <w:bCs/>
          <w:color w:val="000000"/>
          <w:sz w:val="16"/>
          <w:szCs w:val="16"/>
          <w:bdr w:val="none" w:color="auto" w:sz="0" w:space="0"/>
        </w:rPr>
        <w:t>示例</w:t>
      </w:r>
      <w:r>
        <w:rPr>
          <w:rFonts w:hint="default" w:ascii="Segoe UI" w:hAnsi="Segoe UI" w:eastAsia="Segoe UI" w:cs="Segoe UI"/>
          <w:color w:val="000000"/>
          <w:sz w:val="9"/>
          <w:szCs w:val="9"/>
          <w:bdr w:val="none" w:color="auto" w:sz="0" w:space="0"/>
        </w:rPr>
        <w:t>3</w:t>
      </w:r>
      <w:r>
        <w:rPr>
          <w:color w:val="000000"/>
          <w:sz w:val="16"/>
          <w:szCs w:val="16"/>
          <w:bdr w:val="none" w:color="auto" w:sz="0" w:space="0"/>
        </w:rPr>
        <w:t>：转账功能路径优化为 “选择联系人→输入金额→双重验证”3 步，每步设置大字体确认弹窗（如 “您将向 [姓名] 转账 [X] 元，是否继续？”），并支持指纹 + 子女远程验证码双重验证，降低操作失误风险。</w:t>
      </w:r>
    </w:p>
    <w:p w14:paraId="25F655CD">
      <w:pPr>
        <w:keepNext w:val="0"/>
        <w:keepLines w:val="0"/>
        <w:widowControl/>
        <w:numPr>
          <w:ilvl w:val="0"/>
          <w:numId w:val="1"/>
        </w:numPr>
        <w:suppressLineNumbers w:val="0"/>
        <w:pBdr>
          <w:left w:val="none" w:color="auto" w:sz="0" w:space="0"/>
        </w:pBdr>
        <w:spacing w:before="80" w:beforeAutospacing="0" w:after="0" w:afterAutospacing="0" w:line="280" w:lineRule="atLeast"/>
        <w:ind w:left="1440" w:right="0" w:hanging="360"/>
        <w:rPr>
          <w:sz w:val="16"/>
          <w:szCs w:val="16"/>
        </w:rPr>
      </w:pPr>
    </w:p>
    <w:p w14:paraId="6DC66AC7">
      <w:pPr>
        <w:keepNext w:val="0"/>
        <w:keepLines w:val="0"/>
        <w:widowControl/>
        <w:suppressLineNumbers w:val="0"/>
        <w:pBdr>
          <w:left w:val="none" w:color="auto" w:sz="0" w:space="0"/>
        </w:pBdr>
        <w:bidi w:val="0"/>
        <w:spacing w:before="0" w:beforeAutospacing="0" w:after="0" w:afterAutospacing="0" w:line="280" w:lineRule="atLeast"/>
        <w:ind w:left="720" w:right="0"/>
        <w:jc w:val="left"/>
        <w:rPr>
          <w:color w:val="000000"/>
          <w:sz w:val="16"/>
          <w:szCs w:val="16"/>
        </w:rPr>
      </w:pPr>
      <w:r>
        <w:rPr>
          <w:rStyle w:val="6"/>
          <w:rFonts w:ascii="宋体" w:hAnsi="宋体" w:eastAsia="宋体" w:cs="宋体"/>
          <w:b/>
          <w:bCs/>
          <w:color w:val="000000"/>
          <w:kern w:val="0"/>
          <w:sz w:val="16"/>
          <w:szCs w:val="16"/>
          <w:bdr w:val="none" w:color="auto" w:sz="0" w:space="0"/>
          <w:lang w:val="en-US" w:eastAsia="zh-CN" w:bidi="ar"/>
        </w:rPr>
        <w:t>交互与界面设计</w:t>
      </w:r>
    </w:p>
    <w:p w14:paraId="4E38BC38">
      <w:pPr>
        <w:keepNext w:val="0"/>
        <w:keepLines w:val="0"/>
        <w:widowControl/>
        <w:numPr>
          <w:ilvl w:val="0"/>
          <w:numId w:val="1"/>
        </w:numPr>
        <w:suppressLineNumbers w:val="0"/>
        <w:pBdr>
          <w:left w:val="none" w:color="auto" w:sz="0" w:space="0"/>
        </w:pBdr>
        <w:spacing w:before="80" w:beforeAutospacing="0" w:after="0" w:afterAutospacing="0" w:line="280" w:lineRule="atLeast"/>
        <w:ind w:left="1440" w:right="0" w:hanging="360"/>
        <w:rPr>
          <w:sz w:val="16"/>
          <w:szCs w:val="16"/>
        </w:rPr>
      </w:pPr>
    </w:p>
    <w:p w14:paraId="30B2C615">
      <w:pPr>
        <w:keepNext w:val="0"/>
        <w:keepLines w:val="0"/>
        <w:widowControl/>
        <w:numPr>
          <w:ilvl w:val="1"/>
          <w:numId w:val="2"/>
        </w:numPr>
        <w:suppressLineNumbers w:val="0"/>
        <w:pBdr>
          <w:left w:val="none" w:color="auto" w:sz="0" w:space="0"/>
        </w:pBdr>
        <w:tabs>
          <w:tab w:val="left" w:pos="1440"/>
        </w:tabs>
        <w:spacing w:before="40" w:beforeAutospacing="0" w:after="0" w:afterAutospacing="0" w:line="280" w:lineRule="atLeast"/>
        <w:ind w:left="1440" w:right="0" w:hanging="360"/>
        <w:rPr>
          <w:sz w:val="16"/>
          <w:szCs w:val="16"/>
        </w:rPr>
      </w:pPr>
      <w:r>
        <w:rPr>
          <w:rStyle w:val="6"/>
          <w:b/>
          <w:bCs/>
          <w:color w:val="000000"/>
          <w:sz w:val="16"/>
          <w:szCs w:val="16"/>
          <w:bdr w:val="none" w:color="auto" w:sz="0" w:space="0"/>
        </w:rPr>
        <w:t>触觉反馈</w:t>
      </w:r>
      <w:r>
        <w:rPr>
          <w:color w:val="000000"/>
          <w:sz w:val="16"/>
          <w:szCs w:val="16"/>
          <w:bdr w:val="none" w:color="auto" w:sz="0" w:space="0"/>
        </w:rPr>
        <w:t>：按钮尺寸扩大至 90px×90px，按压时增加手机震动反馈，弥补视力不足导致的误触问题。</w:t>
      </w:r>
    </w:p>
    <w:p w14:paraId="2DE28FE1">
      <w:pPr>
        <w:keepNext w:val="0"/>
        <w:keepLines w:val="0"/>
        <w:widowControl/>
        <w:numPr>
          <w:ilvl w:val="1"/>
          <w:numId w:val="2"/>
        </w:numPr>
        <w:suppressLineNumbers w:val="0"/>
        <w:pBdr>
          <w:left w:val="none" w:color="auto" w:sz="0" w:space="0"/>
        </w:pBdr>
        <w:tabs>
          <w:tab w:val="left" w:pos="1440"/>
        </w:tabs>
        <w:spacing w:before="40" w:beforeAutospacing="0" w:after="0" w:afterAutospacing="0" w:line="280" w:lineRule="atLeast"/>
        <w:ind w:left="1440" w:right="0" w:hanging="360"/>
        <w:rPr>
          <w:sz w:val="16"/>
          <w:szCs w:val="16"/>
        </w:rPr>
      </w:pPr>
      <w:r>
        <w:rPr>
          <w:rStyle w:val="6"/>
          <w:b/>
          <w:bCs/>
          <w:color w:val="000000"/>
          <w:sz w:val="16"/>
          <w:szCs w:val="16"/>
          <w:bdr w:val="none" w:color="auto" w:sz="0" w:space="0"/>
        </w:rPr>
        <w:t>语音交互</w:t>
      </w:r>
      <w:r>
        <w:rPr>
          <w:color w:val="000000"/>
          <w:sz w:val="16"/>
          <w:szCs w:val="16"/>
          <w:bdr w:val="none" w:color="auto" w:sz="0" w:space="0"/>
        </w:rPr>
        <w:t>：主界面设置 “语音助手” 浮动按钮，用户可直接说 “查询养老金”“转账给儿子”，系统自动跳转对应功能，减少触屏操作难度。</w:t>
      </w:r>
    </w:p>
    <w:p w14:paraId="47D74AA0">
      <w:pPr>
        <w:keepNext w:val="0"/>
        <w:keepLines w:val="0"/>
        <w:widowControl/>
        <w:suppressLineNumbers w:val="0"/>
        <w:spacing w:before="0" w:beforeAutospacing="0" w:after="0" w:afterAutospacing="0"/>
        <w:ind w:left="0" w:right="0"/>
        <w:jc w:val="left"/>
      </w:pPr>
    </w:p>
    <w:p w14:paraId="4445BF83">
      <w:pPr>
        <w:keepNext w:val="0"/>
        <w:keepLines w:val="0"/>
        <w:widowControl/>
        <w:suppressLineNumbers w:val="0"/>
        <w:bidi w:val="0"/>
        <w:spacing w:before="0" w:beforeAutospacing="0" w:after="0" w:afterAutospacing="0" w:line="280" w:lineRule="atLeast"/>
        <w:ind w:left="0" w:right="0"/>
        <w:jc w:val="left"/>
        <w:rPr>
          <w:color w:val="000000"/>
          <w:sz w:val="16"/>
          <w:szCs w:val="16"/>
        </w:rPr>
      </w:pPr>
      <w:r>
        <w:rPr>
          <w:rFonts w:ascii="宋体" w:hAnsi="宋体" w:eastAsia="宋体" w:cs="宋体"/>
          <w:color w:val="000000"/>
          <w:kern w:val="0"/>
          <w:sz w:val="16"/>
          <w:szCs w:val="16"/>
          <w:lang w:val="en-US" w:eastAsia="zh-CN" w:bidi="ar"/>
        </w:rPr>
        <w:t>*</w:t>
      </w:r>
      <w:r>
        <w:rPr>
          <w:rStyle w:val="7"/>
          <w:rFonts w:ascii="宋体" w:hAnsi="宋体" w:eastAsia="宋体" w:cs="宋体"/>
          <w:color w:val="000000"/>
          <w:kern w:val="0"/>
          <w:sz w:val="16"/>
          <w:szCs w:val="16"/>
          <w:lang w:val="en-US" w:eastAsia="zh-CN" w:bidi="ar"/>
        </w:rPr>
        <w:t>实践问题与应对</w:t>
      </w:r>
      <w:r>
        <w:rPr>
          <w:rFonts w:hint="default" w:ascii="Segoe UI" w:hAnsi="Segoe UI" w:eastAsia="Segoe UI" w:cs="Segoe UI"/>
          <w:color w:val="000000"/>
          <w:kern w:val="0"/>
          <w:sz w:val="9"/>
          <w:szCs w:val="9"/>
          <w:bdr w:val="none" w:color="auto" w:sz="0" w:space="0"/>
          <w:lang w:val="en-US" w:eastAsia="zh-CN" w:bidi="ar"/>
        </w:rPr>
        <w:t>3</w:t>
      </w:r>
      <w:r>
        <w:rPr>
          <w:rFonts w:ascii="宋体" w:hAnsi="宋体" w:eastAsia="宋体" w:cs="宋体"/>
          <w:color w:val="000000"/>
          <w:kern w:val="0"/>
          <w:sz w:val="16"/>
          <w:szCs w:val="16"/>
          <w:lang w:val="en-US" w:eastAsia="zh-CN" w:bidi="ar"/>
        </w:rPr>
        <w:t>*：</w:t>
      </w:r>
    </w:p>
    <w:p w14:paraId="1EC93FCF">
      <w:pPr>
        <w:keepNext w:val="0"/>
        <w:keepLines w:val="0"/>
        <w:widowControl/>
        <w:suppressLineNumbers w:val="0"/>
        <w:spacing w:before="0" w:beforeAutospacing="0" w:after="0" w:afterAutospacing="0"/>
        <w:ind w:left="0" w:right="0"/>
        <w:jc w:val="left"/>
      </w:pPr>
    </w:p>
    <w:p w14:paraId="4EDEC65A">
      <w:pPr>
        <w:keepNext w:val="0"/>
        <w:keepLines w:val="0"/>
        <w:widowControl/>
        <w:numPr>
          <w:ilvl w:val="0"/>
          <w:numId w:val="3"/>
        </w:numPr>
        <w:suppressLineNumbers w:val="0"/>
        <w:pBdr>
          <w:left w:val="none" w:color="auto" w:sz="0" w:space="0"/>
        </w:pBdr>
        <w:spacing w:before="0" w:beforeAutospacing="0" w:after="0" w:afterAutospacing="0" w:line="280" w:lineRule="atLeast"/>
        <w:ind w:left="720" w:right="0" w:hanging="360"/>
        <w:rPr>
          <w:sz w:val="16"/>
          <w:szCs w:val="16"/>
        </w:rPr>
      </w:pPr>
      <w:r>
        <w:rPr>
          <w:rStyle w:val="6"/>
          <w:b/>
          <w:bCs/>
          <w:color w:val="000000"/>
          <w:sz w:val="16"/>
          <w:szCs w:val="16"/>
          <w:bdr w:val="none" w:color="auto" w:sz="0" w:space="0"/>
        </w:rPr>
        <w:t>技术适配问题</w:t>
      </w:r>
      <w:r>
        <w:rPr>
          <w:color w:val="000000"/>
          <w:sz w:val="16"/>
          <w:szCs w:val="16"/>
          <w:bdr w:val="none" w:color="auto" w:sz="0" w:space="0"/>
        </w:rPr>
        <w:t>：部分老年人使用非智能手机或低端机型，界面加载缓慢→采用轻量化 H5 设计，兼容 Android 5.0 以上系统，并提供 “极简模式”（关闭动画、压缩图片）。</w:t>
      </w:r>
    </w:p>
    <w:p w14:paraId="0EE0BBDD">
      <w:pPr>
        <w:keepNext w:val="0"/>
        <w:keepLines w:val="0"/>
        <w:widowControl/>
        <w:numPr>
          <w:ilvl w:val="0"/>
          <w:numId w:val="3"/>
        </w:numPr>
        <w:suppressLineNumbers w:val="0"/>
        <w:pBdr>
          <w:left w:val="none" w:color="auto" w:sz="0" w:space="0"/>
        </w:pBdr>
        <w:spacing w:before="80" w:beforeAutospacing="0" w:after="0" w:afterAutospacing="0" w:line="280" w:lineRule="atLeast"/>
        <w:ind w:left="720" w:right="0" w:hanging="360"/>
        <w:rPr>
          <w:sz w:val="16"/>
          <w:szCs w:val="16"/>
        </w:rPr>
      </w:pPr>
      <w:r>
        <w:rPr>
          <w:rStyle w:val="6"/>
          <w:b/>
          <w:bCs/>
          <w:color w:val="000000"/>
          <w:sz w:val="16"/>
          <w:szCs w:val="16"/>
          <w:bdr w:val="none" w:color="auto" w:sz="0" w:space="0"/>
        </w:rPr>
        <w:t>信任建立问题</w:t>
      </w:r>
      <w:r>
        <w:rPr>
          <w:color w:val="000000"/>
          <w:sz w:val="16"/>
          <w:szCs w:val="16"/>
          <w:bdr w:val="none" w:color="auto" w:sz="0" w:space="0"/>
        </w:rPr>
        <w:t>：老年人对线上交易存疑→界面顶部固定显示银行 LOGO 和防伪标识，转账时实时显示 “该账户已通过银联安全认证” 提示，同时嵌入 “防诈骗指南” 视频教程入口。</w:t>
      </w:r>
    </w:p>
    <w:p w14:paraId="01A6A293">
      <w:pPr>
        <w:pStyle w:val="3"/>
        <w:keepNext w:val="0"/>
        <w:keepLines w:val="0"/>
        <w:widowControl/>
        <w:suppressLineNumbers w:val="0"/>
        <w:pBdr>
          <w:bottom w:val="none" w:color="auto" w:sz="0" w:space="0"/>
        </w:pBdr>
        <w:spacing w:before="240" w:beforeAutospacing="0" w:after="80" w:afterAutospacing="0" w:line="280" w:lineRule="atLeast"/>
        <w:ind w:left="0" w:right="0"/>
        <w:rPr>
          <w:b/>
          <w:bCs/>
          <w:color w:val="000000"/>
          <w:sz w:val="16"/>
          <w:szCs w:val="16"/>
        </w:rPr>
      </w:pPr>
      <w:r>
        <w:rPr>
          <w:rStyle w:val="6"/>
          <w:b/>
          <w:bCs/>
          <w:color w:val="000000"/>
          <w:sz w:val="16"/>
          <w:szCs w:val="16"/>
        </w:rPr>
        <w:t>(c</w:t>
      </w:r>
      <w:r>
        <w:rPr>
          <w:rFonts w:hint="default" w:ascii="Segoe UI" w:hAnsi="Segoe UI" w:eastAsia="Segoe UI" w:cs="Segoe UI"/>
          <w:color w:val="000000"/>
          <w:sz w:val="9"/>
          <w:szCs w:val="9"/>
          <w:bdr w:val="none" w:color="auto" w:sz="0" w:space="0"/>
        </w:rPr>
        <w:t>3</w:t>
      </w:r>
      <w:r>
        <w:rPr>
          <w:rStyle w:val="6"/>
          <w:b/>
          <w:bCs/>
          <w:color w:val="000000"/>
          <w:sz w:val="16"/>
          <w:szCs w:val="16"/>
        </w:rPr>
        <w:t>) 人物角色构建及作用</w:t>
      </w:r>
    </w:p>
    <w:p w14:paraId="396E3880">
      <w:pPr>
        <w:keepNext w:val="0"/>
        <w:keepLines w:val="0"/>
        <w:widowControl/>
        <w:suppressLineNumbers w:val="0"/>
        <w:bidi w:val="0"/>
        <w:spacing w:before="0" w:beforeAutospacing="0" w:after="0" w:afterAutospacing="0" w:line="280" w:lineRule="atLeast"/>
        <w:ind w:left="0" w:right="0"/>
        <w:jc w:val="left"/>
        <w:rPr>
          <w:color w:val="000000"/>
          <w:sz w:val="16"/>
          <w:szCs w:val="16"/>
        </w:rPr>
      </w:pPr>
      <w:r>
        <w:rPr>
          <w:rStyle w:val="6"/>
          <w:rFonts w:ascii="宋体" w:hAnsi="宋体" w:eastAsia="宋体" w:cs="宋体"/>
          <w:b/>
          <w:bCs/>
          <w:color w:val="000000"/>
          <w:kern w:val="0"/>
          <w:sz w:val="16"/>
          <w:szCs w:val="16"/>
          <w:lang w:val="en-US" w:eastAsia="zh-CN" w:bidi="ar"/>
        </w:rPr>
        <w:t>Persona 详情</w:t>
      </w:r>
      <w:r>
        <w:rPr>
          <w:rFonts w:ascii="宋体" w:hAnsi="宋体" w:eastAsia="宋体" w:cs="宋体"/>
          <w:color w:val="000000"/>
          <w:kern w:val="0"/>
          <w:sz w:val="16"/>
          <w:szCs w:val="16"/>
          <w:lang w:val="en-US" w:eastAsia="zh-CN" w:bidi="ar"/>
        </w:rPr>
        <w:t>：</w:t>
      </w:r>
    </w:p>
    <w:p w14:paraId="4E638B74">
      <w:pPr>
        <w:keepNext w:val="0"/>
        <w:keepLines w:val="0"/>
        <w:widowControl/>
        <w:suppressLineNumbers w:val="0"/>
        <w:spacing w:before="0" w:beforeAutospacing="0" w:after="0" w:afterAutospacing="0"/>
        <w:ind w:left="0" w:right="0"/>
        <w:jc w:val="left"/>
      </w:pPr>
    </w:p>
    <w:p w14:paraId="6DE6C0F0">
      <w:pPr>
        <w:keepNext w:val="0"/>
        <w:keepLines w:val="0"/>
        <w:widowControl/>
        <w:numPr>
          <w:ilvl w:val="0"/>
          <w:numId w:val="4"/>
        </w:numPr>
        <w:suppressLineNumbers w:val="0"/>
        <w:pBdr>
          <w:left w:val="none" w:color="auto" w:sz="0" w:space="0"/>
        </w:pBdr>
        <w:spacing w:before="0" w:beforeAutospacing="0" w:after="0" w:afterAutospacing="0" w:line="280" w:lineRule="atLeast"/>
        <w:ind w:left="720" w:right="0" w:hanging="360"/>
        <w:rPr>
          <w:sz w:val="16"/>
          <w:szCs w:val="16"/>
        </w:rPr>
      </w:pPr>
      <w:r>
        <w:rPr>
          <w:rStyle w:val="6"/>
          <w:b/>
          <w:bCs/>
          <w:color w:val="000000"/>
          <w:sz w:val="16"/>
          <w:szCs w:val="16"/>
          <w:bdr w:val="none" w:color="auto" w:sz="0" w:space="0"/>
        </w:rPr>
        <w:t>姓名</w:t>
      </w:r>
      <w:r>
        <w:rPr>
          <w:color w:val="000000"/>
          <w:sz w:val="16"/>
          <w:szCs w:val="16"/>
          <w:bdr w:val="none" w:color="auto" w:sz="0" w:space="0"/>
        </w:rPr>
        <w:t>：李桂兰，70 岁，退休工人</w:t>
      </w:r>
    </w:p>
    <w:p w14:paraId="690F15E3">
      <w:pPr>
        <w:keepNext w:val="0"/>
        <w:keepLines w:val="0"/>
        <w:widowControl/>
        <w:numPr>
          <w:ilvl w:val="0"/>
          <w:numId w:val="4"/>
        </w:numPr>
        <w:suppressLineNumbers w:val="0"/>
        <w:pBdr>
          <w:left w:val="none" w:color="auto" w:sz="0" w:space="0"/>
        </w:pBdr>
        <w:spacing w:before="80" w:beforeAutospacing="0" w:after="0" w:afterAutospacing="0" w:line="280" w:lineRule="atLeast"/>
        <w:ind w:left="720" w:right="0" w:hanging="360"/>
        <w:rPr>
          <w:sz w:val="16"/>
          <w:szCs w:val="16"/>
        </w:rPr>
      </w:pPr>
      <w:r>
        <w:rPr>
          <w:rStyle w:val="6"/>
          <w:b/>
          <w:bCs/>
          <w:color w:val="000000"/>
          <w:sz w:val="16"/>
          <w:szCs w:val="16"/>
          <w:bdr w:val="none" w:color="auto" w:sz="0" w:space="0"/>
        </w:rPr>
        <w:t>背景</w:t>
      </w:r>
      <w:r>
        <w:rPr>
          <w:color w:val="000000"/>
          <w:sz w:val="16"/>
          <w:szCs w:val="16"/>
          <w:bdr w:val="none" w:color="auto" w:sz="0" w:space="0"/>
        </w:rPr>
        <w:t>：独居，子女在外地工作，每月需转账生活费给孙子，常用功能为养老金查询和水电费缴纳；佩戴老花镜，对手机操作不熟练，曾因误点广告链接担心手机中毒。</w:t>
      </w:r>
    </w:p>
    <w:p w14:paraId="13A53FEF">
      <w:pPr>
        <w:keepNext w:val="0"/>
        <w:keepLines w:val="0"/>
        <w:widowControl/>
        <w:numPr>
          <w:ilvl w:val="0"/>
          <w:numId w:val="4"/>
        </w:numPr>
        <w:suppressLineNumbers w:val="0"/>
        <w:pBdr>
          <w:left w:val="none" w:color="auto" w:sz="0" w:space="0"/>
        </w:pBdr>
        <w:spacing w:before="80" w:beforeAutospacing="0" w:after="0" w:afterAutospacing="0" w:line="280" w:lineRule="atLeast"/>
        <w:ind w:left="720" w:right="0" w:hanging="360"/>
        <w:rPr>
          <w:sz w:val="16"/>
          <w:szCs w:val="16"/>
        </w:rPr>
      </w:pPr>
      <w:r>
        <w:rPr>
          <w:rStyle w:val="6"/>
          <w:b/>
          <w:bCs/>
          <w:color w:val="000000"/>
          <w:sz w:val="16"/>
          <w:szCs w:val="16"/>
          <w:bdr w:val="none" w:color="auto" w:sz="0" w:space="0"/>
        </w:rPr>
        <w:t>目标</w:t>
      </w:r>
      <w:r>
        <w:rPr>
          <w:color w:val="000000"/>
          <w:sz w:val="16"/>
          <w:szCs w:val="16"/>
          <w:bdr w:val="none" w:color="auto" w:sz="0" w:space="0"/>
        </w:rPr>
        <w:t>：安全</w:t>
      </w:r>
      <w:r>
        <w:rPr>
          <w:rFonts w:hint="default" w:ascii="Segoe UI" w:hAnsi="Segoe UI" w:eastAsia="Segoe UI" w:cs="Segoe UI"/>
          <w:color w:val="000000"/>
          <w:sz w:val="9"/>
          <w:szCs w:val="9"/>
          <w:bdr w:val="none" w:color="auto" w:sz="0" w:space="0"/>
        </w:rPr>
        <w:t>4</w:t>
      </w:r>
      <w:r>
        <w:rPr>
          <w:color w:val="000000"/>
          <w:sz w:val="16"/>
          <w:szCs w:val="16"/>
          <w:bdr w:val="none" w:color="auto" w:sz="0" w:space="0"/>
        </w:rPr>
        <w:t>完成转账、快速找到常用功能、遇到问题能一键联系子女或客服。</w:t>
      </w:r>
    </w:p>
    <w:p w14:paraId="2D4FCF49">
      <w:pPr>
        <w:keepNext w:val="0"/>
        <w:keepLines w:val="0"/>
        <w:widowControl/>
        <w:numPr>
          <w:ilvl w:val="0"/>
          <w:numId w:val="4"/>
        </w:numPr>
        <w:suppressLineNumbers w:val="0"/>
        <w:pBdr>
          <w:left w:val="none" w:color="auto" w:sz="0" w:space="0"/>
        </w:pBdr>
        <w:spacing w:before="80" w:beforeAutospacing="0" w:after="0" w:afterAutospacing="0" w:line="280" w:lineRule="atLeast"/>
        <w:ind w:left="720" w:right="0" w:hanging="360"/>
        <w:rPr>
          <w:sz w:val="16"/>
          <w:szCs w:val="16"/>
        </w:rPr>
      </w:pPr>
      <w:r>
        <w:rPr>
          <w:rStyle w:val="6"/>
          <w:b/>
          <w:bCs/>
          <w:color w:val="000000"/>
          <w:sz w:val="16"/>
          <w:szCs w:val="16"/>
          <w:bdr w:val="none" w:color="auto" w:sz="0" w:space="0"/>
        </w:rPr>
        <w:t>痛点</w:t>
      </w:r>
      <w:r>
        <w:rPr>
          <w:color w:val="000000"/>
          <w:sz w:val="16"/>
          <w:szCs w:val="16"/>
          <w:bdr w:val="none" w:color="auto" w:sz="0" w:space="0"/>
        </w:rPr>
        <w:t>：视力模糊（需放大字体）、担心操作失误导致资金损失、记不清复杂流程（如忘记密码找回步骤）。</w:t>
      </w:r>
    </w:p>
    <w:p w14:paraId="41F48391">
      <w:pPr>
        <w:keepNext w:val="0"/>
        <w:keepLines w:val="0"/>
        <w:widowControl/>
        <w:suppressLineNumbers w:val="0"/>
        <w:spacing w:before="0" w:beforeAutospacing="0" w:after="0" w:afterAutospacing="0"/>
        <w:ind w:left="0" w:right="0"/>
        <w:jc w:val="left"/>
      </w:pPr>
    </w:p>
    <w:p w14:paraId="62BEFC5A">
      <w:pPr>
        <w:keepNext w:val="0"/>
        <w:keepLines w:val="0"/>
        <w:widowControl/>
        <w:suppressLineNumbers w:val="0"/>
        <w:bidi w:val="0"/>
        <w:spacing w:before="0" w:beforeAutospacing="0" w:after="0" w:afterAutospacing="0" w:line="280" w:lineRule="atLeast"/>
        <w:ind w:left="0" w:right="0"/>
        <w:jc w:val="left"/>
        <w:rPr>
          <w:color w:val="000000"/>
          <w:sz w:val="16"/>
          <w:szCs w:val="16"/>
        </w:rPr>
      </w:pPr>
      <w:r>
        <w:rPr>
          <w:rStyle w:val="6"/>
          <w:rFonts w:ascii="宋体" w:hAnsi="宋体" w:eastAsia="宋体" w:cs="宋体"/>
          <w:b/>
          <w:bCs/>
          <w:color w:val="000000"/>
          <w:kern w:val="0"/>
          <w:sz w:val="16"/>
          <w:szCs w:val="16"/>
          <w:lang w:val="en-US" w:eastAsia="zh-CN" w:bidi="ar"/>
        </w:rPr>
        <w:t>对设计的作用</w:t>
      </w:r>
      <w:r>
        <w:rPr>
          <w:rFonts w:ascii="宋体" w:hAnsi="宋体" w:eastAsia="宋体" w:cs="宋体"/>
          <w:color w:val="000000"/>
          <w:kern w:val="0"/>
          <w:sz w:val="16"/>
          <w:szCs w:val="16"/>
          <w:lang w:val="en-US" w:eastAsia="zh-CN" w:bidi="ar"/>
        </w:rPr>
        <w:t>：</w:t>
      </w:r>
    </w:p>
    <w:p w14:paraId="543DCD2F">
      <w:pPr>
        <w:keepNext w:val="0"/>
        <w:keepLines w:val="0"/>
        <w:widowControl/>
        <w:suppressLineNumbers w:val="0"/>
        <w:spacing w:before="0" w:beforeAutospacing="0" w:after="0" w:afterAutospacing="0"/>
        <w:ind w:left="0" w:right="0"/>
        <w:jc w:val="left"/>
      </w:pPr>
    </w:p>
    <w:p w14:paraId="57A1E2D9">
      <w:pPr>
        <w:keepNext w:val="0"/>
        <w:keepLines w:val="0"/>
        <w:widowControl/>
        <w:numPr>
          <w:ilvl w:val="0"/>
          <w:numId w:val="5"/>
        </w:numPr>
        <w:suppressLineNumbers w:val="0"/>
        <w:pBdr>
          <w:left w:val="none" w:color="auto" w:sz="0" w:space="0"/>
        </w:pBdr>
        <w:spacing w:before="0" w:beforeAutospacing="0" w:after="0" w:afterAutospacing="0" w:line="280" w:lineRule="atLeast"/>
        <w:ind w:left="720" w:right="0" w:hanging="360"/>
        <w:rPr>
          <w:sz w:val="16"/>
          <w:szCs w:val="16"/>
        </w:rPr>
      </w:pPr>
      <w:r>
        <w:rPr>
          <w:rStyle w:val="6"/>
          <w:b/>
          <w:bCs/>
          <w:color w:val="000000"/>
          <w:sz w:val="16"/>
          <w:szCs w:val="16"/>
          <w:bdr w:val="none" w:color="auto" w:sz="0" w:space="0"/>
        </w:rPr>
        <w:t>需求锚点</w:t>
      </w:r>
      <w:r>
        <w:rPr>
          <w:color w:val="000000"/>
          <w:sz w:val="16"/>
          <w:szCs w:val="16"/>
          <w:bdr w:val="none" w:color="auto" w:sz="0" w:space="0"/>
        </w:rPr>
        <w:t>：基于 “李奶奶” 需频繁转账的需求，将 “常用联系人” 固定在主界面顶部，避免多层级查找。</w:t>
      </w:r>
    </w:p>
    <w:p w14:paraId="2096725A">
      <w:pPr>
        <w:keepNext w:val="0"/>
        <w:keepLines w:val="0"/>
        <w:widowControl/>
        <w:numPr>
          <w:ilvl w:val="0"/>
          <w:numId w:val="5"/>
        </w:numPr>
        <w:suppressLineNumbers w:val="0"/>
        <w:pBdr>
          <w:left w:val="none" w:color="auto" w:sz="0" w:space="0"/>
        </w:pBdr>
        <w:spacing w:before="80" w:beforeAutospacing="0" w:after="0" w:afterAutospacing="0" w:line="280" w:lineRule="atLeast"/>
        <w:ind w:left="720" w:right="0" w:hanging="360"/>
        <w:rPr>
          <w:sz w:val="16"/>
          <w:szCs w:val="16"/>
        </w:rPr>
      </w:pPr>
      <w:r>
        <w:rPr>
          <w:rStyle w:val="6"/>
          <w:b/>
          <w:bCs/>
          <w:color w:val="000000"/>
          <w:sz w:val="16"/>
          <w:szCs w:val="16"/>
          <w:bdr w:val="none" w:color="auto" w:sz="0" w:space="0"/>
        </w:rPr>
        <w:t>交互验证</w:t>
      </w:r>
      <w:r>
        <w:rPr>
          <w:rFonts w:hint="default" w:ascii="Segoe UI" w:hAnsi="Segoe UI" w:eastAsia="Segoe UI" w:cs="Segoe UI"/>
          <w:color w:val="000000"/>
          <w:sz w:val="9"/>
          <w:szCs w:val="9"/>
          <w:bdr w:val="none" w:color="auto" w:sz="0" w:space="0"/>
        </w:rPr>
        <w:t>4</w:t>
      </w:r>
      <w:r>
        <w:rPr>
          <w:color w:val="000000"/>
          <w:sz w:val="16"/>
          <w:szCs w:val="16"/>
          <w:bdr w:val="none" w:color="auto" w:sz="0" w:space="0"/>
        </w:rPr>
        <w:t>：模拟其视力状况，测试界面字体最小需设为 24pt（普通字体为 16pt）、颜色对比度需达 AA 级标准（如白底黑字对比度 4.5:1），确保信息可辨识。</w:t>
      </w:r>
    </w:p>
    <w:p w14:paraId="4DD236A9">
      <w:pPr>
        <w:keepNext w:val="0"/>
        <w:keepLines w:val="0"/>
        <w:widowControl/>
        <w:numPr>
          <w:ilvl w:val="0"/>
          <w:numId w:val="5"/>
        </w:numPr>
        <w:suppressLineNumbers w:val="0"/>
        <w:pBdr>
          <w:left w:val="none" w:color="auto" w:sz="0" w:space="0"/>
        </w:pBdr>
        <w:spacing w:before="80" w:beforeAutospacing="0" w:after="0" w:afterAutospacing="0" w:line="280" w:lineRule="atLeast"/>
        <w:ind w:left="720" w:right="0" w:hanging="360"/>
        <w:rPr>
          <w:sz w:val="16"/>
          <w:szCs w:val="16"/>
        </w:rPr>
      </w:pPr>
      <w:r>
        <w:rPr>
          <w:rStyle w:val="6"/>
          <w:b/>
          <w:bCs/>
          <w:color w:val="000000"/>
          <w:sz w:val="16"/>
          <w:szCs w:val="16"/>
          <w:bdr w:val="none" w:color="auto" w:sz="0" w:space="0"/>
        </w:rPr>
        <w:t>情感化设计</w:t>
      </w:r>
      <w:r>
        <w:rPr>
          <w:color w:val="000000"/>
          <w:sz w:val="16"/>
          <w:szCs w:val="16"/>
          <w:bdr w:val="none" w:color="auto" w:sz="0" w:space="0"/>
        </w:rPr>
        <w:t>：在帮助中心增加 “子女协助” 模块，子女可远程协助操作界面，缓解老年人对技术的焦虑感。</w:t>
      </w:r>
    </w:p>
    <w:p w14:paraId="7FE77354">
      <w:pPr>
        <w:pStyle w:val="3"/>
        <w:keepNext w:val="0"/>
        <w:keepLines w:val="0"/>
        <w:widowControl/>
        <w:suppressLineNumbers w:val="0"/>
        <w:pBdr>
          <w:bottom w:val="none" w:color="auto" w:sz="0" w:space="0"/>
        </w:pBdr>
        <w:spacing w:before="240" w:beforeAutospacing="0" w:after="80" w:afterAutospacing="0" w:line="280" w:lineRule="atLeast"/>
        <w:ind w:left="0" w:right="0"/>
        <w:rPr>
          <w:b/>
          <w:bCs/>
          <w:color w:val="000000"/>
          <w:sz w:val="16"/>
          <w:szCs w:val="16"/>
        </w:rPr>
      </w:pPr>
      <w:r>
        <w:rPr>
          <w:rStyle w:val="6"/>
          <w:b/>
          <w:bCs/>
          <w:color w:val="000000"/>
          <w:sz w:val="16"/>
          <w:szCs w:val="16"/>
        </w:rPr>
        <w:t>(d</w:t>
      </w:r>
      <w:r>
        <w:rPr>
          <w:rFonts w:hint="default" w:ascii="Segoe UI" w:hAnsi="Segoe UI" w:eastAsia="Segoe UI" w:cs="Segoe UI"/>
          <w:color w:val="000000"/>
          <w:sz w:val="9"/>
          <w:szCs w:val="9"/>
          <w:bdr w:val="none" w:color="auto" w:sz="0" w:space="0"/>
        </w:rPr>
        <w:t>4</w:t>
      </w:r>
      <w:r>
        <w:rPr>
          <w:rStyle w:val="6"/>
          <w:b/>
          <w:bCs/>
          <w:color w:val="000000"/>
          <w:sz w:val="16"/>
          <w:szCs w:val="16"/>
        </w:rPr>
        <w:t>) 交互与界面类型及论证</w:t>
      </w:r>
    </w:p>
    <w:p w14:paraId="653A19D1">
      <w:pPr>
        <w:keepNext w:val="0"/>
        <w:keepLines w:val="0"/>
        <w:widowControl/>
        <w:suppressLineNumbers w:val="0"/>
        <w:bidi w:val="0"/>
        <w:spacing w:before="0" w:beforeAutospacing="0" w:after="0" w:afterAutospacing="0" w:line="280" w:lineRule="atLeast"/>
        <w:ind w:left="0" w:right="0"/>
        <w:jc w:val="left"/>
        <w:rPr>
          <w:color w:val="000000"/>
          <w:sz w:val="16"/>
          <w:szCs w:val="16"/>
        </w:rPr>
      </w:pPr>
      <w:r>
        <w:rPr>
          <w:rStyle w:val="6"/>
          <w:rFonts w:ascii="宋体" w:hAnsi="宋体" w:eastAsia="宋体" w:cs="宋体"/>
          <w:b/>
          <w:bCs/>
          <w:color w:val="000000"/>
          <w:kern w:val="0"/>
          <w:sz w:val="16"/>
          <w:szCs w:val="16"/>
          <w:lang w:val="en-US" w:eastAsia="zh-CN" w:bidi="ar"/>
        </w:rPr>
        <w:t>交互设计选择</w:t>
      </w:r>
      <w:r>
        <w:rPr>
          <w:rFonts w:ascii="宋体" w:hAnsi="宋体" w:eastAsia="宋体" w:cs="宋体"/>
          <w:color w:val="000000"/>
          <w:kern w:val="0"/>
          <w:sz w:val="16"/>
          <w:szCs w:val="16"/>
          <w:lang w:val="en-US" w:eastAsia="zh-CN" w:bidi="ar"/>
        </w:rPr>
        <w:t>：</w:t>
      </w:r>
    </w:p>
    <w:p w14:paraId="28B63252">
      <w:pPr>
        <w:keepNext w:val="0"/>
        <w:keepLines w:val="0"/>
        <w:widowControl/>
        <w:suppressLineNumbers w:val="0"/>
        <w:spacing w:before="0" w:beforeAutospacing="0" w:after="0" w:afterAutospacing="0"/>
        <w:ind w:left="0" w:right="0"/>
        <w:jc w:val="left"/>
      </w:pPr>
    </w:p>
    <w:p w14:paraId="14271AAE">
      <w:pPr>
        <w:keepNext w:val="0"/>
        <w:keepLines w:val="0"/>
        <w:widowControl/>
        <w:numPr>
          <w:ilvl w:val="0"/>
          <w:numId w:val="6"/>
        </w:numPr>
        <w:suppressLineNumbers w:val="0"/>
        <w:pBdr>
          <w:left w:val="none" w:color="auto" w:sz="0" w:space="0"/>
        </w:pBdr>
        <w:spacing w:before="0" w:beforeAutospacing="0" w:after="0" w:afterAutospacing="0" w:line="280" w:lineRule="atLeast"/>
        <w:ind w:left="720" w:right="0" w:hanging="360"/>
        <w:rPr>
          <w:sz w:val="16"/>
          <w:szCs w:val="16"/>
        </w:rPr>
      </w:pPr>
      <w:r>
        <w:rPr>
          <w:rStyle w:val="6"/>
          <w:b/>
          <w:bCs/>
          <w:color w:val="000000"/>
          <w:sz w:val="16"/>
          <w:szCs w:val="16"/>
          <w:bdr w:val="none" w:color="auto" w:sz="0" w:space="0"/>
        </w:rPr>
        <w:t>物理按键适配</w:t>
      </w:r>
      <w:r>
        <w:rPr>
          <w:color w:val="000000"/>
          <w:sz w:val="16"/>
          <w:szCs w:val="16"/>
          <w:bdr w:val="none" w:color="auto" w:sz="0" w:space="0"/>
        </w:rPr>
        <w:t>：针对老年人手指灵活性下降，将手机音量键自定义为 “放大 / 缩小字体” 快捷键，电源键长按触发紧急呼叫功能，减少对触屏的依赖。</w:t>
      </w:r>
    </w:p>
    <w:p w14:paraId="2820ADD7">
      <w:pPr>
        <w:keepNext w:val="0"/>
        <w:keepLines w:val="0"/>
        <w:widowControl/>
        <w:numPr>
          <w:ilvl w:val="0"/>
          <w:numId w:val="6"/>
        </w:numPr>
        <w:suppressLineNumbers w:val="0"/>
        <w:pBdr>
          <w:left w:val="none" w:color="auto" w:sz="0" w:space="0"/>
        </w:pBdr>
        <w:spacing w:before="80" w:beforeAutospacing="0" w:after="0" w:afterAutospacing="0" w:line="280" w:lineRule="atLeast"/>
        <w:ind w:left="720" w:right="0" w:hanging="360"/>
        <w:rPr>
          <w:sz w:val="16"/>
          <w:szCs w:val="16"/>
        </w:rPr>
      </w:pPr>
      <w:r>
        <w:rPr>
          <w:color w:val="000000"/>
          <w:sz w:val="16"/>
          <w:szCs w:val="16"/>
          <w:bdr w:val="none" w:color="auto" w:sz="0" w:space="0"/>
        </w:rPr>
        <w:t>*</w:t>
      </w:r>
      <w:r>
        <w:rPr>
          <w:rStyle w:val="7"/>
          <w:color w:val="000000"/>
          <w:sz w:val="16"/>
          <w:szCs w:val="16"/>
          <w:bdr w:val="none" w:color="auto" w:sz="0" w:space="0"/>
        </w:rPr>
        <w:t>分步引导交互</w:t>
      </w:r>
      <w:r>
        <w:rPr>
          <w:rFonts w:hint="default" w:ascii="Segoe UI" w:hAnsi="Segoe UI" w:eastAsia="Segoe UI" w:cs="Segoe UI"/>
          <w:color w:val="000000"/>
          <w:sz w:val="9"/>
          <w:szCs w:val="9"/>
          <w:bdr w:val="none" w:color="auto" w:sz="0" w:space="0"/>
        </w:rPr>
        <w:t>5</w:t>
      </w:r>
      <w:r>
        <w:rPr>
          <w:color w:val="000000"/>
          <w:sz w:val="16"/>
          <w:szCs w:val="16"/>
          <w:bdr w:val="none" w:color="auto" w:sz="0" w:space="0"/>
        </w:rPr>
        <w:t>*：在生活缴费功能中采用 “向导式设计”，每步仅显示一个操作项（如 “选择缴费类型→输入户号→确认金额→选择支付方式”），并配有语音播报和进度条提示，避免多任务导致的操作混乱。</w:t>
      </w:r>
    </w:p>
    <w:p w14:paraId="197CD409">
      <w:pPr>
        <w:keepNext w:val="0"/>
        <w:keepLines w:val="0"/>
        <w:widowControl/>
        <w:suppressLineNumbers w:val="0"/>
        <w:spacing w:before="0" w:beforeAutospacing="0" w:after="0" w:afterAutospacing="0"/>
        <w:ind w:left="0" w:right="0"/>
        <w:jc w:val="left"/>
      </w:pPr>
    </w:p>
    <w:p w14:paraId="47BF1A2D">
      <w:pPr>
        <w:keepNext w:val="0"/>
        <w:keepLines w:val="0"/>
        <w:widowControl/>
        <w:suppressLineNumbers w:val="0"/>
        <w:bidi w:val="0"/>
        <w:spacing w:before="0" w:beforeAutospacing="0" w:after="0" w:afterAutospacing="0" w:line="280" w:lineRule="atLeast"/>
        <w:ind w:left="0" w:right="0"/>
        <w:jc w:val="left"/>
        <w:rPr>
          <w:color w:val="000000"/>
          <w:sz w:val="16"/>
          <w:szCs w:val="16"/>
        </w:rPr>
      </w:pPr>
      <w:r>
        <w:rPr>
          <w:rStyle w:val="6"/>
          <w:rFonts w:ascii="宋体" w:hAnsi="宋体" w:eastAsia="宋体" w:cs="宋体"/>
          <w:b/>
          <w:bCs/>
          <w:color w:val="000000"/>
          <w:kern w:val="0"/>
          <w:sz w:val="16"/>
          <w:szCs w:val="16"/>
          <w:lang w:val="en-US" w:eastAsia="zh-CN" w:bidi="ar"/>
        </w:rPr>
        <w:t>界面设计原则</w:t>
      </w:r>
      <w:r>
        <w:rPr>
          <w:rFonts w:hint="default" w:ascii="Segoe UI" w:hAnsi="Segoe UI" w:eastAsia="Segoe UI" w:cs="Segoe UI"/>
          <w:color w:val="000000"/>
          <w:kern w:val="0"/>
          <w:sz w:val="9"/>
          <w:szCs w:val="9"/>
          <w:bdr w:val="none" w:color="auto" w:sz="0" w:space="0"/>
          <w:lang w:val="en-US" w:eastAsia="zh-CN" w:bidi="ar"/>
        </w:rPr>
        <w:t>5</w:t>
      </w:r>
      <w:r>
        <w:rPr>
          <w:rFonts w:ascii="宋体" w:hAnsi="宋体" w:eastAsia="宋体" w:cs="宋体"/>
          <w:color w:val="000000"/>
          <w:kern w:val="0"/>
          <w:sz w:val="16"/>
          <w:szCs w:val="16"/>
          <w:lang w:val="en-US" w:eastAsia="zh-CN" w:bidi="ar"/>
        </w:rPr>
        <w:t>：</w:t>
      </w:r>
    </w:p>
    <w:p w14:paraId="66FD0782">
      <w:pPr>
        <w:keepNext w:val="0"/>
        <w:keepLines w:val="0"/>
        <w:widowControl/>
        <w:suppressLineNumbers w:val="0"/>
        <w:spacing w:before="0" w:beforeAutospacing="0" w:after="0" w:afterAutospacing="0"/>
        <w:ind w:left="0" w:right="0"/>
        <w:jc w:val="left"/>
      </w:pPr>
    </w:p>
    <w:p w14:paraId="56202CFE">
      <w:pPr>
        <w:keepNext w:val="0"/>
        <w:keepLines w:val="0"/>
        <w:widowControl/>
        <w:numPr>
          <w:ilvl w:val="0"/>
          <w:numId w:val="7"/>
        </w:numPr>
        <w:suppressLineNumbers w:val="0"/>
        <w:pBdr>
          <w:left w:val="none" w:color="auto" w:sz="0" w:space="0"/>
        </w:pBdr>
        <w:spacing w:before="0" w:beforeAutospacing="0" w:after="0" w:afterAutospacing="0" w:line="280" w:lineRule="atLeast"/>
        <w:ind w:left="720" w:right="0" w:hanging="360"/>
        <w:rPr>
          <w:sz w:val="16"/>
          <w:szCs w:val="16"/>
        </w:rPr>
      </w:pPr>
      <w:r>
        <w:rPr>
          <w:rStyle w:val="6"/>
          <w:b/>
          <w:bCs/>
          <w:color w:val="000000"/>
          <w:sz w:val="16"/>
          <w:szCs w:val="16"/>
          <w:bdr w:val="none" w:color="auto" w:sz="0" w:space="0"/>
        </w:rPr>
        <w:t>高对比视觉设计</w:t>
      </w:r>
      <w:r>
        <w:rPr>
          <w:color w:val="000000"/>
          <w:sz w:val="16"/>
          <w:szCs w:val="16"/>
          <w:bdr w:val="none" w:color="auto" w:sz="0" w:space="0"/>
        </w:rPr>
        <w:t>：按钮采用黄色背景 + 黑色文字（对比度 6:1），选中状态变为红色高亮，重要信息（如余额）用红色数字突出显示，符合 WCAG 2.1 标准对可访问性的要求。</w:t>
      </w:r>
    </w:p>
    <w:p w14:paraId="6A9B3A2B">
      <w:pPr>
        <w:keepNext w:val="0"/>
        <w:keepLines w:val="0"/>
        <w:widowControl/>
        <w:numPr>
          <w:ilvl w:val="0"/>
          <w:numId w:val="7"/>
        </w:numPr>
        <w:suppressLineNumbers w:val="0"/>
        <w:pBdr>
          <w:left w:val="none" w:color="auto" w:sz="0" w:space="0"/>
        </w:pBdr>
        <w:spacing w:before="80" w:beforeAutospacing="0" w:after="0" w:afterAutospacing="0" w:line="280" w:lineRule="atLeast"/>
        <w:ind w:left="720" w:right="0" w:hanging="360"/>
        <w:rPr>
          <w:sz w:val="16"/>
          <w:szCs w:val="16"/>
        </w:rPr>
      </w:pPr>
      <w:r>
        <w:rPr>
          <w:rStyle w:val="6"/>
          <w:b/>
          <w:bCs/>
          <w:color w:val="000000"/>
          <w:sz w:val="16"/>
          <w:szCs w:val="16"/>
          <w:bdr w:val="none" w:color="auto" w:sz="0" w:space="0"/>
        </w:rPr>
        <w:t>卡片式信息分组</w:t>
      </w:r>
      <w:r>
        <w:rPr>
          <w:rFonts w:hint="default" w:ascii="Segoe UI" w:hAnsi="Segoe UI" w:eastAsia="Segoe UI" w:cs="Segoe UI"/>
          <w:color w:val="000000"/>
          <w:sz w:val="9"/>
          <w:szCs w:val="9"/>
          <w:bdr w:val="none" w:color="auto" w:sz="0" w:space="0"/>
        </w:rPr>
        <w:t>5</w:t>
      </w:r>
      <w:r>
        <w:rPr>
          <w:color w:val="000000"/>
          <w:sz w:val="16"/>
          <w:szCs w:val="16"/>
          <w:bdr w:val="none" w:color="auto" w:sz="0" w:space="0"/>
        </w:rPr>
        <w:t>：将功能划分为 “日常操作”“安全中心”“子女关联” 三类卡片，每组不超过 4 个条目，避免界面信息过载。例如 “安全中心” 卡片包含 “修改密码”“交易记录”“防骗指南”“账户锁定”，老年人可快速定位所需功能。</w:t>
      </w:r>
    </w:p>
    <w:p w14:paraId="0A6FB23E">
      <w:pPr>
        <w:keepNext w:val="0"/>
        <w:keepLines w:val="0"/>
        <w:widowControl/>
        <w:suppressLineNumbers w:val="0"/>
        <w:spacing w:before="0" w:beforeAutospacing="0" w:after="0" w:afterAutospacing="0"/>
        <w:ind w:left="0" w:right="0"/>
        <w:jc w:val="left"/>
      </w:pPr>
    </w:p>
    <w:p w14:paraId="64E44D84">
      <w:pPr>
        <w:keepNext w:val="0"/>
        <w:keepLines w:val="0"/>
        <w:widowControl/>
        <w:suppressLineNumbers w:val="0"/>
        <w:bidi w:val="0"/>
        <w:spacing w:before="0" w:beforeAutospacing="0" w:after="0" w:afterAutospacing="0" w:line="280" w:lineRule="atLeast"/>
        <w:ind w:left="0" w:right="0"/>
        <w:jc w:val="left"/>
        <w:rPr>
          <w:color w:val="000000"/>
          <w:sz w:val="16"/>
          <w:szCs w:val="16"/>
        </w:rPr>
      </w:pPr>
      <w:r>
        <w:rPr>
          <w:rStyle w:val="6"/>
          <w:rFonts w:ascii="宋体" w:hAnsi="宋体" w:eastAsia="宋体" w:cs="宋体"/>
          <w:b/>
          <w:bCs/>
          <w:color w:val="000000"/>
          <w:kern w:val="0"/>
          <w:sz w:val="16"/>
          <w:szCs w:val="16"/>
          <w:lang w:val="en-US" w:eastAsia="zh-CN" w:bidi="ar"/>
        </w:rPr>
        <w:t>论证依据</w:t>
      </w:r>
      <w:r>
        <w:rPr>
          <w:rFonts w:ascii="宋体" w:hAnsi="宋体" w:eastAsia="宋体" w:cs="宋体"/>
          <w:color w:val="000000"/>
          <w:kern w:val="0"/>
          <w:sz w:val="16"/>
          <w:szCs w:val="16"/>
          <w:lang w:val="en-US" w:eastAsia="zh-CN" w:bidi="ar"/>
        </w:rPr>
        <w:t>： </w:t>
      </w:r>
      <w:r>
        <w:rPr>
          <w:rFonts w:hint="default" w:ascii="Segoe UI" w:hAnsi="Segoe UI" w:eastAsia="Segoe UI" w:cs="Segoe UI"/>
          <w:color w:val="000000"/>
          <w:kern w:val="0"/>
          <w:sz w:val="9"/>
          <w:szCs w:val="9"/>
          <w:bdr w:val="none" w:color="auto" w:sz="0" w:space="0"/>
          <w:lang w:val="en-US" w:eastAsia="zh-CN" w:bidi="ar"/>
        </w:rPr>
        <w:t>5</w:t>
      </w:r>
    </w:p>
    <w:p w14:paraId="6BFD9C4B">
      <w:pPr>
        <w:keepNext w:val="0"/>
        <w:keepLines w:val="0"/>
        <w:widowControl/>
        <w:suppressLineNumbers w:val="0"/>
        <w:spacing w:before="0" w:beforeAutospacing="0" w:after="0" w:afterAutospacing="0"/>
        <w:ind w:left="0" w:right="0"/>
        <w:jc w:val="left"/>
      </w:pPr>
    </w:p>
    <w:p w14:paraId="5BD48814">
      <w:pPr>
        <w:keepNext w:val="0"/>
        <w:keepLines w:val="0"/>
        <w:widowControl/>
        <w:numPr>
          <w:ilvl w:val="0"/>
          <w:numId w:val="8"/>
        </w:numPr>
        <w:suppressLineNumbers w:val="0"/>
        <w:pBdr>
          <w:left w:val="none" w:color="auto" w:sz="0" w:space="0"/>
        </w:pBdr>
        <w:spacing w:before="0" w:beforeAutospacing="0" w:after="0" w:afterAutospacing="0" w:line="280" w:lineRule="atLeast"/>
        <w:ind w:left="720" w:right="0" w:hanging="360"/>
        <w:rPr>
          <w:sz w:val="16"/>
          <w:szCs w:val="16"/>
        </w:rPr>
      </w:pPr>
      <w:r>
        <w:rPr>
          <w:color w:val="000000"/>
          <w:sz w:val="16"/>
          <w:szCs w:val="16"/>
          <w:bdr w:val="none" w:color="auto" w:sz="0" w:space="0"/>
        </w:rPr>
        <w:t>日本三菱 UFJ 银行老年 APP 通过类似设计，使 65 岁以上用户操作失误率下降 32%，任务完成时间缩短 40%，证明该设计策略的有效性。</w:t>
      </w:r>
    </w:p>
    <w:p w14:paraId="6D0266C4">
      <w:pPr>
        <w:pStyle w:val="2"/>
        <w:keepNext w:val="0"/>
        <w:keepLines w:val="0"/>
        <w:widowControl/>
        <w:suppressLineNumbers w:val="0"/>
        <w:pBdr>
          <w:bottom w:val="none" w:color="auto" w:sz="0" w:space="0"/>
        </w:pBdr>
        <w:spacing w:before="280" w:beforeAutospacing="0" w:after="120" w:afterAutospacing="0" w:line="280" w:lineRule="atLeast"/>
        <w:ind w:left="0" w:right="0"/>
        <w:rPr>
          <w:b/>
          <w:bCs/>
          <w:color w:val="000000"/>
          <w:sz w:val="18"/>
          <w:szCs w:val="18"/>
        </w:rPr>
      </w:pPr>
      <w:r>
        <w:rPr>
          <w:rStyle w:val="6"/>
          <w:b/>
          <w:bCs/>
          <w:color w:val="000000"/>
          <w:sz w:val="16"/>
          <w:szCs w:val="16"/>
        </w:rPr>
        <w:t>Question 2: Prototype (30 marks)</w:t>
      </w:r>
    </w:p>
    <w:p w14:paraId="133160FE">
      <w:pPr>
        <w:pStyle w:val="3"/>
        <w:keepNext w:val="0"/>
        <w:keepLines w:val="0"/>
        <w:widowControl/>
        <w:suppressLineNumbers w:val="0"/>
        <w:pBdr>
          <w:bottom w:val="none" w:color="auto" w:sz="0" w:space="0"/>
        </w:pBdr>
        <w:spacing w:before="240" w:beforeAutospacing="0" w:after="80" w:afterAutospacing="0" w:line="280" w:lineRule="atLeast"/>
        <w:ind w:left="0" w:right="0"/>
        <w:rPr>
          <w:b/>
          <w:bCs/>
          <w:color w:val="000000"/>
          <w:sz w:val="16"/>
          <w:szCs w:val="16"/>
        </w:rPr>
      </w:pPr>
      <w:r>
        <w:rPr>
          <w:rStyle w:val="6"/>
          <w:b/>
          <w:bCs/>
          <w:color w:val="000000"/>
          <w:sz w:val="16"/>
          <w:szCs w:val="16"/>
        </w:rPr>
        <w:t>(a) 原型设计的核心优势及案例</w:t>
      </w:r>
    </w:p>
    <w:p w14:paraId="53F5C543">
      <w:pPr>
        <w:keepNext w:val="0"/>
        <w:keepLines w:val="0"/>
        <w:widowControl/>
        <w:suppressLineNumbers w:val="0"/>
        <w:bidi w:val="0"/>
        <w:spacing w:before="0" w:beforeAutospacing="0" w:after="0" w:afterAutospacing="0" w:line="280" w:lineRule="atLeast"/>
        <w:ind w:left="0" w:right="0"/>
        <w:jc w:val="left"/>
        <w:rPr>
          <w:color w:val="000000"/>
          <w:sz w:val="16"/>
          <w:szCs w:val="16"/>
        </w:rPr>
      </w:pPr>
      <w:r>
        <w:rPr>
          <w:rStyle w:val="6"/>
          <w:rFonts w:ascii="宋体" w:hAnsi="宋体" w:eastAsia="宋体" w:cs="宋体"/>
          <w:b/>
          <w:bCs/>
          <w:color w:val="000000"/>
          <w:kern w:val="0"/>
          <w:sz w:val="16"/>
          <w:szCs w:val="16"/>
          <w:lang w:val="en-US" w:eastAsia="zh-CN" w:bidi="ar"/>
        </w:rPr>
        <w:t>核心优势</w:t>
      </w:r>
      <w:r>
        <w:rPr>
          <w:rFonts w:ascii="宋体" w:hAnsi="宋体" w:eastAsia="宋体" w:cs="宋体"/>
          <w:color w:val="000000"/>
          <w:kern w:val="0"/>
          <w:sz w:val="16"/>
          <w:szCs w:val="16"/>
          <w:lang w:val="en-US" w:eastAsia="zh-CN" w:bidi="ar"/>
        </w:rPr>
        <w:t>：</w:t>
      </w:r>
    </w:p>
    <w:p w14:paraId="4642D36D">
      <w:pPr>
        <w:keepNext w:val="0"/>
        <w:keepLines w:val="0"/>
        <w:widowControl/>
        <w:suppressLineNumbers w:val="0"/>
        <w:spacing w:before="0" w:beforeAutospacing="0" w:after="0" w:afterAutospacing="0"/>
        <w:ind w:left="0" w:right="0"/>
        <w:jc w:val="left"/>
      </w:pPr>
    </w:p>
    <w:p w14:paraId="1AB8A426">
      <w:pPr>
        <w:keepNext w:val="0"/>
        <w:keepLines w:val="0"/>
        <w:widowControl/>
        <w:numPr>
          <w:ilvl w:val="0"/>
          <w:numId w:val="9"/>
        </w:numPr>
        <w:suppressLineNumbers w:val="0"/>
        <w:pBdr>
          <w:left w:val="none" w:color="auto" w:sz="0" w:space="0"/>
        </w:pBdr>
        <w:spacing w:before="0" w:beforeAutospacing="0" w:after="0" w:afterAutospacing="0" w:line="280" w:lineRule="atLeast"/>
        <w:ind w:left="720" w:right="0" w:hanging="360"/>
        <w:rPr>
          <w:sz w:val="16"/>
          <w:szCs w:val="16"/>
        </w:rPr>
      </w:pPr>
      <w:r>
        <w:rPr>
          <w:rStyle w:val="6"/>
          <w:b/>
          <w:bCs/>
          <w:color w:val="000000"/>
          <w:sz w:val="16"/>
          <w:szCs w:val="16"/>
          <w:bdr w:val="none" w:color="auto" w:sz="0" w:space="0"/>
        </w:rPr>
        <w:t>跨团队沟通工具</w:t>
      </w:r>
      <w:r>
        <w:rPr>
          <w:color w:val="000000"/>
          <w:sz w:val="16"/>
          <w:szCs w:val="16"/>
          <w:bdr w:val="none" w:color="auto" w:sz="0" w:space="0"/>
        </w:rPr>
        <w:t>：原型可将抽象需求转化为可视化方案，例如通过低保真线框图展示 “任务优先级” 功能逻辑（如按 DDL 时间自动排序），开发团队可提前评估数据库查询性能，避免后期技术瓶颈。</w:t>
      </w:r>
    </w:p>
    <w:p w14:paraId="3E9B80BA">
      <w:pPr>
        <w:keepNext w:val="0"/>
        <w:keepLines w:val="0"/>
        <w:widowControl/>
        <w:numPr>
          <w:ilvl w:val="0"/>
          <w:numId w:val="9"/>
        </w:numPr>
        <w:suppressLineNumbers w:val="0"/>
        <w:pBdr>
          <w:left w:val="none" w:color="auto" w:sz="0" w:space="0"/>
        </w:pBdr>
        <w:spacing w:before="80" w:beforeAutospacing="0" w:after="0" w:afterAutospacing="0" w:line="280" w:lineRule="atLeast"/>
        <w:ind w:left="720" w:right="0" w:hanging="360"/>
        <w:rPr>
          <w:sz w:val="16"/>
          <w:szCs w:val="16"/>
        </w:rPr>
      </w:pPr>
      <w:r>
        <w:rPr>
          <w:rStyle w:val="6"/>
          <w:b/>
          <w:bCs/>
          <w:color w:val="000000"/>
          <w:sz w:val="16"/>
          <w:szCs w:val="16"/>
          <w:bdr w:val="none" w:color="auto" w:sz="0" w:space="0"/>
        </w:rPr>
        <w:t>用户需求验证</w:t>
      </w:r>
      <w:r>
        <w:rPr>
          <w:rFonts w:hint="default" w:ascii="Segoe UI" w:hAnsi="Segoe UI" w:eastAsia="Segoe UI" w:cs="Segoe UI"/>
          <w:color w:val="000000"/>
          <w:sz w:val="9"/>
          <w:szCs w:val="9"/>
          <w:bdr w:val="none" w:color="auto" w:sz="0" w:space="0"/>
        </w:rPr>
        <w:t>6</w:t>
      </w:r>
      <w:r>
        <w:rPr>
          <w:color w:val="000000"/>
          <w:sz w:val="16"/>
          <w:szCs w:val="16"/>
          <w:bdr w:val="none" w:color="auto" w:sz="0" w:space="0"/>
        </w:rPr>
        <w:t>：高保真原型可模拟真实交互，例如在 “study habit monitoring” 功能中，通过点击 “专注时长” 图表的高保真动效，测试学生是否理解数据含义，提前发现图表配色混淆问题（如绿色同时代表 “完成” 和 “进行中”）。</w:t>
      </w:r>
    </w:p>
    <w:p w14:paraId="00AB5DEC">
      <w:pPr>
        <w:keepNext w:val="0"/>
        <w:keepLines w:val="0"/>
        <w:widowControl/>
        <w:numPr>
          <w:ilvl w:val="0"/>
          <w:numId w:val="9"/>
        </w:numPr>
        <w:suppressLineNumbers w:val="0"/>
        <w:pBdr>
          <w:left w:val="none" w:color="auto" w:sz="0" w:space="0"/>
        </w:pBdr>
        <w:spacing w:before="80" w:beforeAutospacing="0" w:after="0" w:afterAutospacing="0" w:line="280" w:lineRule="atLeast"/>
        <w:ind w:left="720" w:right="0" w:hanging="360"/>
        <w:rPr>
          <w:sz w:val="16"/>
          <w:szCs w:val="16"/>
        </w:rPr>
      </w:pPr>
      <w:r>
        <w:rPr>
          <w:color w:val="000000"/>
          <w:sz w:val="16"/>
          <w:szCs w:val="16"/>
          <w:bdr w:val="none" w:color="auto" w:sz="0" w:space="0"/>
        </w:rPr>
        <w:t>*</w:t>
      </w:r>
      <w:r>
        <w:rPr>
          <w:rStyle w:val="7"/>
          <w:color w:val="000000"/>
          <w:sz w:val="16"/>
          <w:szCs w:val="16"/>
          <w:bdr w:val="none" w:color="auto" w:sz="0" w:space="0"/>
        </w:rPr>
        <w:t>低成本迭代</w:t>
      </w:r>
      <w:r>
        <w:rPr>
          <w:rFonts w:hint="default" w:ascii="Segoe UI" w:hAnsi="Segoe UI" w:eastAsia="Segoe UI" w:cs="Segoe UI"/>
          <w:color w:val="000000"/>
          <w:sz w:val="9"/>
          <w:szCs w:val="9"/>
          <w:bdr w:val="none" w:color="auto" w:sz="0" w:space="0"/>
        </w:rPr>
        <w:t>6</w:t>
      </w:r>
      <w:r>
        <w:rPr>
          <w:color w:val="000000"/>
          <w:sz w:val="16"/>
          <w:szCs w:val="16"/>
          <w:bdr w:val="none" w:color="auto" w:sz="0" w:space="0"/>
        </w:rPr>
        <w:t>*：使用 Figma 快速修改原型，例如发现学生误触 “删除日程” 按钮后，可在 2 小时内调整按钮位置（从右下角移至左上角）并重新测试，避免编码后修改的高成本。</w:t>
      </w:r>
    </w:p>
    <w:p w14:paraId="4D11EB51">
      <w:pPr>
        <w:keepNext w:val="0"/>
        <w:keepLines w:val="0"/>
        <w:widowControl/>
        <w:suppressLineNumbers w:val="0"/>
        <w:spacing w:before="0" w:beforeAutospacing="0" w:after="0" w:afterAutospacing="0"/>
        <w:ind w:left="0" w:right="0"/>
        <w:jc w:val="left"/>
      </w:pPr>
    </w:p>
    <w:p w14:paraId="650AB9EA">
      <w:pPr>
        <w:keepNext w:val="0"/>
        <w:keepLines w:val="0"/>
        <w:widowControl/>
        <w:suppressLineNumbers w:val="0"/>
        <w:bidi w:val="0"/>
        <w:spacing w:before="0" w:beforeAutospacing="0" w:after="0" w:afterAutospacing="0" w:line="280" w:lineRule="atLeast"/>
        <w:ind w:left="0" w:right="0"/>
        <w:jc w:val="left"/>
        <w:rPr>
          <w:color w:val="000000"/>
          <w:sz w:val="16"/>
          <w:szCs w:val="16"/>
        </w:rPr>
      </w:pPr>
      <w:r>
        <w:rPr>
          <w:rStyle w:val="6"/>
          <w:rFonts w:ascii="宋体" w:hAnsi="宋体" w:eastAsia="宋体" w:cs="宋体"/>
          <w:b/>
          <w:bCs/>
          <w:color w:val="000000"/>
          <w:kern w:val="0"/>
          <w:sz w:val="16"/>
          <w:szCs w:val="16"/>
          <w:lang w:val="en-US" w:eastAsia="zh-CN" w:bidi="ar"/>
        </w:rPr>
        <w:t>案例：个性化日历</w:t>
      </w:r>
      <w:r>
        <w:rPr>
          <w:rFonts w:hint="default" w:ascii="Segoe UI" w:hAnsi="Segoe UI" w:eastAsia="Segoe UI" w:cs="Segoe UI"/>
          <w:color w:val="000000"/>
          <w:kern w:val="0"/>
          <w:sz w:val="9"/>
          <w:szCs w:val="9"/>
          <w:bdr w:val="none" w:color="auto" w:sz="0" w:space="0"/>
          <w:lang w:val="en-US" w:eastAsia="zh-CN" w:bidi="ar"/>
        </w:rPr>
        <w:t>6</w:t>
      </w:r>
      <w:r>
        <w:rPr>
          <w:rStyle w:val="6"/>
          <w:rFonts w:ascii="宋体" w:hAnsi="宋体" w:eastAsia="宋体" w:cs="宋体"/>
          <w:b/>
          <w:bCs/>
          <w:color w:val="000000"/>
          <w:kern w:val="0"/>
          <w:sz w:val="16"/>
          <w:szCs w:val="16"/>
          <w:lang w:val="en-US" w:eastAsia="zh-CN" w:bidi="ar"/>
        </w:rPr>
        <w:t>功能</w:t>
      </w:r>
    </w:p>
    <w:p w14:paraId="557EA598">
      <w:pPr>
        <w:keepNext w:val="0"/>
        <w:keepLines w:val="0"/>
        <w:widowControl/>
        <w:suppressLineNumbers w:val="0"/>
        <w:spacing w:before="0" w:beforeAutospacing="0" w:after="0" w:afterAutospacing="0"/>
        <w:ind w:left="0" w:right="0"/>
        <w:jc w:val="left"/>
      </w:pPr>
    </w:p>
    <w:p w14:paraId="1B36679D">
      <w:pPr>
        <w:keepNext w:val="0"/>
        <w:keepLines w:val="0"/>
        <w:widowControl/>
        <w:numPr>
          <w:ilvl w:val="0"/>
          <w:numId w:val="10"/>
        </w:numPr>
        <w:suppressLineNumbers w:val="0"/>
        <w:pBdr>
          <w:left w:val="none" w:color="auto" w:sz="0" w:space="0"/>
        </w:pBdr>
        <w:spacing w:before="0" w:beforeAutospacing="0" w:after="0" w:afterAutospacing="0" w:line="280" w:lineRule="atLeast"/>
        <w:ind w:left="720" w:right="0" w:hanging="360"/>
        <w:rPr>
          <w:sz w:val="16"/>
          <w:szCs w:val="16"/>
        </w:rPr>
      </w:pPr>
      <w:r>
        <w:rPr>
          <w:rStyle w:val="6"/>
          <w:b/>
          <w:bCs/>
          <w:color w:val="000000"/>
          <w:sz w:val="16"/>
          <w:szCs w:val="16"/>
          <w:bdr w:val="none" w:color="auto" w:sz="0" w:space="0"/>
        </w:rPr>
        <w:t>低保真阶段</w:t>
      </w:r>
      <w:r>
        <w:rPr>
          <w:color w:val="000000"/>
          <w:sz w:val="16"/>
          <w:szCs w:val="16"/>
          <w:bdr w:val="none" w:color="auto" w:sz="0" w:space="0"/>
        </w:rPr>
        <w:t>：用线框图测试日程分类方式，一组学生偏好按 “课程 / 作业 / 活动” 分类，另一组倾向按 “时间轴” 排列，最终通过原型测试确定采用 “时间轴 + 标签” 混合模式，兼顾效率与清晰度。</w:t>
      </w:r>
    </w:p>
    <w:p w14:paraId="5545DA8E">
      <w:pPr>
        <w:keepNext w:val="0"/>
        <w:keepLines w:val="0"/>
        <w:widowControl/>
        <w:numPr>
          <w:ilvl w:val="0"/>
          <w:numId w:val="10"/>
        </w:numPr>
        <w:suppressLineNumbers w:val="0"/>
        <w:pBdr>
          <w:left w:val="none" w:color="auto" w:sz="0" w:space="0"/>
        </w:pBdr>
        <w:spacing w:before="80" w:beforeAutospacing="0" w:after="0" w:afterAutospacing="0" w:line="280" w:lineRule="atLeast"/>
        <w:ind w:left="720" w:right="0" w:hanging="360"/>
        <w:rPr>
          <w:sz w:val="16"/>
          <w:szCs w:val="16"/>
        </w:rPr>
      </w:pPr>
      <w:r>
        <w:rPr>
          <w:rStyle w:val="6"/>
          <w:b/>
          <w:bCs/>
          <w:color w:val="000000"/>
          <w:sz w:val="16"/>
          <w:szCs w:val="16"/>
          <w:bdr w:val="none" w:color="auto" w:sz="0" w:space="0"/>
        </w:rPr>
        <w:t>高保真阶段</w:t>
      </w:r>
      <w:r>
        <w:rPr>
          <w:rFonts w:hint="default" w:ascii="Segoe UI" w:hAnsi="Segoe UI" w:eastAsia="Segoe UI" w:cs="Segoe UI"/>
          <w:color w:val="000000"/>
          <w:sz w:val="9"/>
          <w:szCs w:val="9"/>
          <w:bdr w:val="none" w:color="auto" w:sz="0" w:space="0"/>
        </w:rPr>
        <w:t>6</w:t>
      </w:r>
      <w:r>
        <w:rPr>
          <w:color w:val="000000"/>
          <w:sz w:val="16"/>
          <w:szCs w:val="16"/>
          <w:bdr w:val="none" w:color="auto" w:sz="0" w:space="0"/>
        </w:rPr>
        <w:t>：模拟课程表自动同步功能，验证不同颜色编码（如红色 = 考试、蓝色 = 作业）的辨识度，发现黄色标签在浅色背景下识别率低，调整为橙色后用户反馈提升 25%。</w:t>
      </w:r>
    </w:p>
    <w:p w14:paraId="441C4661">
      <w:pPr>
        <w:pStyle w:val="3"/>
        <w:keepNext w:val="0"/>
        <w:keepLines w:val="0"/>
        <w:widowControl/>
        <w:suppressLineNumbers w:val="0"/>
        <w:pBdr>
          <w:bottom w:val="none" w:color="auto" w:sz="0" w:space="0"/>
        </w:pBdr>
        <w:spacing w:before="240" w:beforeAutospacing="0" w:after="80" w:afterAutospacing="0" w:line="280" w:lineRule="atLeast"/>
        <w:ind w:left="0" w:right="0"/>
        <w:rPr>
          <w:b/>
          <w:bCs/>
          <w:color w:val="000000"/>
          <w:sz w:val="16"/>
          <w:szCs w:val="16"/>
        </w:rPr>
      </w:pPr>
      <w:r>
        <w:rPr>
          <w:rStyle w:val="6"/>
          <w:b/>
          <w:bCs/>
          <w:color w:val="000000"/>
          <w:sz w:val="16"/>
          <w:szCs w:val="16"/>
        </w:rPr>
        <w:t>(b</w:t>
      </w:r>
      <w:r>
        <w:rPr>
          <w:rFonts w:hint="default" w:ascii="Segoe UI" w:hAnsi="Segoe UI" w:eastAsia="Segoe UI" w:cs="Segoe UI"/>
          <w:color w:val="000000"/>
          <w:sz w:val="9"/>
          <w:szCs w:val="9"/>
          <w:bdr w:val="none" w:color="auto" w:sz="0" w:space="0"/>
        </w:rPr>
        <w:t>6</w:t>
      </w:r>
      <w:r>
        <w:rPr>
          <w:rStyle w:val="6"/>
          <w:b/>
          <w:bCs/>
          <w:color w:val="000000"/>
          <w:sz w:val="16"/>
          <w:szCs w:val="16"/>
        </w:rPr>
        <w:t>) 最小可行原型（MVP）及核心特征</w:t>
      </w:r>
    </w:p>
    <w:p w14:paraId="5DFA3AFE">
      <w:pPr>
        <w:keepNext w:val="0"/>
        <w:keepLines w:val="0"/>
        <w:widowControl/>
        <w:suppressLineNumbers w:val="0"/>
        <w:bidi w:val="0"/>
        <w:spacing w:before="0" w:beforeAutospacing="0" w:after="0" w:afterAutospacing="0" w:line="280" w:lineRule="atLeast"/>
        <w:ind w:left="0" w:right="0"/>
        <w:jc w:val="left"/>
        <w:rPr>
          <w:color w:val="000000"/>
          <w:sz w:val="16"/>
          <w:szCs w:val="16"/>
        </w:rPr>
      </w:pPr>
      <w:r>
        <w:rPr>
          <w:rStyle w:val="6"/>
          <w:rFonts w:ascii="宋体" w:hAnsi="宋体" w:eastAsia="宋体" w:cs="宋体"/>
          <w:b/>
          <w:bCs/>
          <w:color w:val="000000"/>
          <w:kern w:val="0"/>
          <w:sz w:val="16"/>
          <w:szCs w:val="16"/>
          <w:lang w:val="en-US" w:eastAsia="zh-CN" w:bidi="ar"/>
        </w:rPr>
        <w:t>定义</w:t>
      </w:r>
      <w:r>
        <w:rPr>
          <w:rFonts w:ascii="宋体" w:hAnsi="宋体" w:eastAsia="宋体" w:cs="宋体"/>
          <w:color w:val="000000"/>
          <w:kern w:val="0"/>
          <w:sz w:val="16"/>
          <w:szCs w:val="16"/>
          <w:lang w:val="en-US" w:eastAsia="zh-CN" w:bidi="ar"/>
        </w:rPr>
        <w:t>：MVP 是包含核心功能的最简原型，用于快速验证用户需求是否真实存在，以及解决方案是否有效。</w:t>
      </w:r>
    </w:p>
    <w:p w14:paraId="03BCF53E">
      <w:pPr>
        <w:keepNext w:val="0"/>
        <w:keepLines w:val="0"/>
        <w:widowControl/>
        <w:suppressLineNumbers w:val="0"/>
        <w:spacing w:before="0" w:beforeAutospacing="0" w:after="0" w:afterAutospacing="0"/>
        <w:ind w:left="0" w:right="0"/>
        <w:jc w:val="left"/>
      </w:pPr>
    </w:p>
    <w:p w14:paraId="34590AC6">
      <w:pPr>
        <w:keepNext w:val="0"/>
        <w:keepLines w:val="0"/>
        <w:widowControl/>
        <w:suppressLineNumbers w:val="0"/>
        <w:bidi w:val="0"/>
        <w:spacing w:before="0" w:beforeAutospacing="0" w:after="0" w:afterAutospacing="0" w:line="280" w:lineRule="atLeast"/>
        <w:ind w:left="0" w:right="0"/>
        <w:jc w:val="left"/>
        <w:rPr>
          <w:color w:val="000000"/>
          <w:sz w:val="16"/>
          <w:szCs w:val="16"/>
        </w:rPr>
      </w:pPr>
      <w:r>
        <w:rPr>
          <w:rStyle w:val="6"/>
          <w:rFonts w:ascii="宋体" w:hAnsi="宋体" w:eastAsia="宋体" w:cs="宋体"/>
          <w:b/>
          <w:bCs/>
          <w:color w:val="000000"/>
          <w:kern w:val="0"/>
          <w:sz w:val="16"/>
          <w:szCs w:val="16"/>
          <w:lang w:val="en-US" w:eastAsia="zh-CN" w:bidi="ar"/>
        </w:rPr>
        <w:t>四大核心特征</w:t>
      </w:r>
      <w:r>
        <w:rPr>
          <w:rFonts w:hint="default" w:ascii="Segoe UI" w:hAnsi="Segoe UI" w:eastAsia="Segoe UI" w:cs="Segoe UI"/>
          <w:color w:val="000000"/>
          <w:kern w:val="0"/>
          <w:sz w:val="9"/>
          <w:szCs w:val="9"/>
          <w:bdr w:val="none" w:color="auto" w:sz="0" w:space="0"/>
          <w:lang w:val="en-US" w:eastAsia="zh-CN" w:bidi="ar"/>
        </w:rPr>
        <w:t>7</w:t>
      </w:r>
      <w:r>
        <w:rPr>
          <w:rFonts w:ascii="宋体" w:hAnsi="宋体" w:eastAsia="宋体" w:cs="宋体"/>
          <w:color w:val="000000"/>
          <w:kern w:val="0"/>
          <w:sz w:val="16"/>
          <w:szCs w:val="16"/>
          <w:lang w:val="en-US" w:eastAsia="zh-CN" w:bidi="ar"/>
        </w:rPr>
        <w:t>：</w:t>
      </w:r>
    </w:p>
    <w:p w14:paraId="3C8452CC">
      <w:pPr>
        <w:keepNext w:val="0"/>
        <w:keepLines w:val="0"/>
        <w:widowControl/>
        <w:suppressLineNumbers w:val="0"/>
        <w:spacing w:before="0" w:beforeAutospacing="0" w:after="0" w:afterAutospacing="0"/>
        <w:ind w:left="0" w:right="0"/>
        <w:jc w:val="left"/>
      </w:pPr>
    </w:p>
    <w:p w14:paraId="124A18FD">
      <w:pPr>
        <w:keepNext w:val="0"/>
        <w:keepLines w:val="0"/>
        <w:widowControl/>
        <w:numPr>
          <w:ilvl w:val="0"/>
          <w:numId w:val="11"/>
        </w:numPr>
        <w:suppressLineNumbers w:val="0"/>
        <w:pBdr>
          <w:left w:val="none" w:color="auto" w:sz="0" w:space="0"/>
        </w:pBdr>
        <w:spacing w:before="0" w:beforeAutospacing="0" w:after="0" w:afterAutospacing="0" w:line="280" w:lineRule="atLeast"/>
        <w:ind w:left="720" w:right="0" w:hanging="360"/>
        <w:rPr>
          <w:sz w:val="16"/>
          <w:szCs w:val="16"/>
        </w:rPr>
      </w:pPr>
      <w:r>
        <w:rPr>
          <w:rStyle w:val="6"/>
          <w:b/>
          <w:bCs/>
          <w:color w:val="000000"/>
          <w:sz w:val="16"/>
          <w:szCs w:val="16"/>
          <w:bdr w:val="none" w:color="auto" w:sz="0" w:space="0"/>
        </w:rPr>
        <w:t>功能极简性</w:t>
      </w:r>
      <w:r>
        <w:rPr>
          <w:color w:val="000000"/>
          <w:sz w:val="16"/>
          <w:szCs w:val="16"/>
          <w:bdr w:val="none" w:color="auto" w:sz="0" w:space="0"/>
        </w:rPr>
        <w:t>：仅实现不可缺少的核心功能，例如日程管理 APP 的 MVP 仅包含 “添加事件”“设置提醒”“查看日历”，暂不开发社交分享、数据分析等扩展功能。</w:t>
      </w:r>
    </w:p>
    <w:p w14:paraId="7A04DCF6">
      <w:pPr>
        <w:keepNext w:val="0"/>
        <w:keepLines w:val="0"/>
        <w:widowControl/>
        <w:numPr>
          <w:ilvl w:val="0"/>
          <w:numId w:val="11"/>
        </w:numPr>
        <w:suppressLineNumbers w:val="0"/>
        <w:pBdr>
          <w:left w:val="none" w:color="auto" w:sz="0" w:space="0"/>
        </w:pBdr>
        <w:spacing w:before="80" w:beforeAutospacing="0" w:after="0" w:afterAutospacing="0" w:line="280" w:lineRule="atLeast"/>
        <w:ind w:left="720" w:right="0" w:hanging="360"/>
        <w:rPr>
          <w:sz w:val="16"/>
          <w:szCs w:val="16"/>
        </w:rPr>
      </w:pPr>
      <w:r>
        <w:rPr>
          <w:color w:val="000000"/>
          <w:sz w:val="16"/>
          <w:szCs w:val="16"/>
          <w:bdr w:val="none" w:color="auto" w:sz="0" w:space="0"/>
        </w:rPr>
        <w:t>*</w:t>
      </w:r>
      <w:r>
        <w:rPr>
          <w:rStyle w:val="7"/>
          <w:color w:val="000000"/>
          <w:sz w:val="16"/>
          <w:szCs w:val="16"/>
          <w:bdr w:val="none" w:color="auto" w:sz="0" w:space="0"/>
        </w:rPr>
        <w:t>快速迭代性</w:t>
      </w:r>
      <w:r>
        <w:rPr>
          <w:rFonts w:hint="default" w:ascii="Segoe UI" w:hAnsi="Segoe UI" w:eastAsia="Segoe UI" w:cs="Segoe UI"/>
          <w:color w:val="000000"/>
          <w:sz w:val="9"/>
          <w:szCs w:val="9"/>
          <w:bdr w:val="none" w:color="auto" w:sz="0" w:space="0"/>
        </w:rPr>
        <w:t>7</w:t>
      </w:r>
      <w:r>
        <w:rPr>
          <w:color w:val="000000"/>
          <w:sz w:val="16"/>
          <w:szCs w:val="16"/>
          <w:bdr w:val="none" w:color="auto" w:sz="0" w:space="0"/>
        </w:rPr>
        <w:t>*：使用低保真工具（如 Paper+Pen 或 Figma）在 1 周内完成开发，例如用 Sketch 绘制任务优先级界面原型，通过 InVision 生成可点击链接，当天即可收集学生反馈。</w:t>
      </w:r>
    </w:p>
    <w:p w14:paraId="3D46E4D2">
      <w:pPr>
        <w:keepNext w:val="0"/>
        <w:keepLines w:val="0"/>
        <w:widowControl/>
        <w:numPr>
          <w:ilvl w:val="0"/>
          <w:numId w:val="11"/>
        </w:numPr>
        <w:suppressLineNumbers w:val="0"/>
        <w:pBdr>
          <w:left w:val="none" w:color="auto" w:sz="0" w:space="0"/>
        </w:pBdr>
        <w:spacing w:before="80" w:beforeAutospacing="0" w:after="0" w:afterAutospacing="0" w:line="280" w:lineRule="atLeast"/>
        <w:ind w:left="720" w:right="0" w:hanging="360"/>
        <w:rPr>
          <w:sz w:val="16"/>
          <w:szCs w:val="16"/>
        </w:rPr>
      </w:pPr>
      <w:r>
        <w:rPr>
          <w:rStyle w:val="6"/>
          <w:b/>
          <w:bCs/>
          <w:color w:val="000000"/>
          <w:sz w:val="16"/>
          <w:szCs w:val="16"/>
          <w:bdr w:val="none" w:color="auto" w:sz="0" w:space="0"/>
        </w:rPr>
        <w:t>用户可测试性</w:t>
      </w:r>
      <w:r>
        <w:rPr>
          <w:rFonts w:hint="default" w:ascii="Segoe UI" w:hAnsi="Segoe UI" w:eastAsia="Segoe UI" w:cs="Segoe UI"/>
          <w:color w:val="000000"/>
          <w:sz w:val="9"/>
          <w:szCs w:val="9"/>
          <w:bdr w:val="none" w:color="auto" w:sz="0" w:space="0"/>
        </w:rPr>
        <w:t>7</w:t>
      </w:r>
      <w:r>
        <w:rPr>
          <w:color w:val="000000"/>
          <w:sz w:val="16"/>
          <w:szCs w:val="16"/>
          <w:bdr w:val="none" w:color="auto" w:sz="0" w:space="0"/>
        </w:rPr>
        <w:t>：原型需能引发用户真实行为反馈，例如在 MVP 中，学生通过拖动任务卡片调整优先级，观察其是否习惯 “拖拽排序” 交互，而非仅通过问卷调查询问 “是否需要此功能”。</w:t>
      </w:r>
    </w:p>
    <w:p w14:paraId="2E931196">
      <w:pPr>
        <w:keepNext w:val="0"/>
        <w:keepLines w:val="0"/>
        <w:widowControl/>
        <w:numPr>
          <w:ilvl w:val="0"/>
          <w:numId w:val="11"/>
        </w:numPr>
        <w:suppressLineNumbers w:val="0"/>
        <w:pBdr>
          <w:left w:val="none" w:color="auto" w:sz="0" w:space="0"/>
        </w:pBdr>
        <w:spacing w:before="80" w:beforeAutospacing="0" w:after="0" w:afterAutospacing="0" w:line="280" w:lineRule="atLeast"/>
        <w:ind w:left="720" w:right="0" w:hanging="360"/>
        <w:rPr>
          <w:sz w:val="16"/>
          <w:szCs w:val="16"/>
        </w:rPr>
      </w:pPr>
      <w:r>
        <w:rPr>
          <w:color w:val="000000"/>
          <w:sz w:val="16"/>
          <w:szCs w:val="16"/>
          <w:bdr w:val="none" w:color="auto" w:sz="0" w:space="0"/>
        </w:rPr>
        <w:t>*</w:t>
      </w:r>
      <w:r>
        <w:rPr>
          <w:rStyle w:val="7"/>
          <w:color w:val="000000"/>
          <w:sz w:val="16"/>
          <w:szCs w:val="16"/>
          <w:bdr w:val="none" w:color="auto" w:sz="0" w:space="0"/>
        </w:rPr>
        <w:t>痛点聚焦性</w:t>
      </w:r>
      <w:r>
        <w:rPr>
          <w:rFonts w:hint="default" w:ascii="Segoe UI" w:hAnsi="Segoe UI" w:eastAsia="Segoe UI" w:cs="Segoe UI"/>
          <w:color w:val="000000"/>
          <w:sz w:val="9"/>
          <w:szCs w:val="9"/>
          <w:bdr w:val="none" w:color="auto" w:sz="0" w:space="0"/>
        </w:rPr>
        <w:t>7</w:t>
      </w:r>
      <w:r>
        <w:rPr>
          <w:color w:val="000000"/>
          <w:sz w:val="16"/>
          <w:szCs w:val="16"/>
          <w:bdr w:val="none" w:color="auto" w:sz="0" w:space="0"/>
        </w:rPr>
        <w:t>*：针对学生 “课程时间冲突” 的核心问题，MVP 重点验证 “冲突提醒” 功能（如添加日程时自动检测时间重叠并弹窗提示），而非次要需求如界面主题切换。</w:t>
      </w:r>
    </w:p>
    <w:p w14:paraId="77CD2CA8">
      <w:pPr>
        <w:keepNext w:val="0"/>
        <w:keepLines w:val="0"/>
        <w:widowControl/>
        <w:suppressLineNumbers w:val="0"/>
        <w:spacing w:before="0" w:beforeAutospacing="0" w:after="0" w:afterAutospacing="0"/>
        <w:ind w:left="0" w:right="0"/>
        <w:jc w:val="left"/>
      </w:pPr>
    </w:p>
    <w:p w14:paraId="2BB534AB">
      <w:pPr>
        <w:keepNext w:val="0"/>
        <w:keepLines w:val="0"/>
        <w:widowControl/>
        <w:suppressLineNumbers w:val="0"/>
        <w:bidi w:val="0"/>
        <w:spacing w:before="0" w:beforeAutospacing="0" w:after="0" w:afterAutospacing="0" w:line="280" w:lineRule="atLeast"/>
        <w:ind w:left="0" w:right="0"/>
        <w:jc w:val="left"/>
        <w:rPr>
          <w:color w:val="000000"/>
          <w:sz w:val="16"/>
          <w:szCs w:val="16"/>
        </w:rPr>
      </w:pPr>
      <w:r>
        <w:rPr>
          <w:rStyle w:val="6"/>
          <w:rFonts w:ascii="宋体" w:hAnsi="宋体" w:eastAsia="宋体" w:cs="宋体"/>
          <w:b/>
          <w:bCs/>
          <w:color w:val="000000"/>
          <w:kern w:val="0"/>
          <w:sz w:val="16"/>
          <w:szCs w:val="16"/>
          <w:lang w:val="en-US" w:eastAsia="zh-CN" w:bidi="ar"/>
        </w:rPr>
        <w:t>案例优势</w:t>
      </w:r>
      <w:r>
        <w:rPr>
          <w:rFonts w:ascii="宋体" w:hAnsi="宋体" w:eastAsia="宋体" w:cs="宋体"/>
          <w:color w:val="000000"/>
          <w:kern w:val="0"/>
          <w:sz w:val="16"/>
          <w:szCs w:val="16"/>
          <w:lang w:val="en-US" w:eastAsia="zh-CN" w:bidi="ar"/>
        </w:rPr>
        <w:t>： </w:t>
      </w:r>
      <w:r>
        <w:rPr>
          <w:rFonts w:hint="default" w:ascii="Segoe UI" w:hAnsi="Segoe UI" w:eastAsia="Segoe UI" w:cs="Segoe UI"/>
          <w:color w:val="000000"/>
          <w:kern w:val="0"/>
          <w:sz w:val="9"/>
          <w:szCs w:val="9"/>
          <w:bdr w:val="none" w:color="auto" w:sz="0" w:space="0"/>
          <w:lang w:val="en-US" w:eastAsia="zh-CN" w:bidi="ar"/>
        </w:rPr>
        <w:t>7</w:t>
      </w:r>
    </w:p>
    <w:p w14:paraId="1D5CED0B">
      <w:pPr>
        <w:keepNext w:val="0"/>
        <w:keepLines w:val="0"/>
        <w:widowControl/>
        <w:suppressLineNumbers w:val="0"/>
        <w:spacing w:before="0" w:beforeAutospacing="0" w:after="0" w:afterAutospacing="0"/>
        <w:ind w:left="0" w:right="0"/>
        <w:jc w:val="left"/>
      </w:pPr>
    </w:p>
    <w:p w14:paraId="29EAD795">
      <w:pPr>
        <w:keepNext w:val="0"/>
        <w:keepLines w:val="0"/>
        <w:widowControl/>
        <w:numPr>
          <w:ilvl w:val="0"/>
          <w:numId w:val="12"/>
        </w:numPr>
        <w:suppressLineNumbers w:val="0"/>
        <w:pBdr>
          <w:left w:val="none" w:color="auto" w:sz="0" w:space="0"/>
        </w:pBdr>
        <w:spacing w:before="0" w:beforeAutospacing="0" w:after="0" w:afterAutospacing="0" w:line="280" w:lineRule="atLeast"/>
        <w:ind w:left="720" w:right="0" w:hanging="360"/>
        <w:rPr>
          <w:sz w:val="16"/>
          <w:szCs w:val="16"/>
        </w:rPr>
      </w:pPr>
      <w:r>
        <w:rPr>
          <w:color w:val="000000"/>
          <w:sz w:val="16"/>
          <w:szCs w:val="16"/>
          <w:bdr w:val="none" w:color="auto" w:sz="0" w:space="0"/>
        </w:rPr>
        <w:t>在测试 “任务优先级算法” 时，MVP 仅展示任务列表和星级评分功能，通过 15 名学生测试发现，80% 用户更希望系统自动根据 DDL 远近标记优先级（如近三天任务标红），而非手动评分。这一反馈避免了开发复杂但非核心的 AI 推荐功能，节省 40% 开发时间。</w:t>
      </w:r>
    </w:p>
    <w:p w14:paraId="12E34D28">
      <w:pPr>
        <w:pStyle w:val="3"/>
        <w:keepNext w:val="0"/>
        <w:keepLines w:val="0"/>
        <w:widowControl/>
        <w:suppressLineNumbers w:val="0"/>
        <w:pBdr>
          <w:bottom w:val="none" w:color="auto" w:sz="0" w:space="0"/>
        </w:pBdr>
        <w:spacing w:before="240" w:beforeAutospacing="0" w:after="80" w:afterAutospacing="0" w:line="280" w:lineRule="atLeast"/>
        <w:ind w:left="0" w:right="0"/>
        <w:rPr>
          <w:b/>
          <w:bCs/>
          <w:color w:val="000000"/>
          <w:sz w:val="16"/>
          <w:szCs w:val="16"/>
        </w:rPr>
      </w:pPr>
      <w:r>
        <w:rPr>
          <w:rStyle w:val="6"/>
          <w:b/>
          <w:bCs/>
          <w:color w:val="000000"/>
          <w:sz w:val="16"/>
          <w:szCs w:val="16"/>
        </w:rPr>
        <w:t>(c</w:t>
      </w:r>
      <w:r>
        <w:rPr>
          <w:rFonts w:hint="default" w:ascii="Segoe UI" w:hAnsi="Segoe UI" w:eastAsia="Segoe UI" w:cs="Segoe UI"/>
          <w:color w:val="000000"/>
          <w:sz w:val="9"/>
          <w:szCs w:val="9"/>
          <w:bdr w:val="none" w:color="auto" w:sz="0" w:space="0"/>
        </w:rPr>
        <w:t>7</w:t>
      </w:r>
      <w:r>
        <w:rPr>
          <w:rStyle w:val="6"/>
          <w:b/>
          <w:bCs/>
          <w:color w:val="000000"/>
          <w:sz w:val="16"/>
          <w:szCs w:val="16"/>
        </w:rPr>
        <w:t>) 原型工具选择及利弊分析</w:t>
      </w:r>
    </w:p>
    <w:p w14:paraId="27C2A98A">
      <w:pPr>
        <w:keepNext w:val="0"/>
        <w:keepLines w:val="0"/>
        <w:widowControl/>
        <w:suppressLineNumbers w:val="0"/>
        <w:bidi w:val="0"/>
        <w:spacing w:before="0" w:beforeAutospacing="0" w:after="0" w:afterAutospacing="0" w:line="280" w:lineRule="atLeast"/>
        <w:ind w:left="0" w:right="0"/>
        <w:jc w:val="left"/>
        <w:rPr>
          <w:color w:val="000000"/>
          <w:sz w:val="16"/>
          <w:szCs w:val="16"/>
        </w:rPr>
      </w:pPr>
      <w:r>
        <w:rPr>
          <w:rStyle w:val="6"/>
          <w:rFonts w:ascii="宋体" w:hAnsi="宋体" w:eastAsia="宋体" w:cs="宋体"/>
          <w:b/>
          <w:bCs/>
          <w:color w:val="000000"/>
          <w:kern w:val="0"/>
          <w:sz w:val="16"/>
          <w:szCs w:val="16"/>
          <w:lang w:val="en-US" w:eastAsia="zh-CN" w:bidi="ar"/>
        </w:rPr>
        <w:t>推荐工具</w:t>
      </w:r>
      <w:r>
        <w:rPr>
          <w:rFonts w:ascii="宋体" w:hAnsi="宋体" w:eastAsia="宋体" w:cs="宋体"/>
          <w:color w:val="000000"/>
          <w:kern w:val="0"/>
          <w:sz w:val="16"/>
          <w:szCs w:val="16"/>
          <w:lang w:val="en-US" w:eastAsia="zh-CN" w:bidi="ar"/>
        </w:rPr>
        <w:t>：Figma</w:t>
      </w:r>
      <w:r>
        <w:rPr>
          <w:rFonts w:ascii="宋体" w:hAnsi="宋体" w:eastAsia="宋体" w:cs="宋体"/>
          <w:color w:val="000000"/>
          <w:kern w:val="0"/>
          <w:sz w:val="20"/>
          <w:szCs w:val="20"/>
          <w:lang w:val="en-US" w:eastAsia="zh-CN" w:bidi="ar"/>
        </w:rPr>
        <w:br w:type="textWrapping"/>
      </w:r>
      <w:r>
        <w:rPr>
          <w:rStyle w:val="6"/>
          <w:rFonts w:ascii="宋体" w:hAnsi="宋体" w:eastAsia="宋体" w:cs="宋体"/>
          <w:b/>
          <w:bCs/>
          <w:color w:val="000000"/>
          <w:kern w:val="0"/>
          <w:sz w:val="16"/>
          <w:szCs w:val="16"/>
          <w:lang w:val="en-US" w:eastAsia="zh-CN" w:bidi="ar"/>
        </w:rPr>
        <w:t>适用场景</w:t>
      </w:r>
      <w:r>
        <w:rPr>
          <w:rFonts w:ascii="宋体" w:hAnsi="宋体" w:eastAsia="宋体" w:cs="宋体"/>
          <w:color w:val="000000"/>
          <w:kern w:val="0"/>
          <w:sz w:val="16"/>
          <w:szCs w:val="16"/>
          <w:lang w:val="en-US" w:eastAsia="zh-CN" w:bidi="ar"/>
        </w:rPr>
        <w:t>：适用于从低保真到高保真的全流程原型设计，尤其适合团队协作和交互式用户测试。</w:t>
      </w:r>
    </w:p>
    <w:p w14:paraId="1BEBE984">
      <w:pPr>
        <w:keepNext w:val="0"/>
        <w:keepLines w:val="0"/>
        <w:widowControl/>
        <w:suppressLineNumbers w:val="0"/>
        <w:spacing w:before="0" w:beforeAutospacing="0" w:after="0" w:afterAutospacing="0"/>
        <w:ind w:left="0" w:right="0"/>
        <w:jc w:val="left"/>
      </w:pPr>
    </w:p>
    <w:p w14:paraId="55F7407D">
      <w:pPr>
        <w:keepNext w:val="0"/>
        <w:keepLines w:val="0"/>
        <w:widowControl/>
        <w:suppressLineNumbers w:val="0"/>
        <w:bidi w:val="0"/>
        <w:spacing w:before="0" w:beforeAutospacing="0" w:after="0" w:afterAutospacing="0" w:line="280" w:lineRule="atLeast"/>
        <w:ind w:left="0" w:right="0"/>
        <w:jc w:val="left"/>
        <w:rPr>
          <w:color w:val="000000"/>
          <w:sz w:val="16"/>
          <w:szCs w:val="16"/>
        </w:rPr>
      </w:pPr>
      <w:r>
        <w:rPr>
          <w:rStyle w:val="6"/>
          <w:rFonts w:ascii="宋体" w:hAnsi="宋体" w:eastAsia="宋体" w:cs="宋体"/>
          <w:b/>
          <w:bCs/>
          <w:color w:val="000000"/>
          <w:kern w:val="0"/>
          <w:sz w:val="16"/>
          <w:szCs w:val="16"/>
          <w:lang w:val="en-US" w:eastAsia="zh-CN" w:bidi="ar"/>
        </w:rPr>
        <w:t>案例：任务优先级</w:t>
      </w:r>
      <w:r>
        <w:rPr>
          <w:rFonts w:hint="default" w:ascii="Segoe UI" w:hAnsi="Segoe UI" w:eastAsia="Segoe UI" w:cs="Segoe UI"/>
          <w:color w:val="000000"/>
          <w:kern w:val="0"/>
          <w:sz w:val="9"/>
          <w:szCs w:val="9"/>
          <w:bdr w:val="none" w:color="auto" w:sz="0" w:space="0"/>
          <w:lang w:val="en-US" w:eastAsia="zh-CN" w:bidi="ar"/>
        </w:rPr>
        <w:t>8</w:t>
      </w:r>
      <w:r>
        <w:rPr>
          <w:rStyle w:val="6"/>
          <w:rFonts w:ascii="宋体" w:hAnsi="宋体" w:eastAsia="宋体" w:cs="宋体"/>
          <w:b/>
          <w:bCs/>
          <w:color w:val="000000"/>
          <w:kern w:val="0"/>
          <w:sz w:val="16"/>
          <w:szCs w:val="16"/>
          <w:lang w:val="en-US" w:eastAsia="zh-CN" w:bidi="ar"/>
        </w:rPr>
        <w:t>功能设计</w:t>
      </w:r>
    </w:p>
    <w:p w14:paraId="4850DCB7">
      <w:pPr>
        <w:keepNext w:val="0"/>
        <w:keepLines w:val="0"/>
        <w:widowControl/>
        <w:suppressLineNumbers w:val="0"/>
        <w:spacing w:before="0" w:beforeAutospacing="0" w:after="0" w:afterAutospacing="0"/>
        <w:ind w:left="0" w:right="0"/>
        <w:jc w:val="left"/>
      </w:pPr>
    </w:p>
    <w:p w14:paraId="17D5B56C">
      <w:pPr>
        <w:keepNext w:val="0"/>
        <w:keepLines w:val="0"/>
        <w:widowControl/>
        <w:numPr>
          <w:ilvl w:val="0"/>
          <w:numId w:val="13"/>
        </w:numPr>
        <w:suppressLineNumbers w:val="0"/>
        <w:pBdr>
          <w:left w:val="none" w:color="auto" w:sz="0" w:space="0"/>
        </w:pBdr>
        <w:spacing w:before="0" w:beforeAutospacing="0" w:after="0" w:afterAutospacing="0" w:line="280" w:lineRule="atLeast"/>
        <w:ind w:left="720" w:right="0" w:hanging="360"/>
        <w:rPr>
          <w:sz w:val="16"/>
          <w:szCs w:val="16"/>
        </w:rPr>
      </w:pPr>
      <w:r>
        <w:rPr>
          <w:rStyle w:val="6"/>
          <w:b/>
          <w:bCs/>
          <w:color w:val="000000"/>
          <w:sz w:val="16"/>
          <w:szCs w:val="16"/>
          <w:bdr w:val="none" w:color="auto" w:sz="0" w:space="0"/>
        </w:rPr>
        <w:t>操作步骤</w:t>
      </w:r>
      <w:r>
        <w:rPr>
          <w:color w:val="000000"/>
          <w:sz w:val="16"/>
          <w:szCs w:val="16"/>
          <w:bdr w:val="none" w:color="auto" w:sz="0" w:space="0"/>
        </w:rPr>
        <w:t>：</w:t>
      </w:r>
    </w:p>
    <w:p w14:paraId="5C811BEA">
      <w:pPr>
        <w:keepNext w:val="0"/>
        <w:keepLines w:val="0"/>
        <w:widowControl/>
        <w:numPr>
          <w:ilvl w:val="1"/>
          <w:numId w:val="14"/>
        </w:numPr>
        <w:suppressLineNumbers w:val="0"/>
        <w:pBdr>
          <w:left w:val="none" w:color="auto" w:sz="0" w:space="0"/>
        </w:pBdr>
        <w:tabs>
          <w:tab w:val="left" w:pos="1440"/>
        </w:tabs>
        <w:spacing w:before="0" w:beforeAutospacing="0" w:after="0" w:afterAutospacing="0" w:line="280" w:lineRule="atLeast"/>
        <w:ind w:left="1440" w:right="0" w:hanging="360"/>
        <w:rPr>
          <w:sz w:val="16"/>
          <w:szCs w:val="16"/>
        </w:rPr>
      </w:pPr>
      <w:r>
        <w:rPr>
          <w:rStyle w:val="6"/>
          <w:b/>
          <w:bCs/>
          <w:color w:val="000000"/>
          <w:sz w:val="16"/>
          <w:szCs w:val="16"/>
          <w:bdr w:val="none" w:color="auto" w:sz="0" w:space="0"/>
        </w:rPr>
        <w:t>低保真阶段</w:t>
      </w:r>
      <w:r>
        <w:rPr>
          <w:color w:val="000000"/>
          <w:sz w:val="16"/>
          <w:szCs w:val="16"/>
          <w:bdr w:val="none" w:color="auto" w:sz="0" w:space="0"/>
        </w:rPr>
        <w:t>：用 Figma 的矢量工具绘制任务列表线框图，包含任务名称、DDL 时间、优先级星级（1-5 星），通过 Prototype 功能设置 “点击星级切换优先级” 的简单交互。</w:t>
      </w:r>
    </w:p>
    <w:p w14:paraId="1D6D1AAF">
      <w:pPr>
        <w:keepNext w:val="0"/>
        <w:keepLines w:val="0"/>
        <w:widowControl/>
        <w:numPr>
          <w:ilvl w:val="1"/>
          <w:numId w:val="14"/>
        </w:numPr>
        <w:suppressLineNumbers w:val="0"/>
        <w:pBdr>
          <w:left w:val="none" w:color="auto" w:sz="0" w:space="0"/>
        </w:pBdr>
        <w:tabs>
          <w:tab w:val="left" w:pos="1440"/>
        </w:tabs>
        <w:spacing w:before="80" w:beforeAutospacing="0" w:after="0" w:afterAutospacing="0" w:line="280" w:lineRule="atLeast"/>
        <w:ind w:left="1440" w:right="0" w:hanging="360"/>
        <w:rPr>
          <w:sz w:val="16"/>
          <w:szCs w:val="16"/>
        </w:rPr>
      </w:pPr>
      <w:r>
        <w:rPr>
          <w:rStyle w:val="6"/>
          <w:b/>
          <w:bCs/>
          <w:color w:val="000000"/>
          <w:sz w:val="16"/>
          <w:szCs w:val="16"/>
          <w:bdr w:val="none" w:color="auto" w:sz="0" w:space="0"/>
        </w:rPr>
        <w:t>高保真阶</w:t>
      </w:r>
      <w:r>
        <w:rPr>
          <w:rFonts w:hint="default" w:ascii="Segoe UI" w:hAnsi="Segoe UI" w:eastAsia="Segoe UI" w:cs="Segoe UI"/>
          <w:color w:val="000000"/>
          <w:sz w:val="9"/>
          <w:szCs w:val="9"/>
          <w:bdr w:val="none" w:color="auto" w:sz="0" w:space="0"/>
        </w:rPr>
        <w:t>8</w:t>
      </w:r>
      <w:r>
        <w:rPr>
          <w:rStyle w:val="6"/>
          <w:b/>
          <w:bCs/>
          <w:color w:val="000000"/>
          <w:sz w:val="16"/>
          <w:szCs w:val="16"/>
          <w:bdr w:val="none" w:color="auto" w:sz="0" w:space="0"/>
        </w:rPr>
        <w:t>段</w:t>
      </w:r>
      <w:r>
        <w:rPr>
          <w:color w:val="000000"/>
          <w:sz w:val="16"/>
          <w:szCs w:val="16"/>
          <w:bdr w:val="none" w:color="auto" w:sz="0" w:space="0"/>
        </w:rPr>
        <w:t>：导入银行官方字体和配色，添加任务拖拽排序动效（使用 Figma 的 Auto Animate 插件），模拟用户通过拖动调整任务顺序时，系统自动重新计算优先级并更新日历标记。</w:t>
      </w:r>
    </w:p>
    <w:p w14:paraId="02DEC7B7">
      <w:pPr>
        <w:keepNext w:val="0"/>
        <w:keepLines w:val="0"/>
        <w:widowControl/>
        <w:numPr>
          <w:ilvl w:val="1"/>
          <w:numId w:val="14"/>
        </w:numPr>
        <w:suppressLineNumbers w:val="0"/>
        <w:pBdr>
          <w:left w:val="none" w:color="auto" w:sz="0" w:space="0"/>
        </w:pBdr>
        <w:tabs>
          <w:tab w:val="left" w:pos="1440"/>
        </w:tabs>
        <w:spacing w:before="80" w:beforeAutospacing="0" w:after="0" w:afterAutospacing="0" w:line="280" w:lineRule="atLeast"/>
        <w:ind w:left="1440" w:right="0" w:hanging="360"/>
        <w:rPr>
          <w:sz w:val="16"/>
          <w:szCs w:val="16"/>
        </w:rPr>
      </w:pPr>
      <w:r>
        <w:rPr>
          <w:rStyle w:val="6"/>
          <w:b/>
          <w:bCs/>
          <w:color w:val="000000"/>
          <w:sz w:val="16"/>
          <w:szCs w:val="16"/>
          <w:bdr w:val="none" w:color="auto" w:sz="0" w:space="0"/>
        </w:rPr>
        <w:t>用户测试</w:t>
      </w:r>
      <w:r>
        <w:rPr>
          <w:rFonts w:hint="default" w:ascii="Segoe UI" w:hAnsi="Segoe UI" w:eastAsia="Segoe UI" w:cs="Segoe UI"/>
          <w:color w:val="000000"/>
          <w:sz w:val="9"/>
          <w:szCs w:val="9"/>
          <w:bdr w:val="none" w:color="auto" w:sz="0" w:space="0"/>
        </w:rPr>
        <w:t>8</w:t>
      </w:r>
      <w:r>
        <w:rPr>
          <w:color w:val="000000"/>
          <w:sz w:val="16"/>
          <w:szCs w:val="16"/>
          <w:bdr w:val="none" w:color="auto" w:sz="0" w:space="0"/>
        </w:rPr>
        <w:t>：导出原型链接发送给学生，通过 Figma 的 Analytics 功能记录点击热区和任务完成时间（如 “调整 3 个任务优先级的平均时长”），发现拖拽操作的误触率为 15%，需扩大可拖拽区域。</w:t>
      </w:r>
    </w:p>
    <w:p w14:paraId="6975A398">
      <w:pPr>
        <w:keepNext w:val="0"/>
        <w:keepLines w:val="0"/>
        <w:widowControl/>
        <w:suppressLineNumbers w:val="0"/>
        <w:spacing w:before="0" w:beforeAutospacing="0" w:after="0" w:afterAutospacing="0"/>
        <w:ind w:left="0" w:right="0"/>
        <w:jc w:val="left"/>
      </w:pPr>
    </w:p>
    <w:p w14:paraId="5FC78E66">
      <w:pPr>
        <w:keepNext w:val="0"/>
        <w:keepLines w:val="0"/>
        <w:widowControl/>
        <w:suppressLineNumbers w:val="0"/>
        <w:bidi w:val="0"/>
        <w:spacing w:before="0" w:beforeAutospacing="0" w:after="0" w:afterAutospacing="0" w:line="280" w:lineRule="atLeast"/>
        <w:ind w:left="0" w:right="0"/>
        <w:jc w:val="left"/>
        <w:rPr>
          <w:color w:val="000000"/>
          <w:sz w:val="16"/>
          <w:szCs w:val="16"/>
        </w:rPr>
      </w:pPr>
      <w:r>
        <w:rPr>
          <w:rStyle w:val="6"/>
          <w:rFonts w:ascii="宋体" w:hAnsi="宋体" w:eastAsia="宋体" w:cs="宋体"/>
          <w:b/>
          <w:bCs/>
          <w:color w:val="000000"/>
          <w:kern w:val="0"/>
          <w:sz w:val="16"/>
          <w:szCs w:val="16"/>
          <w:lang w:val="en-US" w:eastAsia="zh-CN" w:bidi="ar"/>
        </w:rPr>
        <w:t>优势</w:t>
      </w:r>
      <w:r>
        <w:rPr>
          <w:rFonts w:ascii="宋体" w:hAnsi="宋体" w:eastAsia="宋体" w:cs="宋体"/>
          <w:color w:val="000000"/>
          <w:kern w:val="0"/>
          <w:sz w:val="16"/>
          <w:szCs w:val="16"/>
          <w:lang w:val="en-US" w:eastAsia="zh-CN" w:bidi="ar"/>
        </w:rPr>
        <w:t>：</w:t>
      </w:r>
      <w:r>
        <w:rPr>
          <w:rFonts w:ascii="宋体" w:hAnsi="宋体" w:eastAsia="宋体" w:cs="宋体"/>
          <w:color w:val="000000"/>
          <w:kern w:val="0"/>
          <w:sz w:val="20"/>
          <w:szCs w:val="20"/>
          <w:lang w:val="en-US" w:eastAsia="zh-CN" w:bidi="ar"/>
        </w:rPr>
        <w:br w:type="textWrapping"/>
      </w:r>
      <w:r>
        <w:rPr>
          <w:rFonts w:hint="default" w:ascii="Segoe UI" w:hAnsi="Segoe UI" w:eastAsia="Segoe UI" w:cs="Segoe UI"/>
          <w:color w:val="000000"/>
          <w:kern w:val="0"/>
          <w:sz w:val="9"/>
          <w:szCs w:val="9"/>
          <w:bdr w:val="none" w:color="auto" w:sz="0" w:space="0"/>
          <w:lang w:val="en-US" w:eastAsia="zh-CN" w:bidi="ar"/>
        </w:rPr>
        <w:t>8</w:t>
      </w:r>
      <w:r>
        <w:rPr>
          <w:rFonts w:ascii="宋体" w:hAnsi="宋体" w:eastAsia="宋体" w:cs="宋体"/>
          <w:color w:val="000000"/>
          <w:kern w:val="0"/>
          <w:sz w:val="16"/>
          <w:szCs w:val="16"/>
          <w:lang w:val="en-US" w:eastAsia="zh-CN" w:bidi="ar"/>
        </w:rPr>
        <w:t>- </w:t>
      </w:r>
      <w:r>
        <w:rPr>
          <w:rStyle w:val="6"/>
          <w:rFonts w:ascii="宋体" w:hAnsi="宋体" w:eastAsia="宋体" w:cs="宋体"/>
          <w:b/>
          <w:bCs/>
          <w:color w:val="000000"/>
          <w:kern w:val="0"/>
          <w:sz w:val="16"/>
          <w:szCs w:val="16"/>
          <w:lang w:val="en-US" w:eastAsia="zh-CN" w:bidi="ar"/>
        </w:rPr>
        <w:t>跨平台协作</w:t>
      </w:r>
      <w:r>
        <w:rPr>
          <w:rFonts w:ascii="宋体" w:hAnsi="宋体" w:eastAsia="宋体" w:cs="宋体"/>
          <w:color w:val="000000"/>
          <w:kern w:val="0"/>
          <w:sz w:val="16"/>
          <w:szCs w:val="16"/>
          <w:lang w:val="en-US" w:eastAsia="zh-CN" w:bidi="ar"/>
        </w:rPr>
        <w:t>：设计、开发、产品经理可实时查看原型更新，开发人员可直接从 Figma 获取元素尺寸和代码片段，减少沟通误差。</w:t>
      </w:r>
    </w:p>
    <w:p w14:paraId="0B743D43">
      <w:pPr>
        <w:keepNext w:val="0"/>
        <w:keepLines w:val="0"/>
        <w:widowControl/>
        <w:suppressLineNumbers w:val="0"/>
        <w:spacing w:before="0" w:beforeAutospacing="0" w:after="0" w:afterAutospacing="0"/>
        <w:ind w:left="0" w:right="0"/>
        <w:jc w:val="left"/>
      </w:pPr>
    </w:p>
    <w:p w14:paraId="20A1DFC9">
      <w:pPr>
        <w:keepNext w:val="0"/>
        <w:keepLines w:val="0"/>
        <w:widowControl/>
        <w:numPr>
          <w:ilvl w:val="0"/>
          <w:numId w:val="15"/>
        </w:numPr>
        <w:suppressLineNumbers w:val="0"/>
        <w:pBdr>
          <w:left w:val="none" w:color="auto" w:sz="0" w:space="0"/>
        </w:pBdr>
        <w:spacing w:before="0" w:beforeAutospacing="0" w:after="0" w:afterAutospacing="0" w:line="280" w:lineRule="atLeast"/>
        <w:ind w:left="720" w:right="0" w:hanging="360"/>
        <w:rPr>
          <w:sz w:val="16"/>
          <w:szCs w:val="16"/>
        </w:rPr>
      </w:pPr>
      <w:r>
        <w:rPr>
          <w:rStyle w:val="6"/>
          <w:b/>
          <w:bCs/>
          <w:color w:val="000000"/>
          <w:sz w:val="16"/>
          <w:szCs w:val="16"/>
          <w:bdr w:val="none" w:color="auto" w:sz="0" w:space="0"/>
        </w:rPr>
        <w:t>高效迭代</w:t>
      </w:r>
      <w:r>
        <w:rPr>
          <w:color w:val="000000"/>
          <w:sz w:val="16"/>
          <w:szCs w:val="16"/>
          <w:bdr w:val="none" w:color="auto" w:sz="0" w:space="0"/>
        </w:rPr>
        <w:t>：</w:t>
      </w:r>
      <w:r>
        <w:rPr>
          <w:rFonts w:hint="default" w:ascii="Segoe UI" w:hAnsi="Segoe UI" w:eastAsia="Segoe UI" w:cs="Segoe UI"/>
          <w:color w:val="000000"/>
          <w:sz w:val="9"/>
          <w:szCs w:val="9"/>
          <w:bdr w:val="none" w:color="auto" w:sz="0" w:space="0"/>
        </w:rPr>
        <w:t>8</w:t>
      </w:r>
      <w:r>
        <w:rPr>
          <w:color w:val="000000"/>
          <w:sz w:val="16"/>
          <w:szCs w:val="16"/>
          <w:bdr w:val="none" w:color="auto" w:sz="0" w:space="0"/>
        </w:rPr>
        <w:t>支持版本历史回溯，可快速恢复至之前的设计方案，例如对比 “星级评分” 与 “滑动优先级条” 两种交互方式的测试数据后，30 分钟内切换设计方案并重新发布。</w:t>
      </w:r>
    </w:p>
    <w:p w14:paraId="3E2D3824">
      <w:pPr>
        <w:keepNext w:val="0"/>
        <w:keepLines w:val="0"/>
        <w:widowControl/>
        <w:suppressLineNumbers w:val="0"/>
        <w:spacing w:before="0" w:beforeAutospacing="0" w:after="0" w:afterAutospacing="0"/>
        <w:ind w:left="0" w:right="0"/>
        <w:jc w:val="left"/>
      </w:pPr>
    </w:p>
    <w:p w14:paraId="5757E3AA">
      <w:pPr>
        <w:keepNext w:val="0"/>
        <w:keepLines w:val="0"/>
        <w:widowControl/>
        <w:suppressLineNumbers w:val="0"/>
        <w:bidi w:val="0"/>
        <w:spacing w:before="0" w:beforeAutospacing="0" w:after="0" w:afterAutospacing="0" w:line="280" w:lineRule="atLeast"/>
        <w:ind w:left="0" w:right="0"/>
        <w:jc w:val="left"/>
        <w:rPr>
          <w:color w:val="000000"/>
          <w:sz w:val="16"/>
          <w:szCs w:val="16"/>
        </w:rPr>
      </w:pPr>
      <w:r>
        <w:rPr>
          <w:rStyle w:val="6"/>
          <w:rFonts w:ascii="宋体" w:hAnsi="宋体" w:eastAsia="宋体" w:cs="宋体"/>
          <w:b/>
          <w:bCs/>
          <w:color w:val="000000"/>
          <w:kern w:val="0"/>
          <w:sz w:val="16"/>
          <w:szCs w:val="16"/>
          <w:lang w:val="en-US" w:eastAsia="zh-CN" w:bidi="ar"/>
        </w:rPr>
        <w:t>局限性</w:t>
      </w:r>
      <w:r>
        <w:rPr>
          <w:rFonts w:ascii="宋体" w:hAnsi="宋体" w:eastAsia="宋体" w:cs="宋体"/>
          <w:color w:val="000000"/>
          <w:kern w:val="0"/>
          <w:sz w:val="16"/>
          <w:szCs w:val="16"/>
          <w:lang w:val="en-US" w:eastAsia="zh-CN" w:bidi="ar"/>
        </w:rPr>
        <w:t>： </w:t>
      </w:r>
      <w:r>
        <w:rPr>
          <w:rFonts w:hint="default" w:ascii="Segoe UI" w:hAnsi="Segoe UI" w:eastAsia="Segoe UI" w:cs="Segoe UI"/>
          <w:color w:val="000000"/>
          <w:kern w:val="0"/>
          <w:sz w:val="9"/>
          <w:szCs w:val="9"/>
          <w:bdr w:val="none" w:color="auto" w:sz="0" w:space="0"/>
          <w:lang w:val="en-US" w:eastAsia="zh-CN" w:bidi="ar"/>
        </w:rPr>
        <w:t>8</w:t>
      </w:r>
    </w:p>
    <w:p w14:paraId="1C05E712">
      <w:pPr>
        <w:keepNext w:val="0"/>
        <w:keepLines w:val="0"/>
        <w:widowControl/>
        <w:suppressLineNumbers w:val="0"/>
        <w:spacing w:before="0" w:beforeAutospacing="0" w:after="0" w:afterAutospacing="0"/>
        <w:ind w:left="0" w:right="0"/>
        <w:jc w:val="left"/>
      </w:pPr>
    </w:p>
    <w:p w14:paraId="0C3ADAE8">
      <w:pPr>
        <w:keepNext w:val="0"/>
        <w:keepLines w:val="0"/>
        <w:widowControl/>
        <w:numPr>
          <w:ilvl w:val="0"/>
          <w:numId w:val="16"/>
        </w:numPr>
        <w:suppressLineNumbers w:val="0"/>
        <w:pBdr>
          <w:left w:val="none" w:color="auto" w:sz="0" w:space="0"/>
        </w:pBdr>
        <w:spacing w:before="0" w:beforeAutospacing="0" w:after="0" w:afterAutospacing="0" w:line="280" w:lineRule="atLeast"/>
        <w:ind w:left="720" w:right="0" w:hanging="360"/>
        <w:rPr>
          <w:sz w:val="16"/>
          <w:szCs w:val="16"/>
        </w:rPr>
      </w:pPr>
      <w:r>
        <w:rPr>
          <w:rStyle w:val="6"/>
          <w:b/>
          <w:bCs/>
          <w:color w:val="000000"/>
          <w:sz w:val="16"/>
          <w:szCs w:val="16"/>
          <w:bdr w:val="none" w:color="auto" w:sz="0" w:space="0"/>
        </w:rPr>
        <w:t>复杂动效限制</w:t>
      </w:r>
      <w:r>
        <w:rPr>
          <w:color w:val="000000"/>
          <w:sz w:val="16"/>
          <w:szCs w:val="16"/>
          <w:bdr w:val="none" w:color="auto" w:sz="0" w:space="0"/>
        </w:rPr>
        <w:t>：对于 “任务优先级实时更新日历” 的动态交互，需结合 After Effects 制作交互动画，增加设计成本。</w:t>
      </w:r>
    </w:p>
    <w:p w14:paraId="1351FA58">
      <w:pPr>
        <w:keepNext w:val="0"/>
        <w:keepLines w:val="0"/>
        <w:widowControl/>
        <w:numPr>
          <w:ilvl w:val="0"/>
          <w:numId w:val="16"/>
        </w:numPr>
        <w:suppressLineNumbers w:val="0"/>
        <w:pBdr>
          <w:left w:val="none" w:color="auto" w:sz="0" w:space="0"/>
        </w:pBdr>
        <w:spacing w:before="80" w:beforeAutospacing="0" w:after="0" w:afterAutospacing="0" w:line="280" w:lineRule="atLeast"/>
        <w:ind w:left="720" w:right="0" w:hanging="360"/>
        <w:rPr>
          <w:sz w:val="16"/>
          <w:szCs w:val="16"/>
        </w:rPr>
      </w:pPr>
      <w:r>
        <w:rPr>
          <w:color w:val="000000"/>
          <w:sz w:val="16"/>
          <w:szCs w:val="16"/>
          <w:bdr w:val="none" w:color="auto" w:sz="0" w:space="0"/>
        </w:rPr>
        <w:t>*</w:t>
      </w:r>
      <w:r>
        <w:rPr>
          <w:rStyle w:val="7"/>
          <w:color w:val="000000"/>
          <w:sz w:val="16"/>
          <w:szCs w:val="16"/>
          <w:bdr w:val="none" w:color="auto" w:sz="0" w:space="0"/>
        </w:rPr>
        <w:t>数据模拟不足</w:t>
      </w:r>
      <w:r>
        <w:rPr>
          <w:rFonts w:hint="default" w:ascii="Segoe UI" w:hAnsi="Segoe UI" w:eastAsia="Segoe UI" w:cs="Segoe UI"/>
          <w:color w:val="000000"/>
          <w:sz w:val="9"/>
          <w:szCs w:val="9"/>
          <w:bdr w:val="none" w:color="auto" w:sz="0" w:space="0"/>
        </w:rPr>
        <w:t>8</w:t>
      </w:r>
      <w:r>
        <w:rPr>
          <w:color w:val="000000"/>
          <w:sz w:val="16"/>
          <w:szCs w:val="16"/>
          <w:bdr w:val="none" w:color="auto" w:sz="0" w:space="0"/>
        </w:rPr>
        <w:t>*：原型中展示的 “任务完成率统计图表” 为静态图片，无法测试真实数据加载逻辑，需后期配合前端框架（如 React）进行功能性原型开发。</w:t>
      </w:r>
    </w:p>
    <w:p w14:paraId="7475C506">
      <w:pPr>
        <w:pStyle w:val="2"/>
        <w:keepNext w:val="0"/>
        <w:keepLines w:val="0"/>
        <w:widowControl/>
        <w:suppressLineNumbers w:val="0"/>
        <w:pBdr>
          <w:bottom w:val="none" w:color="auto" w:sz="0" w:space="0"/>
        </w:pBdr>
        <w:spacing w:before="280" w:beforeAutospacing="0" w:after="120" w:afterAutospacing="0" w:line="280" w:lineRule="atLeast"/>
        <w:ind w:left="0" w:right="0"/>
        <w:rPr>
          <w:b/>
          <w:bCs/>
          <w:color w:val="000000"/>
          <w:sz w:val="18"/>
          <w:szCs w:val="18"/>
        </w:rPr>
      </w:pPr>
      <w:r>
        <w:rPr>
          <w:rStyle w:val="6"/>
          <w:b/>
          <w:bCs/>
          <w:color w:val="000000"/>
          <w:sz w:val="16"/>
          <w:szCs w:val="16"/>
        </w:rPr>
        <w:t>Que</w:t>
      </w:r>
      <w:r>
        <w:rPr>
          <w:rFonts w:hint="default" w:ascii="Segoe UI" w:hAnsi="Segoe UI" w:eastAsia="Segoe UI" w:cs="Segoe UI"/>
          <w:color w:val="000000"/>
          <w:sz w:val="9"/>
          <w:szCs w:val="9"/>
          <w:bdr w:val="none" w:color="auto" w:sz="0" w:space="0"/>
        </w:rPr>
        <w:t>8</w:t>
      </w:r>
      <w:r>
        <w:rPr>
          <w:rStyle w:val="6"/>
          <w:b/>
          <w:bCs/>
          <w:color w:val="000000"/>
          <w:sz w:val="16"/>
          <w:szCs w:val="16"/>
        </w:rPr>
        <w:t>stion 3: Evaluation (30 marks)</w:t>
      </w:r>
    </w:p>
    <w:p w14:paraId="20FEFA4B">
      <w:pPr>
        <w:pStyle w:val="3"/>
        <w:keepNext w:val="0"/>
        <w:keepLines w:val="0"/>
        <w:widowControl/>
        <w:suppressLineNumbers w:val="0"/>
        <w:pBdr>
          <w:bottom w:val="none" w:color="auto" w:sz="0" w:space="0"/>
        </w:pBdr>
        <w:spacing w:before="240" w:beforeAutospacing="0" w:after="80" w:afterAutospacing="0" w:line="280" w:lineRule="atLeast"/>
        <w:ind w:left="0" w:right="0"/>
        <w:rPr>
          <w:b/>
          <w:bCs/>
          <w:color w:val="000000"/>
          <w:sz w:val="16"/>
          <w:szCs w:val="16"/>
        </w:rPr>
      </w:pPr>
      <w:r>
        <w:rPr>
          <w:rStyle w:val="6"/>
          <w:b/>
          <w:bCs/>
          <w:color w:val="000000"/>
          <w:sz w:val="16"/>
          <w:szCs w:val="16"/>
        </w:rPr>
        <w:t>(a) 启发式评估及其优劣势</w:t>
      </w:r>
    </w:p>
    <w:p w14:paraId="244A5FBB">
      <w:pPr>
        <w:keepNext w:val="0"/>
        <w:keepLines w:val="0"/>
        <w:widowControl/>
        <w:suppressLineNumbers w:val="0"/>
        <w:bidi w:val="0"/>
        <w:spacing w:before="0" w:beforeAutospacing="0" w:after="0" w:afterAutospacing="0" w:line="280" w:lineRule="atLeast"/>
        <w:ind w:left="0" w:right="0"/>
        <w:jc w:val="left"/>
        <w:rPr>
          <w:color w:val="000000"/>
          <w:sz w:val="16"/>
          <w:szCs w:val="16"/>
        </w:rPr>
      </w:pPr>
      <w:r>
        <w:rPr>
          <w:rStyle w:val="6"/>
          <w:rFonts w:ascii="宋体" w:hAnsi="宋体" w:eastAsia="宋体" w:cs="宋体"/>
          <w:b/>
          <w:bCs/>
          <w:color w:val="000000"/>
          <w:kern w:val="0"/>
          <w:sz w:val="16"/>
          <w:szCs w:val="16"/>
          <w:lang w:val="en-US" w:eastAsia="zh-CN" w:bidi="ar"/>
        </w:rPr>
        <w:t>定义</w:t>
      </w:r>
      <w:r>
        <w:rPr>
          <w:rFonts w:ascii="宋体" w:hAnsi="宋体" w:eastAsia="宋体" w:cs="宋体"/>
          <w:color w:val="000000"/>
          <w:kern w:val="0"/>
          <w:sz w:val="16"/>
          <w:szCs w:val="16"/>
          <w:lang w:val="en-US" w:eastAsia="zh-CN" w:bidi="ar"/>
        </w:rPr>
        <w:t>：启发式评估是由专家依据可用性原则（如尼尔森 10 大原则）对产品进行系统性检查，识别可用性问题并提出改进建议。</w:t>
      </w:r>
    </w:p>
    <w:p w14:paraId="64A39C86">
      <w:pPr>
        <w:keepNext w:val="0"/>
        <w:keepLines w:val="0"/>
        <w:widowControl/>
        <w:suppressLineNumbers w:val="0"/>
        <w:spacing w:before="0" w:beforeAutospacing="0" w:after="0" w:afterAutospacing="0"/>
        <w:ind w:left="0" w:right="0"/>
        <w:jc w:val="left"/>
      </w:pPr>
    </w:p>
    <w:p w14:paraId="64165B88">
      <w:pPr>
        <w:keepNext w:val="0"/>
        <w:keepLines w:val="0"/>
        <w:widowControl/>
        <w:suppressLineNumbers w:val="0"/>
        <w:bidi w:val="0"/>
        <w:spacing w:before="0" w:beforeAutospacing="0" w:after="0" w:afterAutospacing="0" w:line="280" w:lineRule="atLeast"/>
        <w:ind w:left="0" w:right="0"/>
        <w:jc w:val="left"/>
        <w:rPr>
          <w:color w:val="000000"/>
          <w:sz w:val="16"/>
          <w:szCs w:val="16"/>
        </w:rPr>
      </w:pPr>
      <w:r>
        <w:rPr>
          <w:rStyle w:val="6"/>
          <w:rFonts w:ascii="宋体" w:hAnsi="宋体" w:eastAsia="宋体" w:cs="宋体"/>
          <w:b/>
          <w:bCs/>
          <w:color w:val="000000"/>
          <w:kern w:val="0"/>
          <w:sz w:val="16"/>
          <w:szCs w:val="16"/>
          <w:lang w:val="en-US" w:eastAsia="zh-CN" w:bidi="ar"/>
        </w:rPr>
        <w:t>针对健身设备的优</w:t>
      </w:r>
      <w:r>
        <w:rPr>
          <w:rFonts w:hint="default" w:ascii="Segoe UI" w:hAnsi="Segoe UI" w:eastAsia="Segoe UI" w:cs="Segoe UI"/>
          <w:color w:val="000000"/>
          <w:kern w:val="0"/>
          <w:sz w:val="9"/>
          <w:szCs w:val="9"/>
          <w:bdr w:val="none" w:color="auto" w:sz="0" w:space="0"/>
          <w:lang w:val="en-US" w:eastAsia="zh-CN" w:bidi="ar"/>
        </w:rPr>
        <w:t>9</w:t>
      </w:r>
      <w:r>
        <w:rPr>
          <w:rStyle w:val="6"/>
          <w:rFonts w:ascii="宋体" w:hAnsi="宋体" w:eastAsia="宋体" w:cs="宋体"/>
          <w:b/>
          <w:bCs/>
          <w:color w:val="000000"/>
          <w:kern w:val="0"/>
          <w:sz w:val="16"/>
          <w:szCs w:val="16"/>
          <w:lang w:val="en-US" w:eastAsia="zh-CN" w:bidi="ar"/>
        </w:rPr>
        <w:t>势</w:t>
      </w:r>
      <w:r>
        <w:rPr>
          <w:rFonts w:ascii="宋体" w:hAnsi="宋体" w:eastAsia="宋体" w:cs="宋体"/>
          <w:color w:val="000000"/>
          <w:kern w:val="0"/>
          <w:sz w:val="16"/>
          <w:szCs w:val="16"/>
          <w:lang w:val="en-US" w:eastAsia="zh-CN" w:bidi="ar"/>
        </w:rPr>
        <w:t>：</w:t>
      </w:r>
    </w:p>
    <w:p w14:paraId="4B173D95">
      <w:pPr>
        <w:keepNext w:val="0"/>
        <w:keepLines w:val="0"/>
        <w:widowControl/>
        <w:suppressLineNumbers w:val="0"/>
        <w:spacing w:before="0" w:beforeAutospacing="0" w:after="0" w:afterAutospacing="0"/>
        <w:ind w:left="0" w:right="0"/>
        <w:jc w:val="left"/>
      </w:pPr>
    </w:p>
    <w:p w14:paraId="6C8E9398">
      <w:pPr>
        <w:keepNext w:val="0"/>
        <w:keepLines w:val="0"/>
        <w:widowControl/>
        <w:numPr>
          <w:ilvl w:val="0"/>
          <w:numId w:val="17"/>
        </w:numPr>
        <w:suppressLineNumbers w:val="0"/>
        <w:pBdr>
          <w:left w:val="none" w:color="auto" w:sz="0" w:space="0"/>
        </w:pBdr>
        <w:spacing w:before="0" w:beforeAutospacing="0" w:after="0" w:afterAutospacing="0" w:line="280" w:lineRule="atLeast"/>
        <w:ind w:left="720" w:right="0" w:hanging="360"/>
        <w:rPr>
          <w:sz w:val="16"/>
          <w:szCs w:val="16"/>
        </w:rPr>
      </w:pPr>
      <w:r>
        <w:rPr>
          <w:rStyle w:val="6"/>
          <w:b/>
          <w:bCs/>
          <w:color w:val="000000"/>
          <w:sz w:val="16"/>
          <w:szCs w:val="16"/>
          <w:bdr w:val="none" w:color="auto" w:sz="0" w:space="0"/>
        </w:rPr>
        <w:t>快速定位基础问题</w:t>
      </w:r>
      <w:r>
        <w:rPr>
          <w:color w:val="000000"/>
          <w:sz w:val="16"/>
          <w:szCs w:val="16"/>
          <w:bdr w:val="none" w:color="auto" w:sz="0" w:space="0"/>
        </w:rPr>
        <w:t>：专家可依据 “状态可见原则” 发现设备未显示心率监测进度条，用户无法感知数据采集状态；依据 “防错原则” 指出新手引导缺失，导致用户不知如何开始运动记录。</w:t>
      </w:r>
    </w:p>
    <w:p w14:paraId="0A00E20D">
      <w:pPr>
        <w:keepNext w:val="0"/>
        <w:keepLines w:val="0"/>
        <w:widowControl/>
        <w:numPr>
          <w:ilvl w:val="0"/>
          <w:numId w:val="17"/>
        </w:numPr>
        <w:suppressLineNumbers w:val="0"/>
        <w:pBdr>
          <w:left w:val="none" w:color="auto" w:sz="0" w:space="0"/>
        </w:pBdr>
        <w:spacing w:before="80" w:beforeAutospacing="0" w:after="0" w:afterAutospacing="0" w:line="280" w:lineRule="atLeast"/>
        <w:ind w:left="720" w:right="0" w:hanging="360"/>
        <w:rPr>
          <w:sz w:val="16"/>
          <w:szCs w:val="16"/>
        </w:rPr>
      </w:pPr>
      <w:r>
        <w:rPr>
          <w:color w:val="000000"/>
          <w:sz w:val="16"/>
          <w:szCs w:val="16"/>
          <w:bdr w:val="none" w:color="auto" w:sz="0" w:space="0"/>
        </w:rPr>
        <w:t>*</w:t>
      </w:r>
      <w:r>
        <w:rPr>
          <w:rStyle w:val="7"/>
          <w:color w:val="000000"/>
          <w:sz w:val="16"/>
          <w:szCs w:val="16"/>
          <w:bdr w:val="none" w:color="auto" w:sz="0" w:space="0"/>
        </w:rPr>
        <w:t>低成本高效性</w:t>
      </w:r>
      <w:r>
        <w:rPr>
          <w:rFonts w:hint="default" w:ascii="Segoe UI" w:hAnsi="Segoe UI" w:eastAsia="Segoe UI" w:cs="Segoe UI"/>
          <w:color w:val="000000"/>
          <w:sz w:val="9"/>
          <w:szCs w:val="9"/>
          <w:bdr w:val="none" w:color="auto" w:sz="0" w:space="0"/>
        </w:rPr>
        <w:t>9</w:t>
      </w:r>
      <w:r>
        <w:rPr>
          <w:color w:val="000000"/>
          <w:sz w:val="16"/>
          <w:szCs w:val="16"/>
          <w:bdr w:val="none" w:color="auto" w:sz="0" w:space="0"/>
        </w:rPr>
        <w:t>*：仅需 2-3 名专家（如人机交互设计师、健身教练），通过 2 小时评估即可输出问题列表，例如发现设备按钮布局违反 “右手热区” 原则，拇指难以触及 “开始 / 暂停” 键。</w:t>
      </w:r>
    </w:p>
    <w:p w14:paraId="690B64AF">
      <w:pPr>
        <w:keepNext w:val="0"/>
        <w:keepLines w:val="0"/>
        <w:widowControl/>
        <w:suppressLineNumbers w:val="0"/>
        <w:spacing w:before="0" w:beforeAutospacing="0" w:after="0" w:afterAutospacing="0"/>
        <w:ind w:left="0" w:right="0"/>
        <w:jc w:val="left"/>
      </w:pPr>
    </w:p>
    <w:p w14:paraId="2E155F05">
      <w:pPr>
        <w:keepNext w:val="0"/>
        <w:keepLines w:val="0"/>
        <w:widowControl/>
        <w:suppressLineNumbers w:val="0"/>
        <w:bidi w:val="0"/>
        <w:spacing w:before="0" w:beforeAutospacing="0" w:after="0" w:afterAutospacing="0" w:line="280" w:lineRule="atLeast"/>
        <w:ind w:left="0" w:right="0"/>
        <w:jc w:val="left"/>
        <w:rPr>
          <w:color w:val="000000"/>
          <w:sz w:val="16"/>
          <w:szCs w:val="16"/>
        </w:rPr>
      </w:pPr>
      <w:r>
        <w:rPr>
          <w:rStyle w:val="6"/>
          <w:rFonts w:ascii="宋体" w:hAnsi="宋体" w:eastAsia="宋体" w:cs="宋体"/>
          <w:b/>
          <w:bCs/>
          <w:color w:val="000000"/>
          <w:kern w:val="0"/>
          <w:sz w:val="16"/>
          <w:szCs w:val="16"/>
          <w:lang w:val="en-US" w:eastAsia="zh-CN" w:bidi="ar"/>
        </w:rPr>
        <w:t>局限性</w:t>
      </w:r>
      <w:r>
        <w:rPr>
          <w:rFonts w:ascii="宋体" w:hAnsi="宋体" w:eastAsia="宋体" w:cs="宋体"/>
          <w:color w:val="000000"/>
          <w:kern w:val="0"/>
          <w:sz w:val="16"/>
          <w:szCs w:val="16"/>
          <w:lang w:val="en-US" w:eastAsia="zh-CN" w:bidi="ar"/>
        </w:rPr>
        <w:t>： </w:t>
      </w:r>
      <w:r>
        <w:rPr>
          <w:rFonts w:hint="default" w:ascii="Segoe UI" w:hAnsi="Segoe UI" w:eastAsia="Segoe UI" w:cs="Segoe UI"/>
          <w:color w:val="000000"/>
          <w:kern w:val="0"/>
          <w:sz w:val="9"/>
          <w:szCs w:val="9"/>
          <w:bdr w:val="none" w:color="auto" w:sz="0" w:space="0"/>
          <w:lang w:val="en-US" w:eastAsia="zh-CN" w:bidi="ar"/>
        </w:rPr>
        <w:t>9</w:t>
      </w:r>
    </w:p>
    <w:p w14:paraId="73ECF79E">
      <w:pPr>
        <w:keepNext w:val="0"/>
        <w:keepLines w:val="0"/>
        <w:widowControl/>
        <w:suppressLineNumbers w:val="0"/>
        <w:spacing w:before="0" w:beforeAutospacing="0" w:after="0" w:afterAutospacing="0"/>
        <w:ind w:left="0" w:right="0"/>
        <w:jc w:val="left"/>
      </w:pPr>
    </w:p>
    <w:p w14:paraId="693FA0E1">
      <w:pPr>
        <w:keepNext w:val="0"/>
        <w:keepLines w:val="0"/>
        <w:widowControl/>
        <w:numPr>
          <w:ilvl w:val="0"/>
          <w:numId w:val="18"/>
        </w:numPr>
        <w:suppressLineNumbers w:val="0"/>
        <w:pBdr>
          <w:left w:val="none" w:color="auto" w:sz="0" w:space="0"/>
        </w:pBdr>
        <w:spacing w:before="0" w:beforeAutospacing="0" w:after="0" w:afterAutospacing="0" w:line="280" w:lineRule="atLeast"/>
        <w:ind w:left="720" w:right="0" w:hanging="360"/>
        <w:rPr>
          <w:sz w:val="16"/>
          <w:szCs w:val="16"/>
        </w:rPr>
      </w:pPr>
      <w:r>
        <w:rPr>
          <w:rStyle w:val="6"/>
          <w:b/>
          <w:bCs/>
          <w:color w:val="000000"/>
          <w:sz w:val="16"/>
          <w:szCs w:val="16"/>
          <w:bdr w:val="none" w:color="auto" w:sz="0" w:space="0"/>
        </w:rPr>
        <w:t>缺乏用户真实反馈</w:t>
      </w:r>
      <w:r>
        <w:rPr>
          <w:color w:val="000000"/>
          <w:sz w:val="16"/>
          <w:szCs w:val="16"/>
          <w:bdr w:val="none" w:color="auto" w:sz="0" w:space="0"/>
        </w:rPr>
        <w:t>：专家可能忽略新手对复杂手势的理解困难，例如设备采用 “三指滑动切换模式”，但评估中未发现 50% 新手用户不知道该操作存在。</w:t>
      </w:r>
    </w:p>
    <w:p w14:paraId="690CB387">
      <w:pPr>
        <w:keepNext w:val="0"/>
        <w:keepLines w:val="0"/>
        <w:widowControl/>
        <w:numPr>
          <w:ilvl w:val="0"/>
          <w:numId w:val="18"/>
        </w:numPr>
        <w:suppressLineNumbers w:val="0"/>
        <w:pBdr>
          <w:left w:val="none" w:color="auto" w:sz="0" w:space="0"/>
        </w:pBdr>
        <w:spacing w:before="80" w:beforeAutospacing="0" w:after="0" w:afterAutospacing="0" w:line="280" w:lineRule="atLeast"/>
        <w:ind w:left="720" w:right="0" w:hanging="360"/>
        <w:rPr>
          <w:sz w:val="16"/>
          <w:szCs w:val="16"/>
        </w:rPr>
      </w:pPr>
      <w:r>
        <w:rPr>
          <w:color w:val="000000"/>
          <w:sz w:val="16"/>
          <w:szCs w:val="16"/>
          <w:bdr w:val="none" w:color="auto" w:sz="0" w:space="0"/>
        </w:rPr>
        <w:t>*</w:t>
      </w:r>
      <w:r>
        <w:rPr>
          <w:rStyle w:val="7"/>
          <w:color w:val="000000"/>
          <w:sz w:val="16"/>
          <w:szCs w:val="16"/>
          <w:bdr w:val="none" w:color="auto" w:sz="0" w:space="0"/>
        </w:rPr>
        <w:t>主观判断偏差</w:t>
      </w:r>
      <w:r>
        <w:rPr>
          <w:rFonts w:hint="default" w:ascii="Segoe UI" w:hAnsi="Segoe UI" w:eastAsia="Segoe UI" w:cs="Segoe UI"/>
          <w:color w:val="000000"/>
          <w:sz w:val="9"/>
          <w:szCs w:val="9"/>
          <w:bdr w:val="none" w:color="auto" w:sz="0" w:space="0"/>
        </w:rPr>
        <w:t>9</w:t>
      </w:r>
      <w:r>
        <w:rPr>
          <w:color w:val="000000"/>
          <w:sz w:val="16"/>
          <w:szCs w:val="16"/>
          <w:bdr w:val="none" w:color="auto" w:sz="0" w:space="0"/>
        </w:rPr>
        <w:t>*：不同专家对 “界面美观度” 评价差异大，例如一名专家认为彩色屏幕提升体验，另一名则认为单色显示更易读，需结合用户测试验证。</w:t>
      </w:r>
    </w:p>
    <w:p w14:paraId="5207F5F8">
      <w:pPr>
        <w:keepNext w:val="0"/>
        <w:keepLines w:val="0"/>
        <w:widowControl/>
        <w:suppressLineNumbers w:val="0"/>
        <w:spacing w:before="0" w:beforeAutospacing="0" w:after="0" w:afterAutospacing="0"/>
        <w:ind w:left="0" w:right="0"/>
        <w:jc w:val="left"/>
      </w:pPr>
    </w:p>
    <w:p w14:paraId="1FA9E523">
      <w:pPr>
        <w:keepNext w:val="0"/>
        <w:keepLines w:val="0"/>
        <w:widowControl/>
        <w:suppressLineNumbers w:val="0"/>
        <w:bidi w:val="0"/>
        <w:spacing w:before="0" w:beforeAutospacing="0" w:after="0" w:afterAutospacing="0" w:line="280" w:lineRule="atLeast"/>
        <w:ind w:left="0" w:right="0"/>
        <w:jc w:val="left"/>
        <w:rPr>
          <w:color w:val="000000"/>
          <w:sz w:val="16"/>
          <w:szCs w:val="16"/>
        </w:rPr>
      </w:pPr>
      <w:r>
        <w:rPr>
          <w:rStyle w:val="6"/>
          <w:rFonts w:ascii="宋体" w:hAnsi="宋体" w:eastAsia="宋体" w:cs="宋体"/>
          <w:b/>
          <w:bCs/>
          <w:color w:val="000000"/>
          <w:kern w:val="0"/>
          <w:sz w:val="16"/>
          <w:szCs w:val="16"/>
          <w:lang w:val="en-US" w:eastAsia="zh-CN" w:bidi="ar"/>
        </w:rPr>
        <w:t>与可用性测试的区</w:t>
      </w:r>
      <w:r>
        <w:rPr>
          <w:rFonts w:hint="default" w:ascii="Segoe UI" w:hAnsi="Segoe UI" w:eastAsia="Segoe UI" w:cs="Segoe UI"/>
          <w:color w:val="000000"/>
          <w:kern w:val="0"/>
          <w:sz w:val="9"/>
          <w:szCs w:val="9"/>
          <w:bdr w:val="none" w:color="auto" w:sz="0" w:space="0"/>
          <w:lang w:val="en-US" w:eastAsia="zh-CN" w:bidi="ar"/>
        </w:rPr>
        <w:t>9</w:t>
      </w:r>
      <w:r>
        <w:rPr>
          <w:rStyle w:val="6"/>
          <w:rFonts w:ascii="宋体" w:hAnsi="宋体" w:eastAsia="宋体" w:cs="宋体"/>
          <w:b/>
          <w:bCs/>
          <w:color w:val="000000"/>
          <w:kern w:val="0"/>
          <w:sz w:val="16"/>
          <w:szCs w:val="16"/>
          <w:lang w:val="en-US" w:eastAsia="zh-CN" w:bidi="ar"/>
        </w:rPr>
        <w:t>别</w:t>
      </w:r>
      <w:r>
        <w:rPr>
          <w:rFonts w:ascii="宋体" w:hAnsi="宋体" w:eastAsia="宋体" w:cs="宋体"/>
          <w:color w:val="000000"/>
          <w:kern w:val="0"/>
          <w:sz w:val="16"/>
          <w:szCs w:val="16"/>
          <w:lang w:val="en-US" w:eastAsia="zh-CN" w:bidi="ar"/>
        </w:rPr>
        <w:t>：</w:t>
      </w:r>
    </w:p>
    <w:p w14:paraId="0E1043CD">
      <w:pPr>
        <w:keepNext w:val="0"/>
        <w:keepLines w:val="0"/>
        <w:widowControl/>
        <w:suppressLineNumbers w:val="0"/>
        <w:spacing w:before="0" w:beforeAutospacing="0" w:after="0" w:afterAutospacing="0"/>
        <w:ind w:left="0" w:right="0"/>
        <w:jc w:val="left"/>
      </w:pP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324"/>
        <w:gridCol w:w="2920"/>
        <w:gridCol w:w="3240"/>
      </w:tblGrid>
      <w:tr w14:paraId="45E638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0" w:type="auto"/>
            <w:tcBorders>
              <w:top w:val="nil"/>
              <w:left w:val="nil"/>
              <w:bottom w:val="nil"/>
            </w:tcBorders>
            <w:shd w:val="clear"/>
            <w:tcMar>
              <w:top w:w="120" w:type="dxa"/>
              <w:left w:w="180" w:type="dxa"/>
              <w:bottom w:w="120" w:type="dxa"/>
              <w:right w:w="180" w:type="dxa"/>
            </w:tcMar>
            <w:vAlign w:val="center"/>
          </w:tcPr>
          <w:p w14:paraId="1F94FFD8">
            <w:pPr>
              <w:keepNext w:val="0"/>
              <w:keepLines w:val="0"/>
              <w:widowControl/>
              <w:suppressLineNumbers w:val="0"/>
              <w:bidi w:val="0"/>
              <w:spacing w:line="280" w:lineRule="atLeast"/>
              <w:jc w:val="center"/>
              <w:rPr>
                <w:b/>
                <w:bCs/>
                <w:color w:val="000000"/>
                <w:sz w:val="16"/>
                <w:szCs w:val="16"/>
              </w:rPr>
            </w:pPr>
            <w:r>
              <w:rPr>
                <w:rStyle w:val="6"/>
                <w:rFonts w:ascii="宋体" w:hAnsi="宋体" w:eastAsia="宋体" w:cs="宋体"/>
                <w:b/>
                <w:bCs/>
                <w:color w:val="000000"/>
                <w:kern w:val="0"/>
                <w:sz w:val="16"/>
                <w:szCs w:val="16"/>
                <w:bdr w:val="none" w:color="auto" w:sz="0" w:space="0"/>
                <w:lang w:val="en-US" w:eastAsia="zh-CN" w:bidi="ar"/>
              </w:rPr>
              <w:t>维度</w:t>
            </w:r>
          </w:p>
        </w:tc>
        <w:tc>
          <w:tcPr>
            <w:tcW w:w="0" w:type="auto"/>
            <w:tcBorders>
              <w:top w:val="nil"/>
              <w:left w:val="nil"/>
              <w:bottom w:val="nil"/>
            </w:tcBorders>
            <w:shd w:val="clear"/>
            <w:tcMar>
              <w:top w:w="120" w:type="dxa"/>
              <w:left w:w="180" w:type="dxa"/>
              <w:bottom w:w="120" w:type="dxa"/>
              <w:right w:w="180" w:type="dxa"/>
            </w:tcMar>
            <w:vAlign w:val="center"/>
          </w:tcPr>
          <w:p w14:paraId="79CF0C89">
            <w:pPr>
              <w:keepNext w:val="0"/>
              <w:keepLines w:val="0"/>
              <w:widowControl/>
              <w:suppressLineNumbers w:val="0"/>
              <w:bidi w:val="0"/>
              <w:spacing w:line="280" w:lineRule="atLeast"/>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启发式评估</w:t>
            </w:r>
          </w:p>
        </w:tc>
        <w:tc>
          <w:tcPr>
            <w:tcW w:w="0" w:type="auto"/>
            <w:tcBorders>
              <w:top w:val="nil"/>
              <w:left w:val="nil"/>
              <w:bottom w:val="nil"/>
              <w:right w:val="nil"/>
            </w:tcBorders>
            <w:shd w:val="clear"/>
            <w:tcMar>
              <w:top w:w="120" w:type="dxa"/>
              <w:left w:w="180" w:type="dxa"/>
              <w:bottom w:w="120" w:type="dxa"/>
              <w:right w:w="180" w:type="dxa"/>
            </w:tcMar>
            <w:vAlign w:val="center"/>
          </w:tcPr>
          <w:p w14:paraId="559DA860">
            <w:pPr>
              <w:keepNext w:val="0"/>
              <w:keepLines w:val="0"/>
              <w:widowControl/>
              <w:suppressLineNumbers w:val="0"/>
              <w:bidi w:val="0"/>
              <w:spacing w:line="280" w:lineRule="atLeast"/>
              <w:jc w:val="center"/>
              <w:rPr>
                <w:b/>
                <w:bCs/>
                <w:color w:val="000000"/>
                <w:sz w:val="16"/>
                <w:szCs w:val="16"/>
              </w:rPr>
            </w:pPr>
            <w:r>
              <w:rPr>
                <w:rFonts w:ascii="宋体" w:hAnsi="宋体" w:eastAsia="宋体" w:cs="宋体"/>
                <w:b/>
                <w:bCs/>
                <w:color w:val="000000"/>
                <w:kern w:val="0"/>
                <w:sz w:val="16"/>
                <w:szCs w:val="16"/>
                <w:bdr w:val="none" w:color="auto" w:sz="0" w:space="0"/>
                <w:lang w:val="en-US" w:eastAsia="zh-CN" w:bidi="ar"/>
              </w:rPr>
              <w:t>可用性测试</w:t>
            </w:r>
          </w:p>
        </w:tc>
      </w:tr>
      <w:tr w14:paraId="1B6206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20" w:type="dxa"/>
              <w:left w:w="180" w:type="dxa"/>
              <w:bottom w:w="120" w:type="dxa"/>
              <w:right w:w="180" w:type="dxa"/>
            </w:tcMar>
            <w:vAlign w:val="center"/>
          </w:tcPr>
          <w:p w14:paraId="52EC1ED3">
            <w:pPr>
              <w:keepNext w:val="0"/>
              <w:keepLines w:val="0"/>
              <w:widowControl/>
              <w:suppressLineNumbers w:val="0"/>
              <w:bidi w:val="0"/>
              <w:spacing w:line="280" w:lineRule="atLeast"/>
              <w:jc w:val="left"/>
              <w:rPr>
                <w:sz w:val="16"/>
                <w:szCs w:val="16"/>
              </w:rPr>
            </w:pPr>
            <w:r>
              <w:rPr>
                <w:rStyle w:val="6"/>
                <w:rFonts w:ascii="宋体" w:hAnsi="宋体" w:eastAsia="宋体" w:cs="宋体"/>
                <w:b/>
                <w:bCs/>
                <w:color w:val="000000"/>
                <w:kern w:val="0"/>
                <w:sz w:val="16"/>
                <w:szCs w:val="16"/>
                <w:bdr w:val="none" w:color="auto" w:sz="0" w:space="0"/>
                <w:lang w:val="en-US" w:eastAsia="zh-CN" w:bidi="ar"/>
              </w:rPr>
              <w:t>评估主体</w:t>
            </w:r>
          </w:p>
        </w:tc>
        <w:tc>
          <w:tcPr>
            <w:tcW w:w="0" w:type="auto"/>
            <w:tcBorders>
              <w:top w:val="nil"/>
              <w:left w:val="nil"/>
              <w:bottom w:val="nil"/>
            </w:tcBorders>
            <w:shd w:val="clear"/>
            <w:tcMar>
              <w:top w:w="120" w:type="dxa"/>
              <w:left w:w="180" w:type="dxa"/>
              <w:bottom w:w="120" w:type="dxa"/>
              <w:right w:w="180" w:type="dxa"/>
            </w:tcMar>
            <w:vAlign w:val="center"/>
          </w:tcPr>
          <w:p w14:paraId="7327877F">
            <w:pPr>
              <w:keepNext w:val="0"/>
              <w:keepLines w:val="0"/>
              <w:widowControl/>
              <w:suppressLineNumbers w:val="0"/>
              <w:bidi w:val="0"/>
              <w:spacing w:line="280" w:lineRule="atLeast"/>
              <w:jc w:val="left"/>
              <w:rPr>
                <w:sz w:val="16"/>
                <w:szCs w:val="16"/>
              </w:rPr>
            </w:pPr>
            <w:r>
              <w:rPr>
                <w:rFonts w:ascii="宋体" w:hAnsi="宋体" w:eastAsia="宋体" w:cs="宋体"/>
                <w:kern w:val="0"/>
                <w:sz w:val="16"/>
                <w:szCs w:val="16"/>
                <w:bdr w:val="none" w:color="auto" w:sz="0" w:space="0"/>
                <w:lang w:val="en-US" w:eastAsia="zh-CN" w:bidi="ar"/>
              </w:rPr>
              <w:t>专家（基于经验和原则）</w:t>
            </w:r>
          </w:p>
        </w:tc>
        <w:tc>
          <w:tcPr>
            <w:tcW w:w="0" w:type="auto"/>
            <w:tcBorders>
              <w:top w:val="nil"/>
              <w:left w:val="nil"/>
              <w:bottom w:val="nil"/>
              <w:right w:val="nil"/>
            </w:tcBorders>
            <w:shd w:val="clear"/>
            <w:tcMar>
              <w:top w:w="120" w:type="dxa"/>
              <w:left w:w="180" w:type="dxa"/>
              <w:bottom w:w="120" w:type="dxa"/>
              <w:right w:w="180" w:type="dxa"/>
            </w:tcMar>
            <w:vAlign w:val="center"/>
          </w:tcPr>
          <w:p w14:paraId="7069529F">
            <w:pPr>
              <w:keepNext w:val="0"/>
              <w:keepLines w:val="0"/>
              <w:widowControl/>
              <w:suppressLineNumbers w:val="0"/>
              <w:bidi w:val="0"/>
              <w:spacing w:line="280" w:lineRule="atLeast"/>
              <w:jc w:val="left"/>
              <w:rPr>
                <w:sz w:val="16"/>
                <w:szCs w:val="16"/>
              </w:rPr>
            </w:pPr>
            <w:r>
              <w:rPr>
                <w:rFonts w:ascii="宋体" w:hAnsi="宋体" w:eastAsia="宋体" w:cs="宋体"/>
                <w:kern w:val="0"/>
                <w:sz w:val="16"/>
                <w:szCs w:val="16"/>
                <w:bdr w:val="none" w:color="auto" w:sz="0" w:space="0"/>
                <w:lang w:val="en-US" w:eastAsia="zh-CN" w:bidi="ar"/>
              </w:rPr>
              <w:t>真实用户（基于实际操作）</w:t>
            </w:r>
          </w:p>
        </w:tc>
      </w:tr>
      <w:tr w14:paraId="02246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20" w:type="dxa"/>
              <w:left w:w="180" w:type="dxa"/>
              <w:bottom w:w="120" w:type="dxa"/>
              <w:right w:w="180" w:type="dxa"/>
            </w:tcMar>
            <w:vAlign w:val="center"/>
          </w:tcPr>
          <w:p w14:paraId="2F699CF8">
            <w:pPr>
              <w:keepNext w:val="0"/>
              <w:keepLines w:val="0"/>
              <w:widowControl/>
              <w:suppressLineNumbers w:val="0"/>
              <w:bidi w:val="0"/>
              <w:spacing w:line="280" w:lineRule="atLeast"/>
              <w:jc w:val="left"/>
              <w:rPr>
                <w:sz w:val="16"/>
                <w:szCs w:val="16"/>
              </w:rPr>
            </w:pPr>
            <w:r>
              <w:rPr>
                <w:rStyle w:val="6"/>
                <w:rFonts w:ascii="宋体" w:hAnsi="宋体" w:eastAsia="宋体" w:cs="宋体"/>
                <w:b/>
                <w:bCs/>
                <w:color w:val="000000"/>
                <w:kern w:val="0"/>
                <w:sz w:val="16"/>
                <w:szCs w:val="16"/>
                <w:bdr w:val="none" w:color="auto" w:sz="0" w:space="0"/>
                <w:lang w:val="en-US" w:eastAsia="zh-CN" w:bidi="ar"/>
              </w:rPr>
              <w:t>数据类型</w:t>
            </w:r>
          </w:p>
        </w:tc>
        <w:tc>
          <w:tcPr>
            <w:tcW w:w="0" w:type="auto"/>
            <w:tcBorders>
              <w:top w:val="nil"/>
              <w:left w:val="nil"/>
              <w:bottom w:val="nil"/>
            </w:tcBorders>
            <w:shd w:val="clear"/>
            <w:tcMar>
              <w:top w:w="120" w:type="dxa"/>
              <w:left w:w="180" w:type="dxa"/>
              <w:bottom w:w="120" w:type="dxa"/>
              <w:right w:w="180" w:type="dxa"/>
            </w:tcMar>
            <w:vAlign w:val="center"/>
          </w:tcPr>
          <w:p w14:paraId="468CF23B">
            <w:pPr>
              <w:keepNext w:val="0"/>
              <w:keepLines w:val="0"/>
              <w:widowControl/>
              <w:suppressLineNumbers w:val="0"/>
              <w:bidi w:val="0"/>
              <w:spacing w:line="280" w:lineRule="atLeast"/>
              <w:jc w:val="left"/>
              <w:rPr>
                <w:sz w:val="16"/>
                <w:szCs w:val="16"/>
              </w:rPr>
            </w:pPr>
            <w:r>
              <w:rPr>
                <w:rFonts w:ascii="宋体" w:hAnsi="宋体" w:eastAsia="宋体" w:cs="宋体"/>
                <w:kern w:val="0"/>
                <w:sz w:val="16"/>
                <w:szCs w:val="16"/>
                <w:bdr w:val="none" w:color="auto" w:sz="0" w:space="0"/>
                <w:lang w:val="en-US" w:eastAsia="zh-CN" w:bidi="ar"/>
              </w:rPr>
              <w:t>定性分析（问题列表）</w:t>
            </w:r>
          </w:p>
        </w:tc>
        <w:tc>
          <w:tcPr>
            <w:tcW w:w="0" w:type="auto"/>
            <w:tcBorders>
              <w:top w:val="nil"/>
              <w:left w:val="nil"/>
              <w:bottom w:val="nil"/>
              <w:right w:val="nil"/>
            </w:tcBorders>
            <w:shd w:val="clear"/>
            <w:tcMar>
              <w:top w:w="120" w:type="dxa"/>
              <w:left w:w="180" w:type="dxa"/>
              <w:bottom w:w="120" w:type="dxa"/>
              <w:right w:w="180" w:type="dxa"/>
            </w:tcMar>
            <w:vAlign w:val="center"/>
          </w:tcPr>
          <w:p w14:paraId="7239B178">
            <w:pPr>
              <w:keepNext w:val="0"/>
              <w:keepLines w:val="0"/>
              <w:widowControl/>
              <w:suppressLineNumbers w:val="0"/>
              <w:bidi w:val="0"/>
              <w:spacing w:line="280" w:lineRule="atLeast"/>
              <w:jc w:val="left"/>
              <w:rPr>
                <w:sz w:val="16"/>
                <w:szCs w:val="16"/>
              </w:rPr>
            </w:pPr>
            <w:r>
              <w:rPr>
                <w:rFonts w:ascii="宋体" w:hAnsi="宋体" w:eastAsia="宋体" w:cs="宋体"/>
                <w:kern w:val="0"/>
                <w:sz w:val="16"/>
                <w:szCs w:val="16"/>
                <w:bdr w:val="none" w:color="auto" w:sz="0" w:space="0"/>
                <w:lang w:val="en-US" w:eastAsia="zh-CN" w:bidi="ar"/>
              </w:rPr>
              <w:t>定量（任务完成率）+ 定性（用户反馈）</w:t>
            </w:r>
          </w:p>
        </w:tc>
      </w:tr>
      <w:tr w14:paraId="31BFD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20" w:type="dxa"/>
              <w:left w:w="180" w:type="dxa"/>
              <w:bottom w:w="120" w:type="dxa"/>
              <w:right w:w="180" w:type="dxa"/>
            </w:tcMar>
            <w:vAlign w:val="center"/>
          </w:tcPr>
          <w:p w14:paraId="2F7011F9">
            <w:pPr>
              <w:keepNext w:val="0"/>
              <w:keepLines w:val="0"/>
              <w:widowControl/>
              <w:suppressLineNumbers w:val="0"/>
              <w:bidi w:val="0"/>
              <w:spacing w:line="280" w:lineRule="atLeast"/>
              <w:jc w:val="left"/>
              <w:rPr>
                <w:sz w:val="16"/>
                <w:szCs w:val="16"/>
              </w:rPr>
            </w:pPr>
            <w:r>
              <w:rPr>
                <w:rStyle w:val="6"/>
                <w:rFonts w:ascii="宋体" w:hAnsi="宋体" w:eastAsia="宋体" w:cs="宋体"/>
                <w:b/>
                <w:bCs/>
                <w:color w:val="000000"/>
                <w:kern w:val="0"/>
                <w:sz w:val="16"/>
                <w:szCs w:val="16"/>
                <w:bdr w:val="none" w:color="auto" w:sz="0" w:space="0"/>
                <w:lang w:val="en-US" w:eastAsia="zh-CN" w:bidi="ar"/>
              </w:rPr>
              <w:t>发现问题类型</w:t>
            </w:r>
          </w:p>
        </w:tc>
        <w:tc>
          <w:tcPr>
            <w:tcW w:w="0" w:type="auto"/>
            <w:tcBorders>
              <w:top w:val="nil"/>
              <w:left w:val="nil"/>
              <w:bottom w:val="nil"/>
            </w:tcBorders>
            <w:shd w:val="clear"/>
            <w:tcMar>
              <w:top w:w="120" w:type="dxa"/>
              <w:left w:w="180" w:type="dxa"/>
              <w:bottom w:w="120" w:type="dxa"/>
              <w:right w:w="180" w:type="dxa"/>
            </w:tcMar>
            <w:vAlign w:val="center"/>
          </w:tcPr>
          <w:p w14:paraId="0E89EF5D">
            <w:pPr>
              <w:keepNext w:val="0"/>
              <w:keepLines w:val="0"/>
              <w:widowControl/>
              <w:suppressLineNumbers w:val="0"/>
              <w:bidi w:val="0"/>
              <w:spacing w:line="280" w:lineRule="atLeast"/>
              <w:jc w:val="left"/>
              <w:rPr>
                <w:sz w:val="16"/>
                <w:szCs w:val="16"/>
              </w:rPr>
            </w:pPr>
            <w:r>
              <w:rPr>
                <w:rFonts w:ascii="宋体" w:hAnsi="宋体" w:eastAsia="宋体" w:cs="宋体"/>
                <w:kern w:val="0"/>
                <w:sz w:val="16"/>
                <w:szCs w:val="16"/>
                <w:bdr w:val="none" w:color="auto" w:sz="0" w:space="0"/>
                <w:lang w:val="en-US" w:eastAsia="zh-CN" w:bidi="ar"/>
              </w:rPr>
              <w:t>系统性设计缺陷（如流程逻辑错误）</w:t>
            </w:r>
          </w:p>
        </w:tc>
        <w:tc>
          <w:tcPr>
            <w:tcW w:w="0" w:type="auto"/>
            <w:tcBorders>
              <w:top w:val="nil"/>
              <w:left w:val="nil"/>
              <w:bottom w:val="nil"/>
              <w:right w:val="nil"/>
            </w:tcBorders>
            <w:shd w:val="clear"/>
            <w:tcMar>
              <w:top w:w="120" w:type="dxa"/>
              <w:left w:w="180" w:type="dxa"/>
              <w:bottom w:w="120" w:type="dxa"/>
              <w:right w:w="180" w:type="dxa"/>
            </w:tcMar>
            <w:vAlign w:val="center"/>
          </w:tcPr>
          <w:p w14:paraId="2E8C80D7">
            <w:pPr>
              <w:keepNext w:val="0"/>
              <w:keepLines w:val="0"/>
              <w:widowControl/>
              <w:suppressLineNumbers w:val="0"/>
              <w:bidi w:val="0"/>
              <w:spacing w:line="280" w:lineRule="atLeast"/>
              <w:jc w:val="left"/>
              <w:rPr>
                <w:sz w:val="16"/>
                <w:szCs w:val="16"/>
              </w:rPr>
            </w:pPr>
            <w:r>
              <w:rPr>
                <w:rFonts w:ascii="宋体" w:hAnsi="宋体" w:eastAsia="宋体" w:cs="宋体"/>
                <w:kern w:val="0"/>
                <w:sz w:val="16"/>
                <w:szCs w:val="16"/>
                <w:bdr w:val="none" w:color="auto" w:sz="0" w:space="0"/>
                <w:lang w:val="en-US" w:eastAsia="zh-CN" w:bidi="ar"/>
              </w:rPr>
              <w:t>具体操作障碍（如按钮位置不合理）</w:t>
            </w:r>
          </w:p>
        </w:tc>
      </w:tr>
      <w:tr w14:paraId="1745F1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tcBorders>
              <w:top w:val="nil"/>
              <w:left w:val="nil"/>
              <w:bottom w:val="nil"/>
            </w:tcBorders>
            <w:shd w:val="clear"/>
            <w:tcMar>
              <w:top w:w="120" w:type="dxa"/>
              <w:left w:w="180" w:type="dxa"/>
              <w:bottom w:w="120" w:type="dxa"/>
              <w:right w:w="180" w:type="dxa"/>
            </w:tcMar>
            <w:vAlign w:val="center"/>
          </w:tcPr>
          <w:p w14:paraId="76CD24BA">
            <w:pPr>
              <w:keepNext w:val="0"/>
              <w:keepLines w:val="0"/>
              <w:widowControl/>
              <w:suppressLineNumbers w:val="0"/>
              <w:bidi w:val="0"/>
              <w:spacing w:line="280" w:lineRule="atLeast"/>
              <w:jc w:val="left"/>
              <w:rPr>
                <w:sz w:val="16"/>
                <w:szCs w:val="16"/>
              </w:rPr>
            </w:pPr>
            <w:r>
              <w:rPr>
                <w:rStyle w:val="6"/>
                <w:rFonts w:ascii="宋体" w:hAnsi="宋体" w:eastAsia="宋体" w:cs="宋体"/>
                <w:b/>
                <w:bCs/>
                <w:color w:val="000000"/>
                <w:kern w:val="0"/>
                <w:sz w:val="16"/>
                <w:szCs w:val="16"/>
                <w:bdr w:val="none" w:color="auto" w:sz="0" w:space="0"/>
                <w:lang w:val="en-US" w:eastAsia="zh-CN" w:bidi="ar"/>
              </w:rPr>
              <w:t>适用阶段</w:t>
            </w:r>
          </w:p>
        </w:tc>
        <w:tc>
          <w:tcPr>
            <w:tcW w:w="0" w:type="auto"/>
            <w:tcBorders>
              <w:top w:val="nil"/>
              <w:left w:val="nil"/>
              <w:bottom w:val="nil"/>
            </w:tcBorders>
            <w:shd w:val="clear"/>
            <w:tcMar>
              <w:top w:w="120" w:type="dxa"/>
              <w:left w:w="180" w:type="dxa"/>
              <w:bottom w:w="120" w:type="dxa"/>
              <w:right w:w="180" w:type="dxa"/>
            </w:tcMar>
            <w:vAlign w:val="center"/>
          </w:tcPr>
          <w:p w14:paraId="386FADA8">
            <w:pPr>
              <w:keepNext w:val="0"/>
              <w:keepLines w:val="0"/>
              <w:widowControl/>
              <w:suppressLineNumbers w:val="0"/>
              <w:bidi w:val="0"/>
              <w:spacing w:line="280" w:lineRule="atLeast"/>
              <w:jc w:val="left"/>
              <w:rPr>
                <w:sz w:val="16"/>
                <w:szCs w:val="16"/>
              </w:rPr>
            </w:pPr>
            <w:r>
              <w:rPr>
                <w:rFonts w:ascii="宋体" w:hAnsi="宋体" w:eastAsia="宋体" w:cs="宋体"/>
                <w:kern w:val="0"/>
                <w:sz w:val="16"/>
                <w:szCs w:val="16"/>
                <w:bdr w:val="none" w:color="auto" w:sz="0" w:space="0"/>
                <w:lang w:val="en-US" w:eastAsia="zh-CN" w:bidi="ar"/>
              </w:rPr>
              <w:t>设计早期（快速迭代）</w:t>
            </w:r>
          </w:p>
        </w:tc>
        <w:tc>
          <w:tcPr>
            <w:tcW w:w="0" w:type="auto"/>
            <w:tcBorders>
              <w:top w:val="nil"/>
              <w:left w:val="nil"/>
              <w:bottom w:val="nil"/>
              <w:right w:val="nil"/>
            </w:tcBorders>
            <w:shd w:val="clear"/>
            <w:tcMar>
              <w:top w:w="120" w:type="dxa"/>
              <w:left w:w="180" w:type="dxa"/>
              <w:bottom w:w="120" w:type="dxa"/>
              <w:right w:w="180" w:type="dxa"/>
            </w:tcMar>
            <w:vAlign w:val="center"/>
          </w:tcPr>
          <w:p w14:paraId="29B7EBD0">
            <w:pPr>
              <w:keepNext w:val="0"/>
              <w:keepLines w:val="0"/>
              <w:widowControl/>
              <w:suppressLineNumbers w:val="0"/>
              <w:bidi w:val="0"/>
              <w:spacing w:line="280" w:lineRule="atLeast"/>
              <w:jc w:val="left"/>
              <w:rPr>
                <w:sz w:val="16"/>
                <w:szCs w:val="16"/>
              </w:rPr>
            </w:pPr>
            <w:r>
              <w:rPr>
                <w:rFonts w:ascii="宋体" w:hAnsi="宋体" w:eastAsia="宋体" w:cs="宋体"/>
                <w:kern w:val="0"/>
                <w:sz w:val="16"/>
                <w:szCs w:val="16"/>
                <w:bdr w:val="none" w:color="auto" w:sz="0" w:space="0"/>
                <w:lang w:val="en-US" w:eastAsia="zh-CN" w:bidi="ar"/>
              </w:rPr>
              <w:t>设计中后期（验证优化）</w:t>
            </w:r>
          </w:p>
        </w:tc>
      </w:tr>
    </w:tbl>
    <w:p w14:paraId="333F2B7C">
      <w:pPr>
        <w:pStyle w:val="3"/>
        <w:keepNext w:val="0"/>
        <w:keepLines w:val="0"/>
        <w:widowControl/>
        <w:suppressLineNumbers w:val="0"/>
        <w:pBdr>
          <w:bottom w:val="none" w:color="auto" w:sz="0" w:space="0"/>
        </w:pBdr>
        <w:spacing w:before="240" w:beforeAutospacing="0" w:after="80" w:afterAutospacing="0" w:line="280" w:lineRule="atLeast"/>
        <w:ind w:left="0" w:right="0"/>
        <w:rPr>
          <w:b/>
          <w:bCs/>
          <w:color w:val="000000"/>
          <w:sz w:val="16"/>
          <w:szCs w:val="16"/>
        </w:rPr>
      </w:pPr>
      <w:r>
        <w:rPr>
          <w:rStyle w:val="6"/>
          <w:b/>
          <w:bCs/>
          <w:color w:val="000000"/>
          <w:sz w:val="16"/>
          <w:szCs w:val="16"/>
        </w:rPr>
        <w:t>(b) 其他评估方法选择</w:t>
      </w:r>
    </w:p>
    <w:p w14:paraId="16FE07DC">
      <w:pPr>
        <w:keepNext w:val="0"/>
        <w:keepLines w:val="0"/>
        <w:widowControl/>
        <w:suppressLineNumbers w:val="0"/>
        <w:bidi w:val="0"/>
        <w:spacing w:before="0" w:beforeAutospacing="0" w:after="0" w:afterAutospacing="0" w:line="280" w:lineRule="atLeast"/>
        <w:ind w:left="0" w:right="0"/>
        <w:jc w:val="left"/>
        <w:rPr>
          <w:color w:val="000000"/>
          <w:sz w:val="16"/>
          <w:szCs w:val="16"/>
        </w:rPr>
      </w:pPr>
      <w:r>
        <w:rPr>
          <w:rStyle w:val="6"/>
          <w:rFonts w:ascii="宋体" w:hAnsi="宋体" w:eastAsia="宋体" w:cs="宋体"/>
          <w:b/>
          <w:bCs/>
          <w:color w:val="000000"/>
          <w:kern w:val="0"/>
          <w:sz w:val="16"/>
          <w:szCs w:val="16"/>
          <w:lang w:val="en-US" w:eastAsia="zh-CN" w:bidi="ar"/>
        </w:rPr>
        <w:t>方法 1：认知走查（Cognitive Walkthrough）</w:t>
      </w:r>
    </w:p>
    <w:p w14:paraId="70662E13">
      <w:pPr>
        <w:keepNext w:val="0"/>
        <w:keepLines w:val="0"/>
        <w:widowControl/>
        <w:suppressLineNumbers w:val="0"/>
        <w:spacing w:before="0" w:beforeAutospacing="0" w:after="0" w:afterAutospacing="0"/>
        <w:ind w:left="0" w:right="0"/>
        <w:jc w:val="left"/>
      </w:pPr>
    </w:p>
    <w:p w14:paraId="2D1AC426">
      <w:pPr>
        <w:keepNext w:val="0"/>
        <w:keepLines w:val="0"/>
        <w:widowControl/>
        <w:numPr>
          <w:ilvl w:val="0"/>
          <w:numId w:val="19"/>
        </w:numPr>
        <w:suppressLineNumbers w:val="0"/>
        <w:pBdr>
          <w:left w:val="none" w:color="auto" w:sz="0" w:space="0"/>
        </w:pBdr>
        <w:spacing w:before="0" w:beforeAutospacing="0" w:after="0" w:afterAutospacing="0" w:line="280" w:lineRule="atLeast"/>
        <w:ind w:left="720" w:right="0" w:hanging="360"/>
        <w:rPr>
          <w:sz w:val="16"/>
          <w:szCs w:val="16"/>
        </w:rPr>
      </w:pPr>
      <w:r>
        <w:rPr>
          <w:rStyle w:val="6"/>
          <w:b/>
          <w:bCs/>
          <w:color w:val="000000"/>
          <w:sz w:val="16"/>
          <w:szCs w:val="16"/>
          <w:bdr w:val="none" w:color="auto" w:sz="0" w:space="0"/>
        </w:rPr>
        <w:t>定义</w:t>
      </w:r>
      <w:r>
        <w:rPr>
          <w:color w:val="000000"/>
          <w:sz w:val="16"/>
          <w:szCs w:val="16"/>
          <w:bdr w:val="none" w:color="auto" w:sz="0" w:space="0"/>
        </w:rPr>
        <w:t>：通过模拟新手用户的认知过程，评估产品引导流程是否符合用户预期，识别 “知识缺口”（即用户完成任务所需知识与产品提供信息的差距）。</w:t>
      </w:r>
    </w:p>
    <w:p w14:paraId="3F27E9F1">
      <w:pPr>
        <w:keepNext w:val="0"/>
        <w:keepLines w:val="0"/>
        <w:widowControl/>
        <w:numPr>
          <w:ilvl w:val="0"/>
          <w:numId w:val="19"/>
        </w:numPr>
        <w:suppressLineNumbers w:val="0"/>
        <w:pBdr>
          <w:left w:val="none" w:color="auto" w:sz="0" w:space="0"/>
        </w:pBdr>
        <w:spacing w:before="80" w:beforeAutospacing="0" w:after="0" w:afterAutospacing="0" w:line="280" w:lineRule="atLeast"/>
        <w:ind w:left="720" w:right="0" w:hanging="360"/>
        <w:rPr>
          <w:sz w:val="16"/>
          <w:szCs w:val="16"/>
        </w:rPr>
      </w:pPr>
      <w:r>
        <w:rPr>
          <w:rStyle w:val="6"/>
          <w:b/>
          <w:bCs/>
          <w:color w:val="000000"/>
          <w:sz w:val="16"/>
          <w:szCs w:val="16"/>
          <w:bdr w:val="none" w:color="auto" w:sz="0" w:space="0"/>
        </w:rPr>
        <w:t>实施步骤</w:t>
      </w:r>
      <w:r>
        <w:rPr>
          <w:color w:val="000000"/>
          <w:sz w:val="16"/>
          <w:szCs w:val="16"/>
          <w:bdr w:val="none" w:color="auto" w:sz="0" w:space="0"/>
        </w:rPr>
        <w:t>（</w:t>
      </w:r>
      <w:r>
        <w:rPr>
          <w:rFonts w:hint="default" w:ascii="Segoe UI" w:hAnsi="Segoe UI" w:eastAsia="Segoe UI" w:cs="Segoe UI"/>
          <w:color w:val="000000"/>
          <w:sz w:val="9"/>
          <w:szCs w:val="9"/>
          <w:bdr w:val="none" w:color="auto" w:sz="0" w:space="0"/>
        </w:rPr>
        <w:t>10</w:t>
      </w:r>
      <w:r>
        <w:rPr>
          <w:color w:val="000000"/>
          <w:sz w:val="16"/>
          <w:szCs w:val="16"/>
          <w:bdr w:val="none" w:color="auto" w:sz="0" w:space="0"/>
        </w:rPr>
        <w:t>以设备初始化为例）：</w:t>
      </w:r>
    </w:p>
    <w:p w14:paraId="7FF1FA38">
      <w:pPr>
        <w:keepNext w:val="0"/>
        <w:keepLines w:val="0"/>
        <w:widowControl/>
        <w:numPr>
          <w:ilvl w:val="1"/>
          <w:numId w:val="20"/>
        </w:numPr>
        <w:suppressLineNumbers w:val="0"/>
        <w:pBdr>
          <w:left w:val="none" w:color="auto" w:sz="0" w:space="0"/>
        </w:pBdr>
        <w:tabs>
          <w:tab w:val="left" w:pos="1440"/>
        </w:tabs>
        <w:spacing w:before="0" w:beforeAutospacing="0" w:after="0" w:afterAutospacing="0" w:line="280" w:lineRule="atLeast"/>
        <w:ind w:left="1440" w:right="0" w:hanging="360"/>
        <w:rPr>
          <w:sz w:val="16"/>
          <w:szCs w:val="16"/>
        </w:rPr>
      </w:pPr>
      <w:r>
        <w:rPr>
          <w:rStyle w:val="6"/>
          <w:b/>
          <w:bCs/>
          <w:color w:val="000000"/>
          <w:sz w:val="16"/>
          <w:szCs w:val="16"/>
          <w:bdr w:val="none" w:color="auto" w:sz="0" w:space="0"/>
        </w:rPr>
        <w:t>定义目标</w:t>
      </w:r>
      <w:r>
        <w:rPr>
          <w:color w:val="000000"/>
          <w:sz w:val="16"/>
          <w:szCs w:val="16"/>
          <w:bdr w:val="none" w:color="auto" w:sz="0" w:space="0"/>
        </w:rPr>
        <w:t>：用户在 10 分钟内完成设备与手机的蓝牙配对并开始记录心率。</w:t>
      </w:r>
    </w:p>
    <w:p w14:paraId="236A34F4">
      <w:pPr>
        <w:keepNext w:val="0"/>
        <w:keepLines w:val="0"/>
        <w:widowControl/>
        <w:numPr>
          <w:ilvl w:val="1"/>
          <w:numId w:val="20"/>
        </w:numPr>
        <w:suppressLineNumbers w:val="0"/>
        <w:pBdr>
          <w:left w:val="none" w:color="auto" w:sz="0" w:space="0"/>
        </w:pBdr>
        <w:tabs>
          <w:tab w:val="left" w:pos="1440"/>
        </w:tabs>
        <w:spacing w:before="80" w:beforeAutospacing="0" w:after="0" w:afterAutospacing="0" w:line="280" w:lineRule="atLeast"/>
        <w:ind w:left="1440" w:right="0" w:hanging="360"/>
        <w:rPr>
          <w:sz w:val="16"/>
          <w:szCs w:val="16"/>
        </w:rPr>
      </w:pPr>
      <w:r>
        <w:rPr>
          <w:rStyle w:val="6"/>
          <w:b/>
          <w:bCs/>
          <w:color w:val="000000"/>
          <w:sz w:val="16"/>
          <w:szCs w:val="16"/>
          <w:bdr w:val="none" w:color="auto" w:sz="0" w:space="0"/>
        </w:rPr>
        <w:t>模拟流程</w:t>
      </w:r>
      <w:r>
        <w:rPr>
          <w:rFonts w:hint="default" w:ascii="Segoe UI" w:hAnsi="Segoe UI" w:eastAsia="Segoe UI" w:cs="Segoe UI"/>
          <w:color w:val="000000"/>
          <w:sz w:val="9"/>
          <w:szCs w:val="9"/>
          <w:bdr w:val="none" w:color="auto" w:sz="0" w:space="0"/>
        </w:rPr>
        <w:t>10</w:t>
      </w:r>
      <w:r>
        <w:rPr>
          <w:color w:val="000000"/>
          <w:sz w:val="16"/>
          <w:szCs w:val="16"/>
          <w:bdr w:val="none" w:color="auto" w:sz="0" w:space="0"/>
        </w:rPr>
        <w:t>：</w:t>
      </w:r>
    </w:p>
    <w:p w14:paraId="0A6E2F7D">
      <w:pPr>
        <w:keepNext w:val="0"/>
        <w:keepLines w:val="0"/>
        <w:widowControl/>
        <w:numPr>
          <w:ilvl w:val="2"/>
          <w:numId w:val="21"/>
        </w:numPr>
        <w:suppressLineNumbers w:val="0"/>
        <w:pBdr>
          <w:left w:val="none" w:color="auto" w:sz="0" w:space="0"/>
        </w:pBdr>
        <w:tabs>
          <w:tab w:val="left" w:pos="2160"/>
        </w:tabs>
        <w:spacing w:before="40" w:beforeAutospacing="0" w:after="0" w:afterAutospacing="0" w:line="280" w:lineRule="atLeast"/>
        <w:ind w:left="2160" w:right="0" w:hanging="360"/>
        <w:rPr>
          <w:sz w:val="16"/>
          <w:szCs w:val="16"/>
        </w:rPr>
      </w:pPr>
      <w:r>
        <w:rPr>
          <w:color w:val="000000"/>
          <w:sz w:val="16"/>
          <w:szCs w:val="16"/>
          <w:bdr w:val="none" w:color="auto" w:sz="0" w:space="0"/>
        </w:rPr>
        <w:t>步骤 1：用户打开设备电源→设备是否显示配对提示？（若仅震动但无屏幕提示，导致用户不知进入配对模式）；</w:t>
      </w:r>
    </w:p>
    <w:p w14:paraId="37C2B8FE">
      <w:pPr>
        <w:keepNext w:val="0"/>
        <w:keepLines w:val="0"/>
        <w:widowControl/>
        <w:numPr>
          <w:ilvl w:val="2"/>
          <w:numId w:val="21"/>
        </w:numPr>
        <w:suppressLineNumbers w:val="0"/>
        <w:pBdr>
          <w:left w:val="none" w:color="auto" w:sz="0" w:space="0"/>
        </w:pBdr>
        <w:tabs>
          <w:tab w:val="left" w:pos="2160"/>
        </w:tabs>
        <w:spacing w:before="40" w:beforeAutospacing="0" w:after="0" w:afterAutospacing="0" w:line="280" w:lineRule="atLeast"/>
        <w:ind w:left="2160" w:right="0" w:hanging="360"/>
        <w:rPr>
          <w:sz w:val="16"/>
          <w:szCs w:val="16"/>
        </w:rPr>
      </w:pPr>
      <w:r>
        <w:rPr>
          <w:color w:val="000000"/>
          <w:sz w:val="16"/>
          <w:szCs w:val="16"/>
          <w:bdr w:val="none" w:color="auto" w:sz="0" w:space="0"/>
        </w:rPr>
        <w:t>步骤 2：手机 APP 搜索设备→是否显示设备名称（如 “FitWatch Pro”）而非默认 MAC 地址？（后者增加识别难度）；</w:t>
      </w:r>
    </w:p>
    <w:p w14:paraId="67BF72C7">
      <w:pPr>
        <w:keepNext w:val="0"/>
        <w:keepLines w:val="0"/>
        <w:widowControl/>
        <w:numPr>
          <w:ilvl w:val="2"/>
          <w:numId w:val="21"/>
        </w:numPr>
        <w:suppressLineNumbers w:val="0"/>
        <w:pBdr>
          <w:left w:val="none" w:color="auto" w:sz="0" w:space="0"/>
        </w:pBdr>
        <w:tabs>
          <w:tab w:val="left" w:pos="2160"/>
        </w:tabs>
        <w:spacing w:before="40" w:beforeAutospacing="0" w:after="0" w:afterAutospacing="0" w:line="280" w:lineRule="atLeast"/>
        <w:ind w:left="2160" w:right="0" w:hanging="360"/>
        <w:rPr>
          <w:sz w:val="16"/>
          <w:szCs w:val="16"/>
        </w:rPr>
      </w:pPr>
      <w:r>
        <w:rPr>
          <w:color w:val="000000"/>
          <w:sz w:val="16"/>
          <w:szCs w:val="16"/>
          <w:bdr w:val="none" w:color="auto" w:sz="0" w:space="0"/>
        </w:rPr>
        <w:t>步骤 3：完成配对→是否有语音反馈 “配对成功”？（纯视觉反馈可能被忽略）。</w:t>
      </w:r>
    </w:p>
    <w:p w14:paraId="3256031A">
      <w:pPr>
        <w:keepNext w:val="0"/>
        <w:keepLines w:val="0"/>
        <w:widowControl/>
        <w:numPr>
          <w:ilvl w:val="1"/>
          <w:numId w:val="20"/>
        </w:numPr>
        <w:suppressLineNumbers w:val="0"/>
        <w:pBdr>
          <w:left w:val="none" w:color="auto" w:sz="0" w:space="0"/>
        </w:pBdr>
        <w:tabs>
          <w:tab w:val="left" w:pos="1440"/>
        </w:tabs>
        <w:spacing w:before="80" w:beforeAutospacing="0" w:after="0" w:afterAutospacing="0" w:line="280" w:lineRule="atLeast"/>
        <w:ind w:left="1440" w:right="0" w:hanging="360"/>
        <w:rPr>
          <w:sz w:val="16"/>
          <w:szCs w:val="16"/>
        </w:rPr>
      </w:pPr>
      <w:r>
        <w:rPr>
          <w:rStyle w:val="6"/>
          <w:b/>
          <w:bCs/>
          <w:color w:val="000000"/>
          <w:sz w:val="16"/>
          <w:szCs w:val="16"/>
          <w:bdr w:val="none" w:color="auto" w:sz="0" w:space="0"/>
        </w:rPr>
        <w:t>记录问题</w:t>
      </w:r>
      <w:r>
        <w:rPr>
          <w:rFonts w:hint="default" w:ascii="Segoe UI" w:hAnsi="Segoe UI" w:eastAsia="Segoe UI" w:cs="Segoe UI"/>
          <w:color w:val="000000"/>
          <w:sz w:val="9"/>
          <w:szCs w:val="9"/>
          <w:bdr w:val="none" w:color="auto" w:sz="0" w:space="0"/>
        </w:rPr>
        <w:t>10</w:t>
      </w:r>
      <w:r>
        <w:rPr>
          <w:color w:val="000000"/>
          <w:sz w:val="16"/>
          <w:szCs w:val="16"/>
          <w:bdr w:val="none" w:color="auto" w:sz="0" w:space="0"/>
        </w:rPr>
        <w:t>：发现设备未在屏幕显示配对状态图标，导致新手用户多次重复开关电源，需增加动画提示 “正在搜索设备...”。</w:t>
      </w:r>
    </w:p>
    <w:p w14:paraId="2F0F394B">
      <w:pPr>
        <w:keepNext w:val="0"/>
        <w:keepLines w:val="0"/>
        <w:widowControl/>
        <w:suppressLineNumbers w:val="0"/>
        <w:spacing w:before="0" w:beforeAutospacing="0" w:after="0" w:afterAutospacing="0"/>
        <w:ind w:left="0" w:right="0"/>
        <w:jc w:val="left"/>
      </w:pPr>
    </w:p>
    <w:p w14:paraId="4360415D">
      <w:pPr>
        <w:keepNext w:val="0"/>
        <w:keepLines w:val="0"/>
        <w:widowControl/>
        <w:suppressLineNumbers w:val="0"/>
        <w:bidi w:val="0"/>
        <w:spacing w:before="0" w:beforeAutospacing="0" w:after="0" w:afterAutospacing="0" w:line="280" w:lineRule="atLeast"/>
        <w:ind w:left="0" w:right="0"/>
        <w:jc w:val="left"/>
        <w:rPr>
          <w:color w:val="000000"/>
          <w:sz w:val="16"/>
          <w:szCs w:val="16"/>
        </w:rPr>
      </w:pPr>
      <w:r>
        <w:rPr>
          <w:rStyle w:val="6"/>
          <w:rFonts w:ascii="宋体" w:hAnsi="宋体" w:eastAsia="宋体" w:cs="宋体"/>
          <w:b/>
          <w:bCs/>
          <w:color w:val="000000"/>
          <w:kern w:val="0"/>
          <w:sz w:val="16"/>
          <w:szCs w:val="16"/>
          <w:lang w:val="en-US" w:eastAsia="zh-CN" w:bidi="ar"/>
        </w:rPr>
        <w:t>方法 2：A/B 测试</w:t>
      </w:r>
    </w:p>
    <w:p w14:paraId="4793CC7B">
      <w:pPr>
        <w:keepNext w:val="0"/>
        <w:keepLines w:val="0"/>
        <w:widowControl/>
        <w:suppressLineNumbers w:val="0"/>
        <w:spacing w:before="0" w:beforeAutospacing="0" w:after="0" w:afterAutospacing="0"/>
        <w:ind w:left="0" w:right="0"/>
        <w:jc w:val="left"/>
      </w:pPr>
    </w:p>
    <w:p w14:paraId="57653022">
      <w:pPr>
        <w:keepNext w:val="0"/>
        <w:keepLines w:val="0"/>
        <w:widowControl/>
        <w:numPr>
          <w:ilvl w:val="0"/>
          <w:numId w:val="22"/>
        </w:numPr>
        <w:suppressLineNumbers w:val="0"/>
        <w:pBdr>
          <w:left w:val="none" w:color="auto" w:sz="0" w:space="0"/>
        </w:pBdr>
        <w:spacing w:before="0" w:beforeAutospacing="0" w:after="0" w:afterAutospacing="0" w:line="280" w:lineRule="atLeast"/>
        <w:ind w:left="720" w:right="0" w:hanging="360"/>
        <w:rPr>
          <w:sz w:val="16"/>
          <w:szCs w:val="16"/>
        </w:rPr>
      </w:pPr>
      <w:r>
        <w:rPr>
          <w:rStyle w:val="6"/>
          <w:b/>
          <w:bCs/>
          <w:color w:val="000000"/>
          <w:sz w:val="16"/>
          <w:szCs w:val="16"/>
          <w:bdr w:val="none" w:color="auto" w:sz="0" w:space="0"/>
        </w:rPr>
        <w:t>定义</w:t>
      </w:r>
      <w:r>
        <w:rPr>
          <w:color w:val="000000"/>
          <w:sz w:val="16"/>
          <w:szCs w:val="16"/>
          <w:bdr w:val="none" w:color="auto" w:sz="0" w:space="0"/>
        </w:rPr>
        <w:t>：同时测试两种设计方案，通过对比用户行为数据（如任务完成时间、错误率）确定最优解。</w:t>
      </w:r>
    </w:p>
    <w:p w14:paraId="2DBF49AA">
      <w:pPr>
        <w:keepNext w:val="0"/>
        <w:keepLines w:val="0"/>
        <w:widowControl/>
        <w:numPr>
          <w:ilvl w:val="0"/>
          <w:numId w:val="22"/>
        </w:numPr>
        <w:suppressLineNumbers w:val="0"/>
        <w:pBdr>
          <w:left w:val="none" w:color="auto" w:sz="0" w:space="0"/>
        </w:pBdr>
        <w:spacing w:before="80" w:beforeAutospacing="0" w:after="0" w:afterAutospacing="0" w:line="280" w:lineRule="atLeast"/>
        <w:ind w:left="720" w:right="0" w:hanging="360"/>
        <w:rPr>
          <w:sz w:val="16"/>
          <w:szCs w:val="16"/>
        </w:rPr>
      </w:pPr>
      <w:r>
        <w:rPr>
          <w:rStyle w:val="6"/>
          <w:b/>
          <w:bCs/>
          <w:color w:val="000000"/>
          <w:sz w:val="16"/>
          <w:szCs w:val="16"/>
          <w:bdr w:val="none" w:color="auto" w:sz="0" w:space="0"/>
        </w:rPr>
        <w:t>实施案例</w:t>
      </w:r>
      <w:r>
        <w:rPr>
          <w:color w:val="000000"/>
          <w:sz w:val="16"/>
          <w:szCs w:val="16"/>
          <w:bdr w:val="none" w:color="auto" w:sz="0" w:space="0"/>
        </w:rPr>
        <w:t>：</w:t>
      </w:r>
      <w:r>
        <w:rPr>
          <w:rFonts w:hint="default" w:ascii="Segoe UI" w:hAnsi="Segoe UI" w:eastAsia="Segoe UI" w:cs="Segoe UI"/>
          <w:color w:val="000000"/>
          <w:sz w:val="9"/>
          <w:szCs w:val="9"/>
          <w:bdr w:val="none" w:color="auto" w:sz="0" w:space="0"/>
        </w:rPr>
        <w:t>10</w:t>
      </w:r>
      <w:r>
        <w:rPr>
          <w:color w:val="000000"/>
          <w:sz w:val="16"/>
          <w:szCs w:val="16"/>
          <w:bdr w:val="none" w:color="auto" w:sz="0" w:space="0"/>
        </w:rPr>
        <w:t>比较两种运动模式选择界面：</w:t>
      </w:r>
    </w:p>
    <w:p w14:paraId="09FD4D1B">
      <w:pPr>
        <w:keepNext w:val="0"/>
        <w:keepLines w:val="0"/>
        <w:widowControl/>
        <w:numPr>
          <w:ilvl w:val="1"/>
          <w:numId w:val="23"/>
        </w:numPr>
        <w:suppressLineNumbers w:val="0"/>
        <w:pBdr>
          <w:left w:val="none" w:color="auto" w:sz="0" w:space="0"/>
        </w:pBdr>
        <w:tabs>
          <w:tab w:val="left" w:pos="1440"/>
        </w:tabs>
        <w:spacing w:before="40" w:beforeAutospacing="0" w:after="0" w:afterAutospacing="0" w:line="280" w:lineRule="atLeast"/>
        <w:ind w:left="1440" w:right="0" w:hanging="360"/>
        <w:rPr>
          <w:sz w:val="16"/>
          <w:szCs w:val="16"/>
        </w:rPr>
      </w:pPr>
      <w:r>
        <w:rPr>
          <w:rStyle w:val="6"/>
          <w:b/>
          <w:bCs/>
          <w:color w:val="000000"/>
          <w:sz w:val="16"/>
          <w:szCs w:val="16"/>
          <w:bdr w:val="none" w:color="auto" w:sz="0" w:space="0"/>
        </w:rPr>
        <w:t>方案 A</w:t>
      </w:r>
      <w:r>
        <w:rPr>
          <w:color w:val="000000"/>
          <w:sz w:val="16"/>
          <w:szCs w:val="16"/>
          <w:bdr w:val="none" w:color="auto" w:sz="0" w:space="0"/>
        </w:rPr>
        <w:t>：列表式菜单（如 “跑步”“游泳”“骑行” 依次排列）；</w:t>
      </w:r>
    </w:p>
    <w:p w14:paraId="23E51214">
      <w:pPr>
        <w:keepNext w:val="0"/>
        <w:keepLines w:val="0"/>
        <w:widowControl/>
        <w:numPr>
          <w:ilvl w:val="1"/>
          <w:numId w:val="23"/>
        </w:numPr>
        <w:suppressLineNumbers w:val="0"/>
        <w:pBdr>
          <w:left w:val="none" w:color="auto" w:sz="0" w:space="0"/>
        </w:pBdr>
        <w:tabs>
          <w:tab w:val="left" w:pos="1440"/>
        </w:tabs>
        <w:spacing w:before="40" w:beforeAutospacing="0" w:after="0" w:afterAutospacing="0" w:line="280" w:lineRule="atLeast"/>
        <w:ind w:left="1440" w:right="0" w:hanging="360"/>
        <w:rPr>
          <w:sz w:val="16"/>
          <w:szCs w:val="16"/>
        </w:rPr>
      </w:pPr>
      <w:r>
        <w:rPr>
          <w:rStyle w:val="6"/>
          <w:b/>
          <w:bCs/>
          <w:color w:val="000000"/>
          <w:sz w:val="16"/>
          <w:szCs w:val="16"/>
          <w:bdr w:val="none" w:color="auto" w:sz="0" w:space="0"/>
        </w:rPr>
        <w:t>方案 B</w:t>
      </w:r>
      <w:r>
        <w:rPr>
          <w:color w:val="000000"/>
          <w:sz w:val="16"/>
          <w:szCs w:val="16"/>
          <w:bdr w:val="none" w:color="auto" w:sz="0" w:space="0"/>
        </w:rPr>
        <w:t>：九宫格图标菜单（每个运动类型配对应图标）。</w:t>
      </w:r>
    </w:p>
    <w:p w14:paraId="5ECC01D5">
      <w:pPr>
        <w:keepNext w:val="0"/>
        <w:keepLines w:val="0"/>
        <w:widowControl/>
        <w:numPr>
          <w:ilvl w:val="1"/>
          <w:numId w:val="23"/>
        </w:numPr>
        <w:suppressLineNumbers w:val="0"/>
        <w:pBdr>
          <w:left w:val="none" w:color="auto" w:sz="0" w:space="0"/>
        </w:pBdr>
        <w:tabs>
          <w:tab w:val="left" w:pos="1440"/>
        </w:tabs>
        <w:spacing w:before="40" w:beforeAutospacing="0" w:after="0" w:afterAutospacing="0" w:line="280" w:lineRule="atLeast"/>
        <w:ind w:left="1440" w:right="0" w:hanging="360"/>
        <w:rPr>
          <w:sz w:val="16"/>
          <w:szCs w:val="16"/>
        </w:rPr>
      </w:pPr>
      <w:r>
        <w:rPr>
          <w:rStyle w:val="6"/>
          <w:b/>
          <w:bCs/>
          <w:color w:val="000000"/>
          <w:sz w:val="16"/>
          <w:szCs w:val="16"/>
          <w:bdr w:val="none" w:color="auto" w:sz="0" w:space="0"/>
        </w:rPr>
        <w:t>指标</w:t>
      </w:r>
      <w:r>
        <w:rPr>
          <w:color w:val="000000"/>
          <w:sz w:val="16"/>
          <w:szCs w:val="16"/>
          <w:bdr w:val="none" w:color="auto" w:sz="0" w:space="0"/>
        </w:rPr>
        <w:t>：新手用户选择 “跑步” 模式的平均时间（A 组 12 秒 vs B 组 8 秒），错误率（A 组因误触上下滑动按钮导致错误率 18% vs B 组 5%）。</w:t>
      </w:r>
    </w:p>
    <w:p w14:paraId="36B35CB6">
      <w:pPr>
        <w:keepNext w:val="0"/>
        <w:keepLines w:val="0"/>
        <w:widowControl/>
        <w:suppressLineNumbers w:val="0"/>
        <w:spacing w:before="0" w:beforeAutospacing="0" w:after="0" w:afterAutospacing="0"/>
        <w:ind w:left="0" w:right="0"/>
        <w:jc w:val="left"/>
      </w:pPr>
    </w:p>
    <w:p w14:paraId="43305919">
      <w:pPr>
        <w:keepNext w:val="0"/>
        <w:keepLines w:val="0"/>
        <w:widowControl/>
        <w:suppressLineNumbers w:val="0"/>
        <w:bidi w:val="0"/>
        <w:spacing w:before="0" w:beforeAutospacing="0" w:after="0" w:afterAutospacing="0" w:line="280" w:lineRule="atLeast"/>
        <w:ind w:left="0" w:right="0"/>
        <w:jc w:val="left"/>
        <w:rPr>
          <w:color w:val="000000"/>
          <w:sz w:val="16"/>
          <w:szCs w:val="16"/>
        </w:rPr>
      </w:pPr>
      <w:r>
        <w:rPr>
          <w:rStyle w:val="6"/>
          <w:rFonts w:ascii="宋体" w:hAnsi="宋体" w:eastAsia="宋体" w:cs="宋体"/>
          <w:b/>
          <w:bCs/>
          <w:color w:val="000000"/>
          <w:kern w:val="0"/>
          <w:sz w:val="16"/>
          <w:szCs w:val="16"/>
          <w:lang w:val="en-US" w:eastAsia="zh-CN" w:bidi="ar"/>
        </w:rPr>
        <w:t>方法对比</w:t>
      </w:r>
      <w:r>
        <w:rPr>
          <w:rFonts w:ascii="宋体" w:hAnsi="宋体" w:eastAsia="宋体" w:cs="宋体"/>
          <w:color w:val="000000"/>
          <w:kern w:val="0"/>
          <w:sz w:val="16"/>
          <w:szCs w:val="16"/>
          <w:lang w:val="en-US" w:eastAsia="zh-CN" w:bidi="ar"/>
        </w:rPr>
        <w:t>：</w:t>
      </w:r>
    </w:p>
    <w:p w14:paraId="30A3F630">
      <w:pPr>
        <w:keepNext w:val="0"/>
        <w:keepLines w:val="0"/>
        <w:widowControl/>
        <w:suppressLineNumbers w:val="0"/>
        <w:spacing w:before="0" w:beforeAutospacing="0" w:after="0" w:afterAutospacing="0"/>
        <w:ind w:left="0" w:right="0"/>
        <w:jc w:val="left"/>
      </w:pPr>
    </w:p>
    <w:p w14:paraId="6C9C06DE">
      <w:pPr>
        <w:keepNext w:val="0"/>
        <w:keepLines w:val="0"/>
        <w:widowControl/>
        <w:numPr>
          <w:ilvl w:val="0"/>
          <w:numId w:val="24"/>
        </w:numPr>
        <w:suppressLineNumbers w:val="0"/>
        <w:pBdr>
          <w:left w:val="none" w:color="auto" w:sz="0" w:space="0"/>
        </w:pBdr>
        <w:spacing w:before="0" w:beforeAutospacing="0" w:after="0" w:afterAutospacing="0" w:line="280" w:lineRule="atLeast"/>
        <w:ind w:left="720" w:right="0" w:hanging="360"/>
        <w:rPr>
          <w:sz w:val="16"/>
          <w:szCs w:val="16"/>
        </w:rPr>
      </w:pPr>
      <w:r>
        <w:rPr>
          <w:rStyle w:val="6"/>
          <w:b/>
          <w:bCs/>
          <w:color w:val="000000"/>
          <w:sz w:val="16"/>
          <w:szCs w:val="16"/>
          <w:bdr w:val="none" w:color="auto" w:sz="0" w:space="0"/>
        </w:rPr>
        <w:t>相似点</w:t>
      </w:r>
      <w:r>
        <w:rPr>
          <w:color w:val="000000"/>
          <w:sz w:val="16"/>
          <w:szCs w:val="16"/>
          <w:bdr w:val="none" w:color="auto" w:sz="0" w:space="0"/>
        </w:rPr>
        <w:t>：均以用户实际操作为依据，而非主观判断；</w:t>
      </w:r>
    </w:p>
    <w:p w14:paraId="5CF83CC0">
      <w:pPr>
        <w:keepNext w:val="0"/>
        <w:keepLines w:val="0"/>
        <w:widowControl/>
        <w:numPr>
          <w:ilvl w:val="0"/>
          <w:numId w:val="24"/>
        </w:numPr>
        <w:suppressLineNumbers w:val="0"/>
        <w:pBdr>
          <w:left w:val="none" w:color="auto" w:sz="0" w:space="0"/>
        </w:pBdr>
        <w:spacing w:before="80" w:beforeAutospacing="0" w:after="0" w:afterAutospacing="0" w:line="280" w:lineRule="atLeast"/>
        <w:ind w:left="720" w:right="0" w:hanging="360"/>
        <w:rPr>
          <w:sz w:val="16"/>
          <w:szCs w:val="16"/>
        </w:rPr>
      </w:pPr>
      <w:r>
        <w:rPr>
          <w:rStyle w:val="6"/>
          <w:b/>
          <w:bCs/>
          <w:color w:val="000000"/>
          <w:sz w:val="16"/>
          <w:szCs w:val="16"/>
          <w:bdr w:val="none" w:color="auto" w:sz="0" w:space="0"/>
        </w:rPr>
        <w:t>差异点</w:t>
      </w:r>
      <w:r>
        <w:rPr>
          <w:color w:val="000000"/>
          <w:sz w:val="16"/>
          <w:szCs w:val="16"/>
          <w:bdr w:val="none" w:color="auto" w:sz="0" w:space="0"/>
        </w:rPr>
        <w:t>：认知走查侧重流程逻辑的合理性，适合发现 “引导缺失” 等系统性问题；A/B 测试侧重方案对比，适合优化具体交互细节（如界面布局）。</w:t>
      </w:r>
    </w:p>
    <w:p w14:paraId="6367A28C">
      <w:pPr>
        <w:keepNext w:val="0"/>
        <w:keepLines w:val="0"/>
        <w:widowControl/>
        <w:suppressLineNumbers w:val="0"/>
        <w:spacing w:before="0" w:beforeAutospacing="0" w:after="0" w:afterAutospacing="0"/>
        <w:ind w:left="0" w:right="0"/>
        <w:jc w:val="left"/>
      </w:pPr>
    </w:p>
    <w:p w14:paraId="34420C87">
      <w:pPr>
        <w:keepNext w:val="0"/>
        <w:keepLines w:val="0"/>
        <w:widowControl/>
        <w:suppressLineNumbers w:val="0"/>
        <w:bidi w:val="0"/>
        <w:spacing w:before="0" w:beforeAutospacing="0" w:after="0" w:afterAutospacing="0" w:line="280" w:lineRule="atLeast"/>
        <w:ind w:left="0" w:right="0"/>
        <w:jc w:val="left"/>
        <w:rPr>
          <w:color w:val="000000"/>
          <w:sz w:val="16"/>
          <w:szCs w:val="16"/>
        </w:rPr>
      </w:pPr>
      <w:r>
        <w:rPr>
          <w:rStyle w:val="6"/>
          <w:rFonts w:ascii="宋体" w:hAnsi="宋体" w:eastAsia="宋体" w:cs="宋体"/>
          <w:b/>
          <w:bCs/>
          <w:color w:val="000000"/>
          <w:kern w:val="0"/>
          <w:sz w:val="16"/>
          <w:szCs w:val="16"/>
          <w:lang w:val="en-US" w:eastAsia="zh-CN" w:bidi="ar"/>
        </w:rPr>
        <w:t>推荐方法：认知走查</w:t>
      </w:r>
    </w:p>
    <w:p w14:paraId="038C6A28">
      <w:pPr>
        <w:keepNext w:val="0"/>
        <w:keepLines w:val="0"/>
        <w:widowControl/>
        <w:suppressLineNumbers w:val="0"/>
        <w:spacing w:before="0" w:beforeAutospacing="0" w:after="0" w:afterAutospacing="0"/>
        <w:ind w:left="0" w:right="0"/>
        <w:jc w:val="left"/>
      </w:pPr>
    </w:p>
    <w:p w14:paraId="61A68DF6">
      <w:pPr>
        <w:keepNext w:val="0"/>
        <w:keepLines w:val="0"/>
        <w:widowControl/>
        <w:numPr>
          <w:ilvl w:val="0"/>
          <w:numId w:val="25"/>
        </w:numPr>
        <w:suppressLineNumbers w:val="0"/>
        <w:pBdr>
          <w:left w:val="none" w:color="auto" w:sz="0" w:space="0"/>
        </w:pBdr>
        <w:spacing w:before="0" w:beforeAutospacing="0" w:after="0" w:afterAutospacing="0" w:line="280" w:lineRule="atLeast"/>
        <w:ind w:left="720" w:right="0" w:hanging="360"/>
        <w:rPr>
          <w:sz w:val="16"/>
          <w:szCs w:val="16"/>
        </w:rPr>
      </w:pPr>
      <w:r>
        <w:rPr>
          <w:rStyle w:val="6"/>
          <w:b/>
          <w:bCs/>
          <w:color w:val="000000"/>
          <w:sz w:val="16"/>
          <w:szCs w:val="16"/>
          <w:bdr w:val="none" w:color="auto" w:sz="0" w:space="0"/>
        </w:rPr>
        <w:t>理由</w:t>
      </w:r>
      <w:r>
        <w:rPr>
          <w:color w:val="000000"/>
          <w:sz w:val="16"/>
          <w:szCs w:val="16"/>
          <w:bdr w:val="none" w:color="auto" w:sz="0" w:space="0"/>
        </w:rPr>
        <w:t>：健身设备的新手用户对技术操作较为陌生，优先需确保引导流程符合认知逻辑。例如，若设备未提示 “首次使用需充满电”，可能导致用户因电量不足无法完成测试，而认知走查可在设计早期识别此类关键缺失。</w:t>
      </w:r>
    </w:p>
    <w:p w14:paraId="4F3DFDC8">
      <w:pPr>
        <w:keepNext w:val="0"/>
        <w:keepLines w:val="0"/>
        <w:widowControl/>
        <w:numPr>
          <w:ilvl w:val="0"/>
          <w:numId w:val="25"/>
        </w:numPr>
        <w:suppressLineNumbers w:val="0"/>
        <w:pBdr>
          <w:left w:val="none" w:color="auto" w:sz="0" w:space="0"/>
        </w:pBdr>
        <w:spacing w:before="80" w:beforeAutospacing="0" w:after="0" w:afterAutospacing="0" w:line="280" w:lineRule="atLeast"/>
        <w:ind w:left="720" w:right="0" w:hanging="360"/>
        <w:rPr>
          <w:sz w:val="16"/>
          <w:szCs w:val="16"/>
        </w:rPr>
      </w:pPr>
      <w:r>
        <w:rPr>
          <w:color w:val="000000"/>
          <w:sz w:val="16"/>
          <w:szCs w:val="16"/>
          <w:bdr w:val="none" w:color="auto" w:sz="0" w:space="0"/>
        </w:rPr>
        <w:t>*</w:t>
      </w:r>
      <w:r>
        <w:rPr>
          <w:rStyle w:val="7"/>
          <w:color w:val="000000"/>
          <w:sz w:val="16"/>
          <w:szCs w:val="16"/>
          <w:bdr w:val="none" w:color="auto" w:sz="0" w:space="0"/>
        </w:rPr>
        <w:t>详细实施计划</w:t>
      </w:r>
      <w:r>
        <w:rPr>
          <w:rFonts w:hint="default" w:ascii="Segoe UI" w:hAnsi="Segoe UI" w:eastAsia="Segoe UI" w:cs="Segoe UI"/>
          <w:color w:val="000000"/>
          <w:sz w:val="9"/>
          <w:szCs w:val="9"/>
          <w:bdr w:val="none" w:color="auto" w:sz="0" w:space="0"/>
        </w:rPr>
        <w:t>10</w:t>
      </w:r>
      <w:r>
        <w:rPr>
          <w:color w:val="000000"/>
          <w:sz w:val="16"/>
          <w:szCs w:val="16"/>
          <w:bdr w:val="none" w:color="auto" w:sz="0" w:space="0"/>
        </w:rPr>
        <w:t>*：</w:t>
      </w:r>
    </w:p>
    <w:p w14:paraId="2067F669">
      <w:pPr>
        <w:keepNext w:val="0"/>
        <w:keepLines w:val="0"/>
        <w:widowControl/>
        <w:numPr>
          <w:ilvl w:val="1"/>
          <w:numId w:val="26"/>
        </w:numPr>
        <w:suppressLineNumbers w:val="0"/>
        <w:pBdr>
          <w:left w:val="none" w:color="auto" w:sz="0" w:space="0"/>
        </w:pBdr>
        <w:tabs>
          <w:tab w:val="left" w:pos="1440"/>
        </w:tabs>
        <w:spacing w:before="0" w:beforeAutospacing="0" w:after="0" w:afterAutospacing="0" w:line="280" w:lineRule="atLeast"/>
        <w:ind w:left="1440" w:right="0" w:hanging="360"/>
        <w:rPr>
          <w:sz w:val="16"/>
          <w:szCs w:val="16"/>
        </w:rPr>
      </w:pPr>
      <w:r>
        <w:rPr>
          <w:rStyle w:val="6"/>
          <w:b/>
          <w:bCs/>
          <w:color w:val="000000"/>
          <w:sz w:val="16"/>
          <w:szCs w:val="16"/>
          <w:bdr w:val="none" w:color="auto" w:sz="0" w:space="0"/>
        </w:rPr>
        <w:t>招募测试者</w:t>
      </w:r>
      <w:r>
        <w:rPr>
          <w:color w:val="000000"/>
          <w:sz w:val="16"/>
          <w:szCs w:val="16"/>
          <w:bdr w:val="none" w:color="auto" w:sz="0" w:space="0"/>
        </w:rPr>
        <w:t>：选取 5 名从未使用过智能健身设备的用户，年龄 20-30 岁（目标用户群体）。</w:t>
      </w:r>
    </w:p>
    <w:p w14:paraId="36DFD0A7">
      <w:pPr>
        <w:keepNext w:val="0"/>
        <w:keepLines w:val="0"/>
        <w:widowControl/>
        <w:numPr>
          <w:ilvl w:val="1"/>
          <w:numId w:val="26"/>
        </w:numPr>
        <w:suppressLineNumbers w:val="0"/>
        <w:pBdr>
          <w:left w:val="none" w:color="auto" w:sz="0" w:space="0"/>
        </w:pBdr>
        <w:tabs>
          <w:tab w:val="left" w:pos="1440"/>
        </w:tabs>
        <w:spacing w:before="80" w:beforeAutospacing="0" w:after="0" w:afterAutospacing="0" w:line="280" w:lineRule="atLeast"/>
        <w:ind w:left="1440" w:right="0" w:hanging="360"/>
        <w:rPr>
          <w:sz w:val="16"/>
          <w:szCs w:val="16"/>
        </w:rPr>
      </w:pPr>
      <w:r>
        <w:rPr>
          <w:rStyle w:val="6"/>
          <w:b/>
          <w:bCs/>
          <w:color w:val="000000"/>
          <w:sz w:val="16"/>
          <w:szCs w:val="16"/>
          <w:bdr w:val="none" w:color="auto" w:sz="0" w:space="0"/>
        </w:rPr>
        <w:t>任务场景</w:t>
      </w:r>
      <w:r>
        <w:rPr>
          <w:color w:val="000000"/>
          <w:sz w:val="16"/>
          <w:szCs w:val="16"/>
          <w:bdr w:val="none" w:color="auto" w:sz="0" w:space="0"/>
        </w:rPr>
        <w:t>：“假设你刚收到设备，现在需要完成开机、配对手机 APP，并记录一次 30 分钟的散步数据”。</w:t>
      </w:r>
    </w:p>
    <w:p w14:paraId="3F977995">
      <w:pPr>
        <w:keepNext w:val="0"/>
        <w:keepLines w:val="0"/>
        <w:widowControl/>
        <w:numPr>
          <w:ilvl w:val="1"/>
          <w:numId w:val="26"/>
        </w:numPr>
        <w:suppressLineNumbers w:val="0"/>
        <w:pBdr>
          <w:left w:val="none" w:color="auto" w:sz="0" w:space="0"/>
        </w:pBdr>
        <w:tabs>
          <w:tab w:val="left" w:pos="1440"/>
        </w:tabs>
        <w:spacing w:before="80" w:beforeAutospacing="0" w:after="0" w:afterAutospacing="0" w:line="280" w:lineRule="atLeast"/>
        <w:ind w:left="1440" w:right="0" w:hanging="360"/>
        <w:rPr>
          <w:sz w:val="16"/>
          <w:szCs w:val="16"/>
        </w:rPr>
      </w:pPr>
      <w:r>
        <w:rPr>
          <w:rStyle w:val="6"/>
          <w:b/>
          <w:bCs/>
          <w:color w:val="000000"/>
          <w:sz w:val="16"/>
          <w:szCs w:val="16"/>
          <w:bdr w:val="none" w:color="auto" w:sz="0" w:space="0"/>
        </w:rPr>
        <w:t>数据收集</w:t>
      </w:r>
      <w:r>
        <w:rPr>
          <w:color w:val="000000"/>
          <w:sz w:val="16"/>
          <w:szCs w:val="16"/>
          <w:bdr w:val="none" w:color="auto" w:sz="0" w:space="0"/>
        </w:rPr>
        <w:t>：</w:t>
      </w:r>
    </w:p>
    <w:p w14:paraId="7652A3D6">
      <w:pPr>
        <w:keepNext w:val="0"/>
        <w:keepLines w:val="0"/>
        <w:widowControl/>
        <w:numPr>
          <w:ilvl w:val="2"/>
          <w:numId w:val="27"/>
        </w:numPr>
        <w:suppressLineNumbers w:val="0"/>
        <w:pBdr>
          <w:left w:val="none" w:color="auto" w:sz="0" w:space="0"/>
        </w:pBdr>
        <w:tabs>
          <w:tab w:val="left" w:pos="2160"/>
        </w:tabs>
        <w:spacing w:before="40" w:beforeAutospacing="0" w:after="0" w:afterAutospacing="0" w:line="280" w:lineRule="atLeast"/>
        <w:ind w:left="2160" w:right="0" w:hanging="360"/>
        <w:rPr>
          <w:sz w:val="16"/>
          <w:szCs w:val="16"/>
        </w:rPr>
      </w:pPr>
      <w:r>
        <w:rPr>
          <w:color w:val="000000"/>
          <w:sz w:val="16"/>
          <w:szCs w:val="16"/>
          <w:bdr w:val="none" w:color="auto" w:sz="0" w:space="0"/>
        </w:rPr>
        <w:t>观察行为：记录用户停顿次数、求助次数、操作超时（如 5 分钟未完成配对）；</w:t>
      </w:r>
    </w:p>
    <w:p w14:paraId="034A890C">
      <w:pPr>
        <w:keepNext w:val="0"/>
        <w:keepLines w:val="0"/>
        <w:widowControl/>
        <w:numPr>
          <w:ilvl w:val="2"/>
          <w:numId w:val="27"/>
        </w:numPr>
        <w:suppressLineNumbers w:val="0"/>
        <w:pBdr>
          <w:left w:val="none" w:color="auto" w:sz="0" w:space="0"/>
        </w:pBdr>
        <w:tabs>
          <w:tab w:val="left" w:pos="2160"/>
        </w:tabs>
        <w:spacing w:before="40" w:beforeAutospacing="0" w:after="0" w:afterAutospacing="0" w:line="280" w:lineRule="atLeast"/>
        <w:ind w:left="2160" w:right="0" w:hanging="360"/>
        <w:rPr>
          <w:sz w:val="16"/>
          <w:szCs w:val="16"/>
        </w:rPr>
      </w:pPr>
      <w:r>
        <w:rPr>
          <w:color w:val="000000"/>
          <w:sz w:val="16"/>
          <w:szCs w:val="16"/>
          <w:bdr w:val="none" w:color="auto" w:sz="0" w:space="0"/>
        </w:rPr>
        <w:t>访谈反馈：询问 “哪个步骤让你感到最困惑？”“你希望设备提供什么帮助？”。</w:t>
      </w:r>
    </w:p>
    <w:p w14:paraId="313FB529">
      <w:pPr>
        <w:keepNext w:val="0"/>
        <w:keepLines w:val="0"/>
        <w:widowControl/>
        <w:numPr>
          <w:ilvl w:val="1"/>
          <w:numId w:val="26"/>
        </w:numPr>
        <w:suppressLineNumbers w:val="0"/>
        <w:pBdr>
          <w:left w:val="none" w:color="auto" w:sz="0" w:space="0"/>
        </w:pBdr>
        <w:tabs>
          <w:tab w:val="left" w:pos="1440"/>
        </w:tabs>
        <w:spacing w:before="80" w:beforeAutospacing="0" w:after="0" w:afterAutospacing="0" w:line="280" w:lineRule="atLeast"/>
        <w:ind w:left="1440" w:right="0" w:hanging="360"/>
        <w:rPr>
          <w:sz w:val="16"/>
          <w:szCs w:val="16"/>
        </w:rPr>
      </w:pPr>
      <w:r>
        <w:rPr>
          <w:rStyle w:val="6"/>
          <w:b/>
          <w:bCs/>
          <w:color w:val="000000"/>
          <w:sz w:val="16"/>
          <w:szCs w:val="16"/>
          <w:bdr w:val="none" w:color="auto" w:sz="0" w:space="0"/>
        </w:rPr>
        <w:t>优化措施</w:t>
      </w:r>
      <w:r>
        <w:rPr>
          <w:color w:val="000000"/>
          <w:sz w:val="16"/>
          <w:szCs w:val="16"/>
          <w:bdr w:val="none" w:color="auto" w:sz="0" w:space="0"/>
        </w:rPr>
        <w:t>：根据走查结果，在设备开机界面增加动画教程（如 “长按电源键直至屏幕亮起→打开 APP 点击‘添加设备’”），并在配对失败时显示具体错误原因（如 “蓝牙距离过远，请靠近手机”）。</w:t>
      </w:r>
      <w:r>
        <w:rPr>
          <w:rFonts w:hint="default" w:ascii="Segoe UI" w:hAnsi="Segoe UI" w:eastAsia="Segoe UI" w:cs="Segoe UI"/>
          <w:color w:val="000000"/>
          <w:sz w:val="9"/>
          <w:szCs w:val="9"/>
          <w:bdr w:val="none" w:color="auto" w:sz="0" w:space="0"/>
        </w:rPr>
        <w:t>10</w:t>
      </w:r>
    </w:p>
    <w:p w14:paraId="2CDA2DBD">
      <w:pPr>
        <w:keepNext w:val="0"/>
        <w:keepLines w:val="0"/>
        <w:widowControl/>
        <w:suppressLineNumbers w:val="0"/>
        <w:shd w:val="clear" w:fill="F9FAFB"/>
        <w:spacing w:before="240" w:beforeAutospacing="0"/>
        <w:ind w:left="0" w:right="120" w:firstLine="0"/>
        <w:jc w:val="left"/>
        <w:rPr>
          <w:rFonts w:ascii="Segoe UI" w:hAnsi="Segoe UI" w:eastAsia="Segoe UI" w:cs="Segoe UI"/>
          <w:i w:val="0"/>
          <w:iCs w:val="0"/>
          <w:caps w:val="0"/>
          <w:color w:val="1C1F23"/>
          <w:spacing w:val="0"/>
          <w:sz w:val="27"/>
          <w:szCs w:val="27"/>
        </w:rPr>
      </w:pPr>
      <w:r>
        <w:rPr>
          <w:rFonts w:hint="default" w:ascii="Segoe UI" w:hAnsi="Segoe UI" w:eastAsia="Segoe UI" w:cs="Segoe UI"/>
          <w:i w:val="0"/>
          <w:iCs w:val="0"/>
          <w:caps w:val="0"/>
          <w:color w:val="1C1F23"/>
          <w:spacing w:val="0"/>
          <w:kern w:val="0"/>
          <w:sz w:val="14"/>
          <w:szCs w:val="14"/>
          <w:shd w:val="clear" w:fill="F9FAFB"/>
          <w:lang w:val="en-US" w:eastAsia="zh-CN" w:bidi="ar"/>
        </w:rPr>
        <w:t>编辑</w:t>
      </w:r>
    </w:p>
    <w:p w14:paraId="0E3CCB1D">
      <w:pPr>
        <w:keepNext w:val="0"/>
        <w:keepLines w:val="0"/>
        <w:widowControl/>
        <w:suppressLineNumbers w:val="0"/>
        <w:spacing w:before="240" w:beforeAutospacing="0"/>
        <w:jc w:val="left"/>
      </w:pPr>
      <w:r>
        <w:rPr>
          <w:rFonts w:ascii="宋体" w:hAnsi="宋体" w:eastAsia="宋体" w:cs="宋体"/>
          <w:kern w:val="0"/>
          <w:sz w:val="14"/>
          <w:szCs w:val="14"/>
          <w:lang w:val="en-US" w:eastAsia="zh-CN" w:bidi="ar"/>
        </w:rPr>
        <w:t>分享</w:t>
      </w:r>
    </w:p>
    <w:p w14:paraId="4F045305">
      <w:pPr>
        <w:rPr>
          <w:rFonts w:hint="default"/>
          <w:lang w:val="en-US" w:eastAsia="zh-CN"/>
        </w:rPr>
      </w:pPr>
      <w:bookmarkStart w:id="0" w:name="_GoBack"/>
      <w:bookmarkEnd w:id="0"/>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4D">
      <wne:fci wne:fciName="FileExit" wne:swArg="0000"/>
    </wne:keymap>
    <wne:keymap wne:kcmPrimary="0356" wne:mask="1"/>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951995F"/>
    <w:multiLevelType w:val="multilevel"/>
    <w:tmpl w:val="9951995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9A7ACB50"/>
    <w:multiLevelType w:val="multilevel"/>
    <w:tmpl w:val="9A7ACB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9D2D7186"/>
    <w:multiLevelType w:val="multilevel"/>
    <w:tmpl w:val="9D2D71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A899C427"/>
    <w:multiLevelType w:val="multilevel"/>
    <w:tmpl w:val="A899C4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ADDAD47C"/>
    <w:multiLevelType w:val="multilevel"/>
    <w:tmpl w:val="ADDAD4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B443FE6A"/>
    <w:multiLevelType w:val="multilevel"/>
    <w:tmpl w:val="B443FE6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BE0CAA87"/>
    <w:multiLevelType w:val="multilevel"/>
    <w:tmpl w:val="BE0CAA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C77907C7"/>
    <w:multiLevelType w:val="multilevel"/>
    <w:tmpl w:val="C77907C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E6C25AC9"/>
    <w:multiLevelType w:val="multilevel"/>
    <w:tmpl w:val="E6C25AC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E85090B9"/>
    <w:multiLevelType w:val="multilevel"/>
    <w:tmpl w:val="E85090B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0">
    <w:nsid w:val="F3D9D947"/>
    <w:multiLevelType w:val="multilevel"/>
    <w:tmpl w:val="F3D9D947"/>
    <w:lvl w:ilvl="0" w:tentative="0">
      <w:start w:val="1"/>
      <w:numFmt w:val="decimal"/>
      <w:lvlText w:val="%1."/>
      <w:lvlJc w:val="left"/>
      <w:pPr>
        <w:tabs>
          <w:tab w:val="left" w:pos="720"/>
        </w:tabs>
        <w:ind w:left="720" w:hanging="360"/>
      </w:pPr>
      <w:rPr>
        <w:sz w:val="24"/>
        <w:szCs w:val="24"/>
      </w:rPr>
    </w:lvl>
    <w:lvl w:ilvl="1" w:tentative="0">
      <w:start w:val="1"/>
      <w:numFmt w:val="lowerRoman"/>
      <w:lvlText w:val="%2."/>
      <w:lvlJc w:val="righ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1">
    <w:nsid w:val="0630EBCD"/>
    <w:multiLevelType w:val="multilevel"/>
    <w:tmpl w:val="0630EB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108532A5"/>
    <w:multiLevelType w:val="multilevel"/>
    <w:tmpl w:val="108532A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3">
    <w:nsid w:val="1145D49E"/>
    <w:multiLevelType w:val="multilevel"/>
    <w:tmpl w:val="1145D49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1DEFEF96"/>
    <w:multiLevelType w:val="multilevel"/>
    <w:tmpl w:val="1DEFEF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3998D62F"/>
    <w:multiLevelType w:val="multilevel"/>
    <w:tmpl w:val="3998D62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3F6A73E8"/>
    <w:multiLevelType w:val="multilevel"/>
    <w:tmpl w:val="3F6A73E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4190CA57"/>
    <w:multiLevelType w:val="multilevel"/>
    <w:tmpl w:val="4190CA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5F838754"/>
    <w:multiLevelType w:val="multilevel"/>
    <w:tmpl w:val="5F83875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9">
    <w:nsid w:val="6E5DC330"/>
    <w:multiLevelType w:val="multilevel"/>
    <w:tmpl w:val="6E5DC3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18"/>
  </w:num>
  <w:num w:numId="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7"/>
  </w:num>
  <w:num w:numId="5">
    <w:abstractNumId w:val="12"/>
  </w:num>
  <w:num w:numId="6">
    <w:abstractNumId w:val="19"/>
  </w:num>
  <w:num w:numId="7">
    <w:abstractNumId w:val="2"/>
  </w:num>
  <w:num w:numId="8">
    <w:abstractNumId w:val="11"/>
  </w:num>
  <w:num w:numId="9">
    <w:abstractNumId w:val="9"/>
  </w:num>
  <w:num w:numId="10">
    <w:abstractNumId w:val="14"/>
  </w:num>
  <w:num w:numId="11">
    <w:abstractNumId w:val="10"/>
  </w:num>
  <w:num w:numId="12">
    <w:abstractNumId w:val="8"/>
  </w:num>
  <w:num w:numId="13">
    <w:abstractNumId w:val="4"/>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3"/>
  </w:num>
  <w:num w:numId="16">
    <w:abstractNumId w:val="6"/>
  </w:num>
  <w:num w:numId="17">
    <w:abstractNumId w:val="1"/>
  </w:num>
  <w:num w:numId="18">
    <w:abstractNumId w:val="5"/>
  </w:num>
  <w:num w:numId="19">
    <w:abstractNumId w:val="15"/>
  </w:num>
  <w:num w:numId="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6"/>
  </w:num>
  <w:num w:numId="2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7"/>
  </w:num>
  <w:num w:numId="25">
    <w:abstractNumId w:val="3"/>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DA0436"/>
    <w:rsid w:val="06962D15"/>
    <w:rsid w:val="23B606C7"/>
    <w:rsid w:val="37CD04DB"/>
    <w:rsid w:val="40823A7D"/>
    <w:rsid w:val="43BC0257"/>
    <w:rsid w:val="44A637F7"/>
    <w:rsid w:val="450C3C4E"/>
    <w:rsid w:val="4C9336CB"/>
    <w:rsid w:val="4D996D5A"/>
    <w:rsid w:val="500A3E81"/>
    <w:rsid w:val="52B44A94"/>
    <w:rsid w:val="61001820"/>
    <w:rsid w:val="65D23906"/>
    <w:rsid w:val="6DD7061B"/>
    <w:rsid w:val="7715148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6">
    <w:name w:val="Strong"/>
    <w:basedOn w:val="5"/>
    <w:qFormat/>
    <w:uiPriority w:val="0"/>
    <w:rPr>
      <w:b/>
    </w:rPr>
  </w:style>
  <w:style w:type="character" w:styleId="7">
    <w:name w:val="Emphasis"/>
    <w:basedOn w:val="5"/>
    <w:qFormat/>
    <w:uiPriority w:val="0"/>
    <w:rPr>
      <w:i/>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microsoft.com/office/2006/relationships/keyMapCustomizations" Target="customizations.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1581</Words>
  <Characters>9618</Characters>
  <Lines>0</Lines>
  <Paragraphs>0</Paragraphs>
  <TotalTime>33</TotalTime>
  <ScaleCrop>false</ScaleCrop>
  <LinksUpToDate>false</LinksUpToDate>
  <CharactersWithSpaces>11113</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2023-11-14T08:48:00Z</dcterms:created>
  <dc:creator>28449</dc:creator>
  <cp:lastModifiedBy>开篇为序</cp:lastModifiedBy>
  <dcterms:modified xsi:type="dcterms:W3CDTF">2025-05-29T20:46:02Z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D1C52F7A0AFC4F3AAEFF745EF12502FC_12</vt:lpwstr>
  </property>
  <property fmtid="{D5CDD505-2E9C-101B-9397-08002B2CF9AE}" pid="4" name="KSOTemplateDocerSaveRecord">
    <vt:lpwstr>eyJoZGlkIjoiYzA4MDU3ZWM0MGZjMjE4OWRjYjYwM2I4OTY4YjQ3MWEiLCJ1c2VySWQiOiI3MTYxNTcyODYifQ==</vt:lpwstr>
  </property>
</Properties>
</file>