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705B" w:rsidRPr="00457B4A" w:rsidRDefault="00331E2C">
      <w:pPr>
        <w:pStyle w:val="Title"/>
        <w:rPr>
          <w:lang w:val="es-CL"/>
        </w:rPr>
      </w:pPr>
      <w:r w:rsidRPr="00331E2C">
        <w:rPr>
          <w:noProof/>
          <w:lang w:val="es-ES" w:eastAsia="es-ES"/>
        </w:rPr>
        <mc:AlternateContent>
          <mc:Choice Requires="wps">
            <w:drawing>
              <wp:anchor distT="45720" distB="45720" distL="114300" distR="114300" simplePos="0" relativeHeight="251663360" behindDoc="0" locked="0" layoutInCell="1" allowOverlap="1">
                <wp:simplePos x="0" y="0"/>
                <wp:positionH relativeFrom="column">
                  <wp:posOffset>1085850</wp:posOffset>
                </wp:positionH>
                <wp:positionV relativeFrom="paragraph">
                  <wp:posOffset>180340</wp:posOffset>
                </wp:positionV>
                <wp:extent cx="2802255" cy="1404620"/>
                <wp:effectExtent l="0" t="0" r="0" b="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2255" cy="1404620"/>
                        </a:xfrm>
                        <a:prstGeom prst="rect">
                          <a:avLst/>
                        </a:prstGeom>
                        <a:solidFill>
                          <a:srgbClr val="FFFFFF"/>
                        </a:solidFill>
                        <a:ln w="9525">
                          <a:noFill/>
                          <a:miter lim="800000"/>
                          <a:headEnd/>
                          <a:tailEnd/>
                        </a:ln>
                      </wps:spPr>
                      <wps:txbx>
                        <w:txbxContent>
                          <w:p w:rsidR="00331E2C" w:rsidRPr="00331E2C" w:rsidRDefault="00331E2C">
                            <w:pPr>
                              <w:rPr>
                                <w:color w:val="808080" w:themeColor="background1" w:themeShade="80"/>
                                <w:sz w:val="20"/>
                                <w:lang w:val="es-ES"/>
                              </w:rPr>
                            </w:pPr>
                            <w:r w:rsidRPr="00331E2C">
                              <w:rPr>
                                <w:color w:val="808080" w:themeColor="background1" w:themeShade="80"/>
                                <w:sz w:val="20"/>
                                <w:lang w:val="es-ES"/>
                              </w:rPr>
                              <w:t>Universidad Técnica Federico Santa María</w:t>
                            </w:r>
                          </w:p>
                          <w:p w:rsidR="00331E2C" w:rsidRPr="00331E2C" w:rsidRDefault="00331E2C">
                            <w:pPr>
                              <w:rPr>
                                <w:color w:val="808080" w:themeColor="background1" w:themeShade="80"/>
                                <w:sz w:val="20"/>
                                <w:lang w:val="es-ES"/>
                              </w:rPr>
                            </w:pPr>
                            <w:r w:rsidRPr="00331E2C">
                              <w:rPr>
                                <w:color w:val="808080" w:themeColor="background1" w:themeShade="80"/>
                                <w:sz w:val="20"/>
                                <w:lang w:val="es-ES"/>
                              </w:rPr>
                              <w:t>Departamento de Informática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85.5pt;margin-top:14.2pt;width:220.65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" stroked="f">
                <v:textbox style="mso-fit-shape-to-text:t">
                  <w:txbxContent>
                    <w:p w:rsidR="00331E2C" w:rsidRPr="00331E2C" w:rsidRDefault="00331E2C">
                      <w:pPr>
                        <w:rPr>
                          <w:color w:val="808080" w:themeColor="background1" w:themeShade="80"/>
                          <w:sz w:val="20"/>
                          <w:lang w:val="es-ES"/>
                        </w:rPr>
                      </w:pPr>
                      <w:r w:rsidRPr="00331E2C">
                        <w:rPr>
                          <w:color w:val="808080" w:themeColor="background1" w:themeShade="80"/>
                          <w:sz w:val="20"/>
                          <w:lang w:val="es-ES"/>
                        </w:rPr>
                        <w:t>Universidad Técnica Federico Santa María</w:t>
                      </w:r>
                    </w:p>
                    <w:p w:rsidR="00331E2C" w:rsidRPr="00331E2C" w:rsidRDefault="00331E2C">
                      <w:pPr>
                        <w:rPr>
                          <w:color w:val="808080" w:themeColor="background1" w:themeShade="80"/>
                          <w:sz w:val="20"/>
                          <w:lang w:val="es-ES"/>
                        </w:rPr>
                      </w:pPr>
                      <w:r w:rsidRPr="00331E2C">
                        <w:rPr>
                          <w:color w:val="808080" w:themeColor="background1" w:themeShade="80"/>
                          <w:sz w:val="20"/>
                          <w:lang w:val="es-ES"/>
                        </w:rPr>
                        <w:t>Departamento de Informática</w:t>
                      </w:r>
                    </w:p>
                  </w:txbxContent>
                </v:textbox>
                <w10:wrap type="square"/>
              </v:shape>
            </w:pict>
          </mc:Fallback>
        </mc:AlternateContent>
      </w:r>
      <w:r w:rsidR="00D8275D" w:rsidRPr="00D8275D">
        <w:rPr>
          <w:noProof/>
          <w:lang w:val="es-ES" w:eastAsia="es-ES"/>
        </w:rPr>
        <mc:AlternateContent>
          <mc:Choice Requires="wps">
            <w:drawing>
              <wp:anchor distT="45720" distB="45720" distL="114300" distR="114300" simplePos="0" relativeHeight="251661312" behindDoc="0" locked="0" layoutInCell="1" allowOverlap="1" wp14:anchorId="6EB67B78" wp14:editId="69ABA9AC">
                <wp:simplePos x="0" y="0"/>
                <wp:positionH relativeFrom="column">
                  <wp:posOffset>104775</wp:posOffset>
                </wp:positionH>
                <wp:positionV relativeFrom="paragraph">
                  <wp:posOffset>0</wp:posOffset>
                </wp:positionV>
                <wp:extent cx="1152525" cy="1404620"/>
                <wp:effectExtent l="0" t="0" r="9525"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2525" cy="1404620"/>
                        </a:xfrm>
                        <a:prstGeom prst="rect">
                          <a:avLst/>
                        </a:prstGeom>
                        <a:solidFill>
                          <a:srgbClr val="FFFFFF"/>
                        </a:solidFill>
                        <a:ln w="9525">
                          <a:noFill/>
                          <a:miter lim="800000"/>
                          <a:headEnd/>
                          <a:tailEnd/>
                        </a:ln>
                      </wps:spPr>
                      <wps:txbx>
                        <w:txbxContent>
                          <w:p w:rsidR="00D8275D" w:rsidRDefault="00331E2C" w:rsidP="00D8275D">
                            <w:r>
                              <w:rPr>
                                <w:noProof/>
                                <w:lang w:val="es-ES" w:eastAsia="es-ES"/>
                              </w:rPr>
                              <w:drawing>
                                <wp:inline distT="0" distB="0" distL="0" distR="0">
                                  <wp:extent cx="960755" cy="7270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SOTIPO-Color.jpg"/>
                                          <pic:cNvPicPr/>
                                        </pic:nvPicPr>
                                        <pic:blipFill>
                                          <a:blip r:embed="rId9">
                                            <a:extLst>
                                              <a:ext uri="{28A0092B-C50C-407E-A947-70E740481C1C}">
                                                <a14:useLocalDpi xmlns:a14="http://schemas.microsoft.com/office/drawing/2010/main" val="0"/>
                                              </a:ext>
                                            </a:extLst>
                                          </a:blip>
                                          <a:stretch>
                                            <a:fillRect/>
                                          </a:stretch>
                                        </pic:blipFill>
                                        <pic:spPr>
                                          <a:xfrm>
                                            <a:off x="0" y="0"/>
                                            <a:ext cx="960755" cy="727075"/>
                                          </a:xfrm>
                                          <a:prstGeom prst="rect">
                                            <a:avLst/>
                                          </a:prstGeom>
                                        </pic:spPr>
                                      </pic:pic>
                                    </a:graphicData>
                                  </a:graphic>
                                </wp:inline>
                              </w:drawing>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EB67B78" id="_x0000_s1027" type="#_x0000_t202" style="position:absolute;left:0;text-align:left;margin-left:8.25pt;margin-top:0;width:90.75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" stroked="f">
                <v:textbox style="mso-fit-shape-to-text:t">
                  <w:txbxContent>
                    <w:p w:rsidR="00D8275D" w:rsidRDefault="00331E2C" w:rsidP="00D8275D">
                      <w:r>
                        <w:rPr>
                          <w:noProof/>
                          <w:lang w:val="es-ES" w:eastAsia="es-ES"/>
                        </w:rPr>
                        <w:drawing>
                          <wp:inline distT="0" distB="0" distL="0" distR="0">
                            <wp:extent cx="960755" cy="7270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SOTIPO-Color.jpg"/>
                                    <pic:cNvPicPr/>
                                  </pic:nvPicPr>
                                  <pic:blipFill>
                                    <a:blip r:embed="rId9">
                                      <a:extLst>
                                        <a:ext uri="{28A0092B-C50C-407E-A947-70E740481C1C}">
                                          <a14:useLocalDpi xmlns:a14="http://schemas.microsoft.com/office/drawing/2010/main" val="0"/>
                                        </a:ext>
                                      </a:extLst>
                                    </a:blip>
                                    <a:stretch>
                                      <a:fillRect/>
                                    </a:stretch>
                                  </pic:blipFill>
                                  <pic:spPr>
                                    <a:xfrm>
                                      <a:off x="0" y="0"/>
                                      <a:ext cx="960755" cy="727075"/>
                                    </a:xfrm>
                                    <a:prstGeom prst="rect">
                                      <a:avLst/>
                                    </a:prstGeom>
                                  </pic:spPr>
                                </pic:pic>
                              </a:graphicData>
                            </a:graphic>
                          </wp:inline>
                        </w:drawing>
                      </w:r>
                    </w:p>
                  </w:txbxContent>
                </v:textbox>
                <w10:wrap type="square"/>
              </v:shape>
            </w:pict>
          </mc:Fallback>
        </mc:AlternateContent>
      </w:r>
      <w:r w:rsidR="00D8275D" w:rsidRPr="00D8275D">
        <w:rPr>
          <w:noProof/>
          <w:lang w:val="es-ES" w:eastAsia="es-ES"/>
        </w:rPr>
        <mc:AlternateContent>
          <mc:Choice Requires="wps">
            <w:drawing>
              <wp:anchor distT="45720" distB="45720" distL="114300" distR="114300" simplePos="0" relativeHeight="251659264" behindDoc="0" locked="0" layoutInCell="1" allowOverlap="1">
                <wp:simplePos x="0" y="0"/>
                <wp:positionH relativeFrom="column">
                  <wp:posOffset>4705350</wp:posOffset>
                </wp:positionH>
                <wp:positionV relativeFrom="paragraph">
                  <wp:posOffset>0</wp:posOffset>
                </wp:positionV>
                <wp:extent cx="1152525" cy="1404620"/>
                <wp:effectExtent l="0" t="0" r="952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2525" cy="1404620"/>
                        </a:xfrm>
                        <a:prstGeom prst="rect">
                          <a:avLst/>
                        </a:prstGeom>
                        <a:solidFill>
                          <a:srgbClr val="FFFFFF"/>
                        </a:solidFill>
                        <a:ln w="9525">
                          <a:noFill/>
                          <a:miter lim="800000"/>
                          <a:headEnd/>
                          <a:tailEnd/>
                        </a:ln>
                      </wps:spPr>
                      <wps:txbx>
                        <w:txbxContent>
                          <w:p w:rsidR="00D8275D" w:rsidRDefault="00D8275D">
                            <w:r>
                              <w:rPr>
                                <w:noProof/>
                                <w:lang w:val="es-ES" w:eastAsia="es-ES"/>
                              </w:rPr>
                              <w:drawing>
                                <wp:inline distT="0" distB="0" distL="0" distR="0">
                                  <wp:extent cx="914400" cy="7069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png"/>
                                          <pic:cNvPicPr/>
                                        </pic:nvPicPr>
                                        <pic:blipFill>
                                          <a:blip r:embed="rId10">
                                            <a:extLst>
                                              <a:ext uri="{28A0092B-C50C-407E-A947-70E740481C1C}">
                                                <a14:useLocalDpi xmlns:a14="http://schemas.microsoft.com/office/drawing/2010/main" val="0"/>
                                              </a:ext>
                                            </a:extLst>
                                          </a:blip>
                                          <a:stretch>
                                            <a:fillRect/>
                                          </a:stretch>
                                        </pic:blipFill>
                                        <pic:spPr>
                                          <a:xfrm>
                                            <a:off x="0" y="0"/>
                                            <a:ext cx="927326" cy="716913"/>
                                          </a:xfrm>
                                          <a:prstGeom prst="rect">
                                            <a:avLst/>
                                          </a:prstGeom>
                                        </pic:spPr>
                                      </pic:pic>
                                    </a:graphicData>
                                  </a:graphic>
                                </wp:inline>
                              </w:drawing>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8" type="#_x0000_t202" style="position:absolute;left:0;text-align:left;margin-left:370.5pt;margin-top:0;width:90.75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" stroked="f">
                <v:textbox style="mso-fit-shape-to-text:t">
                  <w:txbxContent>
                    <w:p w:rsidR="00D8275D" w:rsidRDefault="00D8275D">
                      <w:r>
                        <w:rPr>
                          <w:noProof/>
                          <w:lang w:val="es-ES" w:eastAsia="es-ES"/>
                        </w:rPr>
                        <w:drawing>
                          <wp:inline distT="0" distB="0" distL="0" distR="0">
                            <wp:extent cx="914400" cy="7069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png"/>
                                    <pic:cNvPicPr/>
                                  </pic:nvPicPr>
                                  <pic:blipFill>
                                    <a:blip r:embed="rId10">
                                      <a:extLst>
                                        <a:ext uri="{28A0092B-C50C-407E-A947-70E740481C1C}">
                                          <a14:useLocalDpi xmlns:a14="http://schemas.microsoft.com/office/drawing/2010/main" val="0"/>
                                        </a:ext>
                                      </a:extLst>
                                    </a:blip>
                                    <a:stretch>
                                      <a:fillRect/>
                                    </a:stretch>
                                  </pic:blipFill>
                                  <pic:spPr>
                                    <a:xfrm>
                                      <a:off x="0" y="0"/>
                                      <a:ext cx="927326" cy="716913"/>
                                    </a:xfrm>
                                    <a:prstGeom prst="rect">
                                      <a:avLst/>
                                    </a:prstGeom>
                                  </pic:spPr>
                                </pic:pic>
                              </a:graphicData>
                            </a:graphic>
                          </wp:inline>
                        </w:drawing>
                      </w:r>
                    </w:p>
                  </w:txbxContent>
                </v:textbox>
                <w10:wrap type="square"/>
              </v:shape>
            </w:pict>
          </mc:Fallback>
        </mc:AlternateContent>
      </w:r>
      <w:r w:rsidR="00505877" w:rsidRPr="00457B4A">
        <w:rPr>
          <w:lang w:val="es-CL"/>
        </w:rPr>
        <w:br/>
      </w:r>
    </w:p>
    <w:p w:rsidR="00C7705B" w:rsidRPr="00457B4A" w:rsidRDefault="00C7705B">
      <w:pPr>
        <w:pStyle w:val="Title"/>
        <w:rPr>
          <w:lang w:val="es-CL"/>
        </w:rPr>
      </w:pPr>
    </w:p>
    <w:p w:rsidR="00C7705B" w:rsidRDefault="00C7705B">
      <w:pPr>
        <w:pStyle w:val="Title"/>
        <w:rPr>
          <w:lang w:val="es-CL"/>
        </w:rPr>
      </w:pPr>
    </w:p>
    <w:p w:rsidR="00331E2C" w:rsidRDefault="00331E2C" w:rsidP="00331E2C">
      <w:pPr>
        <w:rPr>
          <w:lang w:val="es-CL"/>
        </w:rPr>
      </w:pPr>
    </w:p>
    <w:p w:rsidR="00331E2C" w:rsidRPr="00331E2C" w:rsidRDefault="00331E2C" w:rsidP="00331E2C">
      <w:pPr>
        <w:rPr>
          <w:lang w:val="es-CL"/>
        </w:rPr>
      </w:pPr>
    </w:p>
    <w:p w:rsidR="00331E2C" w:rsidRDefault="00331E2C" w:rsidP="00331E2C">
      <w:pPr>
        <w:pStyle w:val="Title"/>
        <w:jc w:val="center"/>
        <w:rPr>
          <w:lang w:val="es-CL"/>
        </w:rPr>
      </w:pPr>
      <w:r>
        <w:rPr>
          <w:lang w:val="es-CL"/>
        </w:rPr>
        <w:t>Gestión de Riesgos</w:t>
      </w:r>
    </w:p>
    <w:p w:rsidR="00331E2C" w:rsidRDefault="00331E2C" w:rsidP="00331E2C">
      <w:pPr>
        <w:pStyle w:val="Title"/>
        <w:jc w:val="center"/>
        <w:rPr>
          <w:lang w:val="es-CL"/>
        </w:rPr>
      </w:pPr>
      <w:r>
        <w:rPr>
          <w:lang w:val="es-CL"/>
        </w:rPr>
        <w:t>De Proyectos Informáticos:</w:t>
      </w:r>
    </w:p>
    <w:p w:rsidR="00331E2C" w:rsidRPr="00331E2C" w:rsidRDefault="00331E2C" w:rsidP="00331E2C">
      <w:pPr>
        <w:rPr>
          <w:lang w:val="es-CL"/>
        </w:rPr>
      </w:pPr>
    </w:p>
    <w:p w:rsidR="00331E2C" w:rsidRPr="00331E2C" w:rsidRDefault="00331E2C" w:rsidP="00331E2C">
      <w:pPr>
        <w:pStyle w:val="Title"/>
        <w:jc w:val="center"/>
        <w:rPr>
          <w:i/>
          <w:lang w:val="es-CL"/>
        </w:rPr>
      </w:pPr>
      <w:r w:rsidRPr="00331E2C">
        <w:rPr>
          <w:noProof/>
          <w:lang w:val="es-ES" w:eastAsia="es-ES"/>
        </w:rPr>
        <mc:AlternateContent>
          <mc:Choice Requires="wps">
            <w:drawing>
              <wp:anchor distT="45720" distB="45720" distL="114300" distR="114300" simplePos="0" relativeHeight="251665408" behindDoc="0" locked="0" layoutInCell="1" allowOverlap="1" wp14:anchorId="70115B75" wp14:editId="64EE935C">
                <wp:simplePos x="0" y="0"/>
                <wp:positionH relativeFrom="column">
                  <wp:posOffset>-161925</wp:posOffset>
                </wp:positionH>
                <wp:positionV relativeFrom="paragraph">
                  <wp:posOffset>652145</wp:posOffset>
                </wp:positionV>
                <wp:extent cx="6429375" cy="1076325"/>
                <wp:effectExtent l="0" t="0" r="9525" b="9525"/>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29375" cy="1076325"/>
                        </a:xfrm>
                        <a:prstGeom prst="rect">
                          <a:avLst/>
                        </a:prstGeom>
                        <a:solidFill>
                          <a:srgbClr val="FFFFFF"/>
                        </a:solidFill>
                        <a:ln w="9525">
                          <a:noFill/>
                          <a:miter lim="800000"/>
                          <a:headEnd/>
                          <a:tailEnd/>
                        </a:ln>
                      </wps:spPr>
                      <wps:txbx>
                        <w:txbxContent>
                          <w:p w:rsidR="00331E2C" w:rsidRDefault="00331E2C" w:rsidP="00331E2C">
                            <w:pPr>
                              <w:jc w:val="center"/>
                            </w:pPr>
                            <w:r>
                              <w:rPr>
                                <w:noProof/>
                                <w:lang w:val="es-ES" w:eastAsia="es-ES"/>
                              </w:rPr>
                              <w:drawing>
                                <wp:inline distT="0" distB="0" distL="0" distR="0" wp14:anchorId="53146A65" wp14:editId="514276F6">
                                  <wp:extent cx="2971800" cy="914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ustomLogo.png"/>
                                          <pic:cNvPicPr/>
                                        </pic:nvPicPr>
                                        <pic:blipFill>
                                          <a:blip r:embed="rId11">
                                            <a:extLst>
                                              <a:ext uri="{28A0092B-C50C-407E-A947-70E740481C1C}">
                                                <a14:useLocalDpi xmlns:a14="http://schemas.microsoft.com/office/drawing/2010/main" val="0"/>
                                              </a:ext>
                                            </a:extLst>
                                          </a:blip>
                                          <a:stretch>
                                            <a:fillRect/>
                                          </a:stretch>
                                        </pic:blipFill>
                                        <pic:spPr>
                                          <a:xfrm>
                                            <a:off x="0" y="0"/>
                                            <a:ext cx="2977543" cy="916167"/>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115B75" id="_x0000_s1029" type="#_x0000_t202" style="position:absolute;left:0;text-align:left;margin-left:-12.75pt;margin-top:51.35pt;width:506.25pt;height:84.7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" stroked="f">
                <v:textbox>
                  <w:txbxContent>
                    <w:p w:rsidR="00331E2C" w:rsidRDefault="00331E2C" w:rsidP="00331E2C">
                      <w:pPr>
                        <w:jc w:val="center"/>
                      </w:pPr>
                      <w:r>
                        <w:rPr>
                          <w:noProof/>
                          <w:lang w:val="es-ES" w:eastAsia="es-ES"/>
                        </w:rPr>
                        <w:drawing>
                          <wp:inline distT="0" distB="0" distL="0" distR="0" wp14:anchorId="53146A65" wp14:editId="514276F6">
                            <wp:extent cx="2971800" cy="914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ustomLogo.png"/>
                                    <pic:cNvPicPr/>
                                  </pic:nvPicPr>
                                  <pic:blipFill>
                                    <a:blip r:embed="rId11">
                                      <a:extLst>
                                        <a:ext uri="{28A0092B-C50C-407E-A947-70E740481C1C}">
                                          <a14:useLocalDpi xmlns:a14="http://schemas.microsoft.com/office/drawing/2010/main" val="0"/>
                                        </a:ext>
                                      </a:extLst>
                                    </a:blip>
                                    <a:stretch>
                                      <a:fillRect/>
                                    </a:stretch>
                                  </pic:blipFill>
                                  <pic:spPr>
                                    <a:xfrm>
                                      <a:off x="0" y="0"/>
                                      <a:ext cx="2977543" cy="916167"/>
                                    </a:xfrm>
                                    <a:prstGeom prst="rect">
                                      <a:avLst/>
                                    </a:prstGeom>
                                  </pic:spPr>
                                </pic:pic>
                              </a:graphicData>
                            </a:graphic>
                          </wp:inline>
                        </w:drawing>
                      </w:r>
                    </w:p>
                  </w:txbxContent>
                </v:textbox>
                <w10:wrap type="square"/>
              </v:shape>
            </w:pict>
          </mc:Fallback>
        </mc:AlternateContent>
      </w:r>
      <w:r w:rsidRPr="00331E2C">
        <w:rPr>
          <w:i/>
          <w:lang w:val="es-CL"/>
        </w:rPr>
        <w:t>“Natural Response”</w:t>
      </w:r>
    </w:p>
    <w:p w:rsidR="00C7705B" w:rsidRPr="00457B4A" w:rsidRDefault="00C7705B">
      <w:pPr>
        <w:pStyle w:val="Title"/>
        <w:rPr>
          <w:lang w:val="es-CL"/>
        </w:rPr>
      </w:pPr>
    </w:p>
    <w:p w:rsidR="00C7705B" w:rsidRPr="00457B4A" w:rsidRDefault="00C7705B">
      <w:pPr>
        <w:pStyle w:val="Title"/>
        <w:rPr>
          <w:lang w:val="es-CL"/>
        </w:rPr>
      </w:pPr>
    </w:p>
    <w:p w:rsidR="00C7705B" w:rsidRPr="00457B4A" w:rsidRDefault="00331E2C">
      <w:pPr>
        <w:pStyle w:val="Title"/>
        <w:rPr>
          <w:lang w:val="es-CL"/>
        </w:rPr>
      </w:pPr>
      <w:r w:rsidRPr="00331E2C">
        <w:rPr>
          <w:noProof/>
          <w:lang w:val="es-ES" w:eastAsia="es-ES"/>
        </w:rPr>
        <mc:AlternateContent>
          <mc:Choice Requires="wpg">
            <w:drawing>
              <wp:anchor distT="0" distB="0" distL="228600" distR="228600" simplePos="0" relativeHeight="251667456" behindDoc="0" locked="0" layoutInCell="1" allowOverlap="1" wp14:anchorId="7369922E" wp14:editId="3419DD3B">
                <wp:simplePos x="0" y="0"/>
                <wp:positionH relativeFrom="page">
                  <wp:posOffset>4086225</wp:posOffset>
                </wp:positionH>
                <wp:positionV relativeFrom="page">
                  <wp:posOffset>7896225</wp:posOffset>
                </wp:positionV>
                <wp:extent cx="3218561" cy="2029968"/>
                <wp:effectExtent l="0" t="0" r="1270" b="0"/>
                <wp:wrapSquare wrapText="bothSides"/>
                <wp:docPr id="173" name="Group 173"/>
                <wp:cNvGraphicFramePr/>
                <a:graphic xmlns:a="http://schemas.openxmlformats.org/drawingml/2006/main">
                  <a:graphicData uri="http://schemas.microsoft.com/office/word/2010/wordprocessingGroup">
                    <wpg:wgp>
                      <wpg:cNvGrpSpPr/>
                      <wpg:grpSpPr>
                        <a:xfrm>
                          <a:off x="0" y="0"/>
                          <a:ext cx="3218561" cy="2029968"/>
                          <a:chOff x="0" y="0"/>
                          <a:chExt cx="3218688" cy="2028766"/>
                        </a:xfrm>
                      </wpg:grpSpPr>
                      <wps:wsp>
                        <wps:cNvPr id="174" name="Rectangle 174"/>
                        <wps:cNvSpPr/>
                        <wps:spPr>
                          <a:xfrm>
                            <a:off x="0" y="0"/>
                            <a:ext cx="3218688" cy="2028766"/>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75" name="Group 175"/>
                        <wpg:cNvGrpSpPr/>
                        <wpg:grpSpPr>
                          <a:xfrm>
                            <a:off x="0" y="19050"/>
                            <a:ext cx="2249424" cy="832104"/>
                            <a:chOff x="228600" y="0"/>
                            <a:chExt cx="1472184" cy="1024128"/>
                          </a:xfrm>
                        </wpg:grpSpPr>
                        <wps:wsp>
                          <wps:cNvPr id="176" name="Rectangle 10"/>
                          <wps:cNvSpPr/>
                          <wps:spPr>
                            <a:xfrm>
                              <a:off x="228600" y="0"/>
                              <a:ext cx="1466258" cy="1012274"/>
                            </a:xfrm>
                            <a:custGeom>
                              <a:avLst/>
                              <a:gdLst>
                                <a:gd name="connsiteX0" fmla="*/ 0 w 2240281"/>
                                <a:gd name="connsiteY0" fmla="*/ 0 h 822960"/>
                                <a:gd name="connsiteX1" fmla="*/ 2240281 w 2240281"/>
                                <a:gd name="connsiteY1" fmla="*/ 0 h 822960"/>
                                <a:gd name="connsiteX2" fmla="*/ 2240281 w 2240281"/>
                                <a:gd name="connsiteY2" fmla="*/ 822960 h 822960"/>
                                <a:gd name="connsiteX3" fmla="*/ 0 w 2240281"/>
                                <a:gd name="connsiteY3" fmla="*/ 822960 h 822960"/>
                                <a:gd name="connsiteX4" fmla="*/ 0 w 2240281"/>
                                <a:gd name="connsiteY4" fmla="*/ 0 h 822960"/>
                                <a:gd name="connsiteX0" fmla="*/ 0 w 2240281"/>
                                <a:gd name="connsiteY0" fmla="*/ 0 h 822960"/>
                                <a:gd name="connsiteX1" fmla="*/ 2240281 w 2240281"/>
                                <a:gd name="connsiteY1" fmla="*/ 0 h 822960"/>
                                <a:gd name="connsiteX2" fmla="*/ 1659256 w 2240281"/>
                                <a:gd name="connsiteY2" fmla="*/ 222885 h 822960"/>
                                <a:gd name="connsiteX3" fmla="*/ 0 w 2240281"/>
                                <a:gd name="connsiteY3" fmla="*/ 822960 h 822960"/>
                                <a:gd name="connsiteX4" fmla="*/ 0 w 2240281"/>
                                <a:gd name="connsiteY4" fmla="*/ 0 h 82296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240281" h="822960">
                                  <a:moveTo>
                                    <a:pt x="0" y="0"/>
                                  </a:moveTo>
                                  <a:lnTo>
                                    <a:pt x="2240281" y="0"/>
                                  </a:lnTo>
                                  <a:lnTo>
                                    <a:pt x="1659256" y="222885"/>
                                  </a:lnTo>
                                  <a:lnTo>
                                    <a:pt x="0" y="822960"/>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7" name="Rectangle 177"/>
                          <wps:cNvSpPr/>
                          <wps:spPr>
                            <a:xfrm>
                              <a:off x="228600" y="0"/>
                              <a:ext cx="1472184" cy="1024128"/>
                            </a:xfrm>
                            <a:prstGeom prst="rect">
                              <a:avLst/>
                            </a:prstGeom>
                            <a:blipFill>
                              <a:blip r:embed="rId12"/>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8" name="Text Box 178"/>
                        <wps:cNvSpPr txBox="1"/>
                        <wps:spPr>
                          <a:xfrm>
                            <a:off x="237967" y="399604"/>
                            <a:ext cx="2980173" cy="113534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31E2C" w:rsidRPr="00331E2C" w:rsidRDefault="00331E2C">
                              <w:pPr>
                                <w:ind w:left="504"/>
                                <w:jc w:val="right"/>
                                <w:rPr>
                                  <w:smallCaps/>
                                  <w:color w:val="54A021" w:themeColor="accent2"/>
                                  <w:sz w:val="28"/>
                                  <w:szCs w:val="24"/>
                                  <w:lang w:val="es-ES"/>
                                </w:rPr>
                              </w:pPr>
                              <w:r w:rsidRPr="00331E2C">
                                <w:rPr>
                                  <w:smallCaps/>
                                  <w:color w:val="54A021" w:themeColor="accent2"/>
                                  <w:sz w:val="28"/>
                                  <w:szCs w:val="28"/>
                                  <w:lang w:val="es-ES"/>
                                </w:rPr>
                                <w:t xml:space="preserve">Victor Gonzalez </w:t>
                              </w:r>
                              <w:proofErr w:type="spellStart"/>
                              <w:r w:rsidRPr="00331E2C">
                                <w:rPr>
                                  <w:smallCaps/>
                                  <w:color w:val="54A021" w:themeColor="accent2"/>
                                  <w:sz w:val="28"/>
                                  <w:szCs w:val="28"/>
                                  <w:lang w:val="es-ES"/>
                                </w:rPr>
                                <w:t>Rodriguez</w:t>
                              </w:r>
                              <w:proofErr w:type="spellEnd"/>
                            </w:p>
                            <w:p w:rsidR="00331E2C" w:rsidRDefault="00331E2C">
                              <w:pPr>
                                <w:pStyle w:val="NoSpacing"/>
                                <w:ind w:left="360"/>
                                <w:jc w:val="right"/>
                                <w:rPr>
                                  <w:color w:val="90C226" w:themeColor="accent1"/>
                                  <w:lang w:val="es-ES"/>
                                </w:rPr>
                              </w:pPr>
                              <w:r w:rsidRPr="00331E2C">
                                <w:rPr>
                                  <w:color w:val="90C226" w:themeColor="accent1"/>
                                  <w:lang w:val="es-ES"/>
                                </w:rPr>
                                <w:t>Taller de Gesti</w:t>
                              </w:r>
                              <w:r>
                                <w:rPr>
                                  <w:color w:val="90C226" w:themeColor="accent1"/>
                                  <w:lang w:val="es-ES"/>
                                </w:rPr>
                                <w:t>ón de Proyectos Informáticos</w:t>
                              </w:r>
                            </w:p>
                            <w:p w:rsidR="00331E2C" w:rsidRDefault="00331E2C">
                              <w:pPr>
                                <w:pStyle w:val="NoSpacing"/>
                                <w:ind w:left="360"/>
                                <w:jc w:val="right"/>
                                <w:rPr>
                                  <w:color w:val="90C226" w:themeColor="accent1"/>
                                  <w:lang w:val="es-ES"/>
                                </w:rPr>
                              </w:pPr>
                              <w:r>
                                <w:rPr>
                                  <w:color w:val="90C226" w:themeColor="accent1"/>
                                  <w:lang w:val="es-ES"/>
                                </w:rPr>
                                <w:t>José Contreras</w:t>
                              </w:r>
                            </w:p>
                            <w:p w:rsidR="00331E2C" w:rsidRPr="00331E2C" w:rsidRDefault="00331E2C">
                              <w:pPr>
                                <w:pStyle w:val="NoSpacing"/>
                                <w:ind w:left="360"/>
                                <w:jc w:val="right"/>
                                <w:rPr>
                                  <w:color w:val="90C226" w:themeColor="accent1"/>
                                  <w:lang w:val="es-ES"/>
                                </w:rPr>
                              </w:pPr>
                              <w:r>
                                <w:rPr>
                                  <w:color w:val="90C226" w:themeColor="accent1"/>
                                  <w:lang w:val="es-ES"/>
                                </w:rPr>
                                <w:t>Valparaíso, Chile</w:t>
                              </w:r>
                            </w:p>
                            <w:p w:rsidR="00331E2C" w:rsidRDefault="00331E2C">
                              <w:pPr>
                                <w:pStyle w:val="NoSpacing"/>
                                <w:ind w:left="360"/>
                                <w:jc w:val="right"/>
                                <w:rPr>
                                  <w:color w:val="90C226" w:themeColor="accent1"/>
                                </w:rPr>
                              </w:pPr>
                              <w:r>
                                <w:rPr>
                                  <w:color w:val="90C226" w:themeColor="accent1"/>
                                </w:rPr>
                                <w:t>Julio 2014</w:t>
                              </w:r>
                            </w:p>
                            <w:p w:rsidR="00331E2C" w:rsidRDefault="00331E2C">
                              <w:pPr>
                                <w:pStyle w:val="NoSpacing"/>
                                <w:ind w:left="360"/>
                                <w:jc w:val="right"/>
                                <w:rPr>
                                  <w:color w:val="90C226" w:themeColor="accent1"/>
                                </w:rPr>
                              </w:pPr>
                            </w:p>
                          </w:txbxContent>
                        </wps:txbx>
                        <wps:bodyPr rot="0" spcFirstLastPara="0" vertOverflow="overflow" horzOverflow="overflow" vert="horz" wrap="square" lIns="45720" tIns="9144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7369922E" id="Group 173" o:spid="_x0000_s1030" style="position:absolute;left:0;text-align:left;margin-left:321.75pt;margin-top:621.75pt;width:253.45pt;height:159.85pt;z-index:251667456;mso-wrap-distance-left:18pt;mso-wrap-distance-right:18pt;mso-position-horizontal-relative:page;mso-position-vertical-relative:page;mso-width-relative:margin;mso-height-relative:margin" coordsize="32186,2028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">
                <v:rect id="Rectangle 174" o:spid="_x0000_s1031" style="position:absolute;width:32186;height:202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ktT8MA&#10;AADcAAAADwAAAGRycy9kb3ducmV2LnhtbERPS2sCMRC+F/wPYYTeuln70GU1ihQK7aVQ9aC3YTPu&#10;Lm4mIcnq6q9vCgVv8/E9Z7EaTCfO5ENrWcEky0EQV1a3XCvYbT+eChAhImvsLJOCKwVYLUcPCyy1&#10;vfAPnTexFimEQ4kKmhhdKWWoGjIYMuuIE3e03mBM0NdSe7ykcNPJ5zyfSoMtp4YGHb03VJ02vVFw&#10;+26pWPcvky/X513h0b0d9k6px/GwnoOINMS7+N/9qdP82Sv8PZMukM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QktT8MAAADcAAAADwAAAAAAAAAAAAAAAACYAgAAZHJzL2Rv&#10;d25yZXYueG1sUEsFBgAAAAAEAAQA9QAAAIgDAAAAAA==&#10;" fillcolor="white [3212]" stroked="f" strokeweight="1.5pt">
                  <v:fill opacity="0"/>
                  <v:stroke endcap="round"/>
                </v:rect>
                <v:group id="Group 175" o:spid="_x0000_s1032" style="position:absolute;top:190;width:22494;height:8321" coordorigin="2286" coordsize="14721,102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7VKucMAAADcAAAADwAAAGRycy9kb3ducmV2LnhtbERPS4vCMBC+L/gfwgje&#10;NK2iLl2jiKh4EMEHLHsbmrEtNpPSxLb++82CsLf5+J6zWHWmFA3VrrCsIB5FIIhTqwvOFNyuu+En&#10;COeRNZaWScGLHKyWvY8FJtq2fKbm4jMRQtglqCD3vkqkdGlOBt3IVsSBu9vaoA+wzqSusQ3hppTj&#10;KJpJgwWHhhwr2uSUPi5Po2DfYruexNvm+LhvXj/X6en7GJNSg363/gLhqfP/4rf7oMP8+RT+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DtUq5wwAAANwAAAAP&#10;AAAAAAAAAAAAAAAAAKoCAABkcnMvZG93bnJldi54bWxQSwUGAAAAAAQABAD6AAAAmgMAAAAA&#10;">
                  <v:shape id="Rectangle 10" o:spid="_x0000_s1033" style="position:absolute;left:2286;width:14662;height:10122;visibility:visible;mso-wrap-style:square;v-text-anchor:middle" coordsize="2240281,8229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KQdiMMA&#10;AADcAAAADwAAAGRycy9kb3ducmV2LnhtbERP22oCMRB9L/Qfwgi+1cSWWl2NIkKxUIr1gs/DZtxd&#10;3EyWJLqrX98UCn2bw7nObNHZWlzJh8qxhuFAgSDOnam40HDYvz+NQYSIbLB2TBpuFGAxf3yYYWZc&#10;y1u67mIhUgiHDDWUMTaZlCEvyWIYuIY4cSfnLcYEfSGNxzaF21o+KzWSFitODSU2tCopP+8uVsPl&#10;eD/6yXrTfr6ulOrMMr58N19a93vdcgoiUhf/xX/uD5Pmv43g95l0gZ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KQdiMMAAADcAAAADwAAAAAAAAAAAAAAAACYAgAAZHJzL2Rv&#10;d25yZXYueG1sUEsFBgAAAAAEAAQA9QAAAIgDAAAAAA==&#10;" path="m,l2240281,,1659256,222885,,822960,,xe" fillcolor="#90c226 [3204]" stroked="f" strokeweight="1.5pt">
                    <v:stroke endcap="round"/>
                    <v:path arrowok="t" o:connecttype="custom" o:connectlocs="0,0;1466258,0;1085979,274158;0,1012274;0,0" o:connectangles="0,0,0,0,0"/>
                  </v:shape>
                  <v:rect id="Rectangle 177" o:spid="_x0000_s1034" style="position:absolute;left:2286;width:14721;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nOKpcMA&#10;AADcAAAADwAAAGRycy9kb3ducmV2LnhtbERPTWvCQBC9C/6HZYRexGyUYkrqKiItLfHSpsHzkJ0m&#10;0exsyG5N+u+7BcHbPN7nbHajacWVetdYVrCMYhDEpdUNVwqKr9fFEwjnkTW2lknBLznYbaeTDaba&#10;DvxJ19xXIoSwS1FB7X2XSunKmgy6yHbEgfu2vUEfYF9J3eMQwk0rV3G8lgYbDg01dnSoqbzkP0ZB&#10;Rs0xWz3O3Vt+tsvLR1ucusOLUg+zcf8MwtPo7+Kb+12H+UkC/8+EC+T2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nOKpcMAAADcAAAADwAAAAAAAAAAAAAAAACYAgAAZHJzL2Rv&#10;d25yZXYueG1sUEsFBgAAAAAEAAQA9QAAAIgDAAAAAA==&#10;" stroked="f" strokeweight="1.5pt">
                    <v:fill r:id="rId13" o:title="" recolor="t" rotate="t" type="frame"/>
                    <v:stroke endcap="round"/>
                  </v:rect>
                </v:group>
                <v:shape id="Text Box 178" o:spid="_x0000_s1035" type="#_x0000_t202" style="position:absolute;left:2379;top:3996;width:29802;height:113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PF38IA&#10;AADcAAAADwAAAGRycy9kb3ducmV2LnhtbESPzW4CMQyE75V4h8hI3Eq2lWjRloAqBAKO5eduEnd3&#10;xcZZJSksb18fkLjZmvHM59mi9626UkxNYANv4wIUsQ2u4crA8bB+nYJKGdlhG5gM3CnBYj54mWHp&#10;wo1/6LrPlZIQTiUaqHPuSq2TrcljGoeOWLTfED1mWWOlXcSbhPtWvxfFh/bYsDTU2NGyJnvZ/3kD&#10;6bTdTVeWXTxNdsfJ+cK28BtjRsP++wtUpj4/zY/rrRP8T6GVZ2QCPf8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I8XfwgAAANwAAAAPAAAAAAAAAAAAAAAAAJgCAABkcnMvZG93&#10;bnJldi54bWxQSwUGAAAAAAQABAD1AAAAhwMAAAAA&#10;" filled="f" stroked="f" strokeweight=".5pt">
                  <v:textbox style="mso-fit-shape-to-text:t" inset="3.6pt,7.2pt,0,0">
                    <w:txbxContent>
                      <w:p w:rsidR="00331E2C" w:rsidRPr="00331E2C" w:rsidRDefault="00331E2C">
                        <w:pPr>
                          <w:ind w:left="504"/>
                          <w:jc w:val="right"/>
                          <w:rPr>
                            <w:smallCaps/>
                            <w:color w:val="54A021" w:themeColor="accent2"/>
                            <w:sz w:val="28"/>
                            <w:szCs w:val="24"/>
                            <w:lang w:val="es-ES"/>
                          </w:rPr>
                        </w:pPr>
                        <w:r w:rsidRPr="00331E2C">
                          <w:rPr>
                            <w:smallCaps/>
                            <w:color w:val="54A021" w:themeColor="accent2"/>
                            <w:sz w:val="28"/>
                            <w:szCs w:val="28"/>
                            <w:lang w:val="es-ES"/>
                          </w:rPr>
                          <w:t xml:space="preserve">Victor Gonzalez </w:t>
                        </w:r>
                        <w:proofErr w:type="spellStart"/>
                        <w:r w:rsidRPr="00331E2C">
                          <w:rPr>
                            <w:smallCaps/>
                            <w:color w:val="54A021" w:themeColor="accent2"/>
                            <w:sz w:val="28"/>
                            <w:szCs w:val="28"/>
                            <w:lang w:val="es-ES"/>
                          </w:rPr>
                          <w:t>Rodriguez</w:t>
                        </w:r>
                        <w:proofErr w:type="spellEnd"/>
                      </w:p>
                      <w:p w:rsidR="00331E2C" w:rsidRDefault="00331E2C">
                        <w:pPr>
                          <w:pStyle w:val="NoSpacing"/>
                          <w:ind w:left="360"/>
                          <w:jc w:val="right"/>
                          <w:rPr>
                            <w:color w:val="90C226" w:themeColor="accent1"/>
                            <w:lang w:val="es-ES"/>
                          </w:rPr>
                        </w:pPr>
                        <w:r w:rsidRPr="00331E2C">
                          <w:rPr>
                            <w:color w:val="90C226" w:themeColor="accent1"/>
                            <w:lang w:val="es-ES"/>
                          </w:rPr>
                          <w:t>Taller de Gesti</w:t>
                        </w:r>
                        <w:r>
                          <w:rPr>
                            <w:color w:val="90C226" w:themeColor="accent1"/>
                            <w:lang w:val="es-ES"/>
                          </w:rPr>
                          <w:t>ón de Proyectos Informáticos</w:t>
                        </w:r>
                      </w:p>
                      <w:p w:rsidR="00331E2C" w:rsidRDefault="00331E2C">
                        <w:pPr>
                          <w:pStyle w:val="NoSpacing"/>
                          <w:ind w:left="360"/>
                          <w:jc w:val="right"/>
                          <w:rPr>
                            <w:color w:val="90C226" w:themeColor="accent1"/>
                            <w:lang w:val="es-ES"/>
                          </w:rPr>
                        </w:pPr>
                        <w:r>
                          <w:rPr>
                            <w:color w:val="90C226" w:themeColor="accent1"/>
                            <w:lang w:val="es-ES"/>
                          </w:rPr>
                          <w:t>José Contreras</w:t>
                        </w:r>
                      </w:p>
                      <w:p w:rsidR="00331E2C" w:rsidRPr="00331E2C" w:rsidRDefault="00331E2C">
                        <w:pPr>
                          <w:pStyle w:val="NoSpacing"/>
                          <w:ind w:left="360"/>
                          <w:jc w:val="right"/>
                          <w:rPr>
                            <w:color w:val="90C226" w:themeColor="accent1"/>
                            <w:lang w:val="es-ES"/>
                          </w:rPr>
                        </w:pPr>
                        <w:r>
                          <w:rPr>
                            <w:color w:val="90C226" w:themeColor="accent1"/>
                            <w:lang w:val="es-ES"/>
                          </w:rPr>
                          <w:t>Valparaíso, Chile</w:t>
                        </w:r>
                      </w:p>
                      <w:p w:rsidR="00331E2C" w:rsidRDefault="00331E2C">
                        <w:pPr>
                          <w:pStyle w:val="NoSpacing"/>
                          <w:ind w:left="360"/>
                          <w:jc w:val="right"/>
                          <w:rPr>
                            <w:color w:val="90C226" w:themeColor="accent1"/>
                          </w:rPr>
                        </w:pPr>
                        <w:r>
                          <w:rPr>
                            <w:color w:val="90C226" w:themeColor="accent1"/>
                          </w:rPr>
                          <w:t>Julio 2014</w:t>
                        </w:r>
                      </w:p>
                      <w:p w:rsidR="00331E2C" w:rsidRDefault="00331E2C">
                        <w:pPr>
                          <w:pStyle w:val="NoSpacing"/>
                          <w:ind w:left="360"/>
                          <w:jc w:val="right"/>
                          <w:rPr>
                            <w:color w:val="90C226" w:themeColor="accent1"/>
                          </w:rPr>
                        </w:pPr>
                      </w:p>
                    </w:txbxContent>
                  </v:textbox>
                </v:shape>
                <w10:wrap type="square" anchorx="page" anchory="page"/>
              </v:group>
            </w:pict>
          </mc:Fallback>
        </mc:AlternateContent>
      </w:r>
    </w:p>
    <w:p w:rsidR="00C7705B" w:rsidRPr="00457B4A" w:rsidRDefault="00C7705B">
      <w:pPr>
        <w:pStyle w:val="Title"/>
        <w:rPr>
          <w:lang w:val="es-CL"/>
        </w:rPr>
      </w:pPr>
    </w:p>
    <w:p w:rsidR="00C7705B" w:rsidRPr="00457B4A" w:rsidRDefault="00C7705B">
      <w:pPr>
        <w:pStyle w:val="Title"/>
        <w:rPr>
          <w:lang w:val="es-CL"/>
        </w:rPr>
      </w:pPr>
    </w:p>
    <w:p w:rsidR="00C7705B" w:rsidRPr="00457B4A" w:rsidRDefault="00C7705B" w:rsidP="00C7705B">
      <w:pPr>
        <w:rPr>
          <w:lang w:val="es-CL"/>
        </w:rPr>
      </w:pPr>
    </w:p>
    <w:p w:rsidR="00C7705B" w:rsidRPr="00457B4A" w:rsidRDefault="00C7705B" w:rsidP="00C7705B">
      <w:pPr>
        <w:pStyle w:val="Title"/>
        <w:rPr>
          <w:lang w:val="es-CL"/>
        </w:rPr>
      </w:pPr>
      <w:r w:rsidRPr="00457B4A">
        <w:rPr>
          <w:lang w:val="es-CL"/>
        </w:rPr>
        <w:lastRenderedPageBreak/>
        <w:t>Resumen</w:t>
      </w:r>
    </w:p>
    <w:p w:rsidR="00C7705B" w:rsidRPr="00457B4A" w:rsidRDefault="00C7705B" w:rsidP="00C7705B">
      <w:pPr>
        <w:rPr>
          <w:lang w:val="es-CL"/>
        </w:rPr>
      </w:pPr>
    </w:p>
    <w:p w:rsidR="00C7705B" w:rsidRPr="00457B4A" w:rsidRDefault="000E4A4A" w:rsidP="00C7705B">
      <w:pPr>
        <w:rPr>
          <w:lang w:val="es-CL"/>
        </w:rPr>
      </w:pPr>
      <w:r>
        <w:rPr>
          <w:lang w:val="es-CL"/>
        </w:rPr>
        <w:tab/>
        <w:t>La gestión de riesgos es la disciplina de identificar, organizar y valorizar distintas amenazas y riesgos que pueda tener un proyecto, empresa o actividad que tenga objetivos. En el presente documento analizaremos el caso de la empresa Natural Response, donde identificaremos sus amenazas/riesgos informáticos, cuantificaremos esas problemáticas, para luego ofrecer distintas medidas de mitigación para los problemas identificados. Con esto, se espera que la empresa pueda reducir el impacto o mitigar en alguna medida, los efectos indeseados que se generan al producirse errores o defectos informáticos en la empresa, con el fin de reducir pérdidas operacionales y mantener la credibilidad comercial de la empresa.</w:t>
      </w:r>
    </w:p>
    <w:p w:rsidR="00C7705B" w:rsidRPr="00457B4A" w:rsidRDefault="00C7705B" w:rsidP="00C7705B">
      <w:pPr>
        <w:rPr>
          <w:lang w:val="es-CL"/>
        </w:rPr>
      </w:pPr>
    </w:p>
    <w:p w:rsidR="00C7705B" w:rsidRPr="00457B4A" w:rsidRDefault="00C7705B" w:rsidP="00C7705B">
      <w:pPr>
        <w:rPr>
          <w:lang w:val="es-CL"/>
        </w:rPr>
      </w:pPr>
    </w:p>
    <w:p w:rsidR="00C7705B" w:rsidRPr="00457B4A" w:rsidRDefault="00C7705B" w:rsidP="00C7705B">
      <w:pPr>
        <w:rPr>
          <w:lang w:val="es-CL"/>
        </w:rPr>
      </w:pPr>
    </w:p>
    <w:p w:rsidR="00C7705B" w:rsidRPr="00457B4A" w:rsidRDefault="00C7705B" w:rsidP="00C7705B">
      <w:pPr>
        <w:rPr>
          <w:lang w:val="es-CL"/>
        </w:rPr>
      </w:pPr>
    </w:p>
    <w:p w:rsidR="00C7705B" w:rsidRPr="00457B4A" w:rsidRDefault="00C7705B" w:rsidP="00C7705B">
      <w:pPr>
        <w:rPr>
          <w:lang w:val="es-CL"/>
        </w:rPr>
      </w:pPr>
    </w:p>
    <w:p w:rsidR="00C7705B" w:rsidRPr="00457B4A" w:rsidRDefault="00C7705B" w:rsidP="00C7705B">
      <w:pPr>
        <w:rPr>
          <w:lang w:val="es-CL"/>
        </w:rPr>
      </w:pPr>
    </w:p>
    <w:p w:rsidR="00C7705B" w:rsidRPr="00457B4A" w:rsidRDefault="00C7705B" w:rsidP="00C7705B">
      <w:pPr>
        <w:rPr>
          <w:lang w:val="es-CL"/>
        </w:rPr>
      </w:pPr>
    </w:p>
    <w:p w:rsidR="00C7705B" w:rsidRPr="00457B4A" w:rsidRDefault="00C7705B" w:rsidP="00C7705B">
      <w:pPr>
        <w:rPr>
          <w:lang w:val="es-CL"/>
        </w:rPr>
      </w:pPr>
    </w:p>
    <w:p w:rsidR="00C7705B" w:rsidRPr="00457B4A" w:rsidRDefault="00C7705B" w:rsidP="00C7705B">
      <w:pPr>
        <w:rPr>
          <w:lang w:val="es-CL"/>
        </w:rPr>
      </w:pPr>
    </w:p>
    <w:p w:rsidR="00C7705B" w:rsidRPr="00457B4A" w:rsidRDefault="00C7705B" w:rsidP="00C7705B">
      <w:pPr>
        <w:rPr>
          <w:lang w:val="es-CL"/>
        </w:rPr>
      </w:pPr>
    </w:p>
    <w:p w:rsidR="00C7705B" w:rsidRPr="00457B4A" w:rsidRDefault="00C7705B" w:rsidP="00C7705B">
      <w:pPr>
        <w:rPr>
          <w:lang w:val="es-CL"/>
        </w:rPr>
      </w:pPr>
    </w:p>
    <w:p w:rsidR="00C7705B" w:rsidRPr="00457B4A" w:rsidRDefault="00C7705B" w:rsidP="00C7705B">
      <w:pPr>
        <w:rPr>
          <w:lang w:val="es-CL"/>
        </w:rPr>
      </w:pPr>
    </w:p>
    <w:p w:rsidR="00C7705B" w:rsidRPr="00457B4A" w:rsidRDefault="00C7705B" w:rsidP="00C7705B">
      <w:pPr>
        <w:rPr>
          <w:lang w:val="es-CL"/>
        </w:rPr>
      </w:pPr>
    </w:p>
    <w:p w:rsidR="00C7705B" w:rsidRPr="00457B4A" w:rsidRDefault="00C7705B" w:rsidP="00C7705B">
      <w:pPr>
        <w:rPr>
          <w:lang w:val="es-CL"/>
        </w:rPr>
      </w:pPr>
    </w:p>
    <w:p w:rsidR="00C7705B" w:rsidRPr="00457B4A" w:rsidRDefault="00C7705B" w:rsidP="00C7705B">
      <w:pPr>
        <w:rPr>
          <w:lang w:val="es-CL"/>
        </w:rPr>
      </w:pPr>
    </w:p>
    <w:p w:rsidR="00C7705B" w:rsidRPr="00457B4A" w:rsidRDefault="00C7705B" w:rsidP="00C7705B">
      <w:pPr>
        <w:rPr>
          <w:lang w:val="es-CL"/>
        </w:rPr>
      </w:pPr>
    </w:p>
    <w:p w:rsidR="00C7705B" w:rsidRPr="00457B4A" w:rsidRDefault="00C7705B" w:rsidP="00C7705B">
      <w:pPr>
        <w:rPr>
          <w:lang w:val="es-CL"/>
        </w:rPr>
      </w:pPr>
    </w:p>
    <w:p w:rsidR="00C7705B" w:rsidRPr="00457B4A" w:rsidRDefault="00C7705B" w:rsidP="00C7705B">
      <w:pPr>
        <w:rPr>
          <w:lang w:val="es-CL"/>
        </w:rPr>
      </w:pPr>
    </w:p>
    <w:p w:rsidR="00C7705B" w:rsidRPr="00457B4A" w:rsidRDefault="00C7705B" w:rsidP="00C7705B">
      <w:pPr>
        <w:rPr>
          <w:lang w:val="es-CL"/>
        </w:rPr>
      </w:pPr>
    </w:p>
    <w:p w:rsidR="00C7705B" w:rsidRPr="00457B4A" w:rsidRDefault="00C7705B" w:rsidP="00C7705B">
      <w:pPr>
        <w:rPr>
          <w:lang w:val="es-CL"/>
        </w:rPr>
      </w:pPr>
    </w:p>
    <w:p w:rsidR="00C7705B" w:rsidRPr="00457B4A" w:rsidRDefault="00C7705B" w:rsidP="00C7705B">
      <w:pPr>
        <w:rPr>
          <w:lang w:val="es-CL"/>
        </w:rPr>
      </w:pPr>
    </w:p>
    <w:sdt>
      <w:sdtPr>
        <w:rPr>
          <w:lang w:val="es-CL"/>
        </w:rPr>
        <w:id w:val="293183092"/>
        <w:docPartObj>
          <w:docPartGallery w:val="Table of Contents"/>
          <w:docPartUnique/>
        </w:docPartObj>
      </w:sdtPr>
      <w:sdtEndPr>
        <w:rPr>
          <w:rFonts w:ascii="Arial" w:eastAsiaTheme="minorEastAsia" w:hAnsi="Arial" w:cstheme="minorBidi"/>
          <w:b/>
          <w:bCs/>
          <w:noProof/>
          <w:color w:val="auto"/>
          <w:sz w:val="24"/>
          <w:szCs w:val="20"/>
        </w:rPr>
      </w:sdtEndPr>
      <w:sdtContent>
        <w:p w:rsidR="00C7705B" w:rsidRPr="00457B4A" w:rsidRDefault="00331E2C">
          <w:pPr>
            <w:pStyle w:val="TOCHeading"/>
            <w:rPr>
              <w:lang w:val="es-CL"/>
            </w:rPr>
          </w:pPr>
          <w:r w:rsidRPr="00457B4A">
            <w:rPr>
              <w:lang w:val="es-CL"/>
            </w:rPr>
            <w:t>Índices</w:t>
          </w:r>
          <w:r w:rsidR="00C7705B" w:rsidRPr="00457B4A">
            <w:rPr>
              <w:lang w:val="es-CL"/>
            </w:rPr>
            <w:t xml:space="preserve"> de</w:t>
          </w:r>
          <w:bookmarkStart w:id="0" w:name="_GoBack"/>
          <w:bookmarkEnd w:id="0"/>
          <w:r w:rsidR="00C7705B" w:rsidRPr="00457B4A">
            <w:rPr>
              <w:lang w:val="es-CL"/>
            </w:rPr>
            <w:t xml:space="preserve"> Contenido</w:t>
          </w:r>
        </w:p>
        <w:p w:rsidR="00CE027D" w:rsidRDefault="00C7705B">
          <w:pPr>
            <w:pStyle w:val="TOC1"/>
            <w:tabs>
              <w:tab w:val="right" w:leader="dot" w:pos="9350"/>
            </w:tabs>
            <w:rPr>
              <w:rFonts w:asciiTheme="minorHAnsi" w:hAnsiTheme="minorHAnsi"/>
              <w:noProof/>
              <w:sz w:val="22"/>
              <w:szCs w:val="22"/>
              <w:lang w:val="es-ES" w:eastAsia="es-ES"/>
            </w:rPr>
          </w:pPr>
          <w:r w:rsidRPr="00457B4A">
            <w:rPr>
              <w:lang w:val="es-CL"/>
            </w:rPr>
            <w:fldChar w:fldCharType="begin"/>
          </w:r>
          <w:r w:rsidRPr="00457B4A">
            <w:rPr>
              <w:lang w:val="es-CL"/>
            </w:rPr>
            <w:instrText xml:space="preserve"> TOC \o "1-3" \h \z \u </w:instrText>
          </w:r>
          <w:r w:rsidRPr="00457B4A">
            <w:rPr>
              <w:lang w:val="es-CL"/>
            </w:rPr>
            <w:fldChar w:fldCharType="separate"/>
          </w:r>
          <w:hyperlink w:anchor="_Toc393663796" w:history="1">
            <w:r w:rsidR="00CE027D" w:rsidRPr="00105FFE">
              <w:rPr>
                <w:rStyle w:val="Hyperlink"/>
                <w:noProof/>
                <w:lang w:val="es-CL"/>
              </w:rPr>
              <w:t>Introducción</w:t>
            </w:r>
            <w:r w:rsidR="00CE027D">
              <w:rPr>
                <w:noProof/>
                <w:webHidden/>
              </w:rPr>
              <w:tab/>
            </w:r>
            <w:r w:rsidR="00CE027D">
              <w:rPr>
                <w:noProof/>
                <w:webHidden/>
              </w:rPr>
              <w:fldChar w:fldCharType="begin"/>
            </w:r>
            <w:r w:rsidR="00CE027D">
              <w:rPr>
                <w:noProof/>
                <w:webHidden/>
              </w:rPr>
              <w:instrText xml:space="preserve"> PAGEREF _Toc393663796 \h </w:instrText>
            </w:r>
            <w:r w:rsidR="00CE027D">
              <w:rPr>
                <w:noProof/>
                <w:webHidden/>
              </w:rPr>
            </w:r>
            <w:r w:rsidR="00CE027D">
              <w:rPr>
                <w:noProof/>
                <w:webHidden/>
              </w:rPr>
              <w:fldChar w:fldCharType="separate"/>
            </w:r>
            <w:r w:rsidR="00CE027D">
              <w:rPr>
                <w:noProof/>
                <w:webHidden/>
              </w:rPr>
              <w:t>4</w:t>
            </w:r>
            <w:r w:rsidR="00CE027D">
              <w:rPr>
                <w:noProof/>
                <w:webHidden/>
              </w:rPr>
              <w:fldChar w:fldCharType="end"/>
            </w:r>
          </w:hyperlink>
        </w:p>
        <w:p w:rsidR="00CE027D" w:rsidRDefault="00CE027D">
          <w:pPr>
            <w:pStyle w:val="TOC2"/>
            <w:tabs>
              <w:tab w:val="right" w:leader="dot" w:pos="9350"/>
            </w:tabs>
            <w:rPr>
              <w:rFonts w:asciiTheme="minorHAnsi" w:hAnsiTheme="minorHAnsi"/>
              <w:noProof/>
              <w:sz w:val="22"/>
              <w:szCs w:val="22"/>
              <w:lang w:val="es-ES" w:eastAsia="es-ES"/>
            </w:rPr>
          </w:pPr>
          <w:hyperlink w:anchor="_Toc393663797" w:history="1">
            <w:r w:rsidRPr="00105FFE">
              <w:rPr>
                <w:rStyle w:val="Hyperlink"/>
                <w:noProof/>
                <w:lang w:val="es-CL"/>
              </w:rPr>
              <w:t>Natural Response</w:t>
            </w:r>
            <w:r>
              <w:rPr>
                <w:noProof/>
                <w:webHidden/>
              </w:rPr>
              <w:tab/>
            </w:r>
            <w:r>
              <w:rPr>
                <w:noProof/>
                <w:webHidden/>
              </w:rPr>
              <w:fldChar w:fldCharType="begin"/>
            </w:r>
            <w:r>
              <w:rPr>
                <w:noProof/>
                <w:webHidden/>
              </w:rPr>
              <w:instrText xml:space="preserve"> PAGEREF _Toc393663797 \h </w:instrText>
            </w:r>
            <w:r>
              <w:rPr>
                <w:noProof/>
                <w:webHidden/>
              </w:rPr>
            </w:r>
            <w:r>
              <w:rPr>
                <w:noProof/>
                <w:webHidden/>
              </w:rPr>
              <w:fldChar w:fldCharType="separate"/>
            </w:r>
            <w:r>
              <w:rPr>
                <w:noProof/>
                <w:webHidden/>
              </w:rPr>
              <w:t>4</w:t>
            </w:r>
            <w:r>
              <w:rPr>
                <w:noProof/>
                <w:webHidden/>
              </w:rPr>
              <w:fldChar w:fldCharType="end"/>
            </w:r>
          </w:hyperlink>
        </w:p>
        <w:p w:rsidR="00CE027D" w:rsidRDefault="00CE027D">
          <w:pPr>
            <w:pStyle w:val="TOC2"/>
            <w:tabs>
              <w:tab w:val="right" w:leader="dot" w:pos="9350"/>
            </w:tabs>
            <w:rPr>
              <w:rFonts w:asciiTheme="minorHAnsi" w:hAnsiTheme="minorHAnsi"/>
              <w:noProof/>
              <w:sz w:val="22"/>
              <w:szCs w:val="22"/>
              <w:lang w:val="es-ES" w:eastAsia="es-ES"/>
            </w:rPr>
          </w:pPr>
          <w:hyperlink w:anchor="_Toc393663798" w:history="1">
            <w:r w:rsidRPr="00105FFE">
              <w:rPr>
                <w:rStyle w:val="Hyperlink"/>
                <w:noProof/>
                <w:lang w:val="es-CL"/>
              </w:rPr>
              <w:t>Gestión de Riesgos</w:t>
            </w:r>
            <w:r>
              <w:rPr>
                <w:noProof/>
                <w:webHidden/>
              </w:rPr>
              <w:tab/>
            </w:r>
            <w:r>
              <w:rPr>
                <w:noProof/>
                <w:webHidden/>
              </w:rPr>
              <w:fldChar w:fldCharType="begin"/>
            </w:r>
            <w:r>
              <w:rPr>
                <w:noProof/>
                <w:webHidden/>
              </w:rPr>
              <w:instrText xml:space="preserve"> PAGEREF _Toc393663798 \h </w:instrText>
            </w:r>
            <w:r>
              <w:rPr>
                <w:noProof/>
                <w:webHidden/>
              </w:rPr>
            </w:r>
            <w:r>
              <w:rPr>
                <w:noProof/>
                <w:webHidden/>
              </w:rPr>
              <w:fldChar w:fldCharType="separate"/>
            </w:r>
            <w:r>
              <w:rPr>
                <w:noProof/>
                <w:webHidden/>
              </w:rPr>
              <w:t>5</w:t>
            </w:r>
            <w:r>
              <w:rPr>
                <w:noProof/>
                <w:webHidden/>
              </w:rPr>
              <w:fldChar w:fldCharType="end"/>
            </w:r>
          </w:hyperlink>
        </w:p>
        <w:p w:rsidR="00CE027D" w:rsidRDefault="00CE027D">
          <w:pPr>
            <w:pStyle w:val="TOC2"/>
            <w:tabs>
              <w:tab w:val="right" w:leader="dot" w:pos="9350"/>
            </w:tabs>
            <w:rPr>
              <w:rFonts w:asciiTheme="minorHAnsi" w:hAnsiTheme="minorHAnsi"/>
              <w:noProof/>
              <w:sz w:val="22"/>
              <w:szCs w:val="22"/>
              <w:lang w:val="es-ES" w:eastAsia="es-ES"/>
            </w:rPr>
          </w:pPr>
          <w:hyperlink w:anchor="_Toc393663799" w:history="1">
            <w:r w:rsidRPr="00105FFE">
              <w:rPr>
                <w:rStyle w:val="Hyperlink"/>
                <w:noProof/>
                <w:lang w:val="es-CL"/>
              </w:rPr>
              <w:t>Objetivos</w:t>
            </w:r>
            <w:r>
              <w:rPr>
                <w:noProof/>
                <w:webHidden/>
              </w:rPr>
              <w:tab/>
            </w:r>
            <w:r>
              <w:rPr>
                <w:noProof/>
                <w:webHidden/>
              </w:rPr>
              <w:fldChar w:fldCharType="begin"/>
            </w:r>
            <w:r>
              <w:rPr>
                <w:noProof/>
                <w:webHidden/>
              </w:rPr>
              <w:instrText xml:space="preserve"> PAGEREF _Toc393663799 \h </w:instrText>
            </w:r>
            <w:r>
              <w:rPr>
                <w:noProof/>
                <w:webHidden/>
              </w:rPr>
            </w:r>
            <w:r>
              <w:rPr>
                <w:noProof/>
                <w:webHidden/>
              </w:rPr>
              <w:fldChar w:fldCharType="separate"/>
            </w:r>
            <w:r>
              <w:rPr>
                <w:noProof/>
                <w:webHidden/>
              </w:rPr>
              <w:t>5</w:t>
            </w:r>
            <w:r>
              <w:rPr>
                <w:noProof/>
                <w:webHidden/>
              </w:rPr>
              <w:fldChar w:fldCharType="end"/>
            </w:r>
          </w:hyperlink>
        </w:p>
        <w:p w:rsidR="00CE027D" w:rsidRDefault="00CE027D">
          <w:pPr>
            <w:pStyle w:val="TOC2"/>
            <w:tabs>
              <w:tab w:val="right" w:leader="dot" w:pos="9350"/>
            </w:tabs>
            <w:rPr>
              <w:rFonts w:asciiTheme="minorHAnsi" w:hAnsiTheme="minorHAnsi"/>
              <w:noProof/>
              <w:sz w:val="22"/>
              <w:szCs w:val="22"/>
              <w:lang w:val="es-ES" w:eastAsia="es-ES"/>
            </w:rPr>
          </w:pPr>
          <w:hyperlink w:anchor="_Toc393663800" w:history="1">
            <w:r w:rsidRPr="00105FFE">
              <w:rPr>
                <w:rStyle w:val="Hyperlink"/>
                <w:noProof/>
                <w:lang w:val="es-CL"/>
              </w:rPr>
              <w:t>Resultados Esperados</w:t>
            </w:r>
            <w:r>
              <w:rPr>
                <w:noProof/>
                <w:webHidden/>
              </w:rPr>
              <w:tab/>
            </w:r>
            <w:r>
              <w:rPr>
                <w:noProof/>
                <w:webHidden/>
              </w:rPr>
              <w:fldChar w:fldCharType="begin"/>
            </w:r>
            <w:r>
              <w:rPr>
                <w:noProof/>
                <w:webHidden/>
              </w:rPr>
              <w:instrText xml:space="preserve"> PAGEREF _Toc393663800 \h </w:instrText>
            </w:r>
            <w:r>
              <w:rPr>
                <w:noProof/>
                <w:webHidden/>
              </w:rPr>
            </w:r>
            <w:r>
              <w:rPr>
                <w:noProof/>
                <w:webHidden/>
              </w:rPr>
              <w:fldChar w:fldCharType="separate"/>
            </w:r>
            <w:r>
              <w:rPr>
                <w:noProof/>
                <w:webHidden/>
              </w:rPr>
              <w:t>6</w:t>
            </w:r>
            <w:r>
              <w:rPr>
                <w:noProof/>
                <w:webHidden/>
              </w:rPr>
              <w:fldChar w:fldCharType="end"/>
            </w:r>
          </w:hyperlink>
        </w:p>
        <w:p w:rsidR="00CE027D" w:rsidRDefault="00CE027D">
          <w:pPr>
            <w:pStyle w:val="TOC1"/>
            <w:tabs>
              <w:tab w:val="right" w:leader="dot" w:pos="9350"/>
            </w:tabs>
            <w:rPr>
              <w:rFonts w:asciiTheme="minorHAnsi" w:hAnsiTheme="minorHAnsi"/>
              <w:noProof/>
              <w:sz w:val="22"/>
              <w:szCs w:val="22"/>
              <w:lang w:val="es-ES" w:eastAsia="es-ES"/>
            </w:rPr>
          </w:pPr>
          <w:hyperlink w:anchor="_Toc393663801" w:history="1">
            <w:r w:rsidRPr="00105FFE">
              <w:rPr>
                <w:rStyle w:val="Hyperlink"/>
                <w:noProof/>
                <w:lang w:val="es-CL"/>
              </w:rPr>
              <w:t>Análisis de Riesgos</w:t>
            </w:r>
            <w:r>
              <w:rPr>
                <w:noProof/>
                <w:webHidden/>
              </w:rPr>
              <w:tab/>
            </w:r>
            <w:r>
              <w:rPr>
                <w:noProof/>
                <w:webHidden/>
              </w:rPr>
              <w:fldChar w:fldCharType="begin"/>
            </w:r>
            <w:r>
              <w:rPr>
                <w:noProof/>
                <w:webHidden/>
              </w:rPr>
              <w:instrText xml:space="preserve"> PAGEREF _Toc393663801 \h </w:instrText>
            </w:r>
            <w:r>
              <w:rPr>
                <w:noProof/>
                <w:webHidden/>
              </w:rPr>
            </w:r>
            <w:r>
              <w:rPr>
                <w:noProof/>
                <w:webHidden/>
              </w:rPr>
              <w:fldChar w:fldCharType="separate"/>
            </w:r>
            <w:r>
              <w:rPr>
                <w:noProof/>
                <w:webHidden/>
              </w:rPr>
              <w:t>6</w:t>
            </w:r>
            <w:r>
              <w:rPr>
                <w:noProof/>
                <w:webHidden/>
              </w:rPr>
              <w:fldChar w:fldCharType="end"/>
            </w:r>
          </w:hyperlink>
        </w:p>
        <w:p w:rsidR="00CE027D" w:rsidRDefault="00CE027D">
          <w:pPr>
            <w:pStyle w:val="TOC2"/>
            <w:tabs>
              <w:tab w:val="right" w:leader="dot" w:pos="9350"/>
            </w:tabs>
            <w:rPr>
              <w:rFonts w:asciiTheme="minorHAnsi" w:hAnsiTheme="minorHAnsi"/>
              <w:noProof/>
              <w:sz w:val="22"/>
              <w:szCs w:val="22"/>
              <w:lang w:val="es-ES" w:eastAsia="es-ES"/>
            </w:rPr>
          </w:pPr>
          <w:hyperlink w:anchor="_Toc393663802" w:history="1">
            <w:r w:rsidRPr="00105FFE">
              <w:rPr>
                <w:rStyle w:val="Hyperlink"/>
                <w:noProof/>
                <w:lang w:val="es-CL"/>
              </w:rPr>
              <w:t>Estado actual de la empresa</w:t>
            </w:r>
            <w:r>
              <w:rPr>
                <w:noProof/>
                <w:webHidden/>
              </w:rPr>
              <w:tab/>
            </w:r>
            <w:r>
              <w:rPr>
                <w:noProof/>
                <w:webHidden/>
              </w:rPr>
              <w:fldChar w:fldCharType="begin"/>
            </w:r>
            <w:r>
              <w:rPr>
                <w:noProof/>
                <w:webHidden/>
              </w:rPr>
              <w:instrText xml:space="preserve"> PAGEREF _Toc393663802 \h </w:instrText>
            </w:r>
            <w:r>
              <w:rPr>
                <w:noProof/>
                <w:webHidden/>
              </w:rPr>
            </w:r>
            <w:r>
              <w:rPr>
                <w:noProof/>
                <w:webHidden/>
              </w:rPr>
              <w:fldChar w:fldCharType="separate"/>
            </w:r>
            <w:r>
              <w:rPr>
                <w:noProof/>
                <w:webHidden/>
              </w:rPr>
              <w:t>6</w:t>
            </w:r>
            <w:r>
              <w:rPr>
                <w:noProof/>
                <w:webHidden/>
              </w:rPr>
              <w:fldChar w:fldCharType="end"/>
            </w:r>
          </w:hyperlink>
        </w:p>
        <w:p w:rsidR="00CE027D" w:rsidRDefault="00CE027D">
          <w:pPr>
            <w:pStyle w:val="TOC2"/>
            <w:tabs>
              <w:tab w:val="right" w:leader="dot" w:pos="9350"/>
            </w:tabs>
            <w:rPr>
              <w:rFonts w:asciiTheme="minorHAnsi" w:hAnsiTheme="minorHAnsi"/>
              <w:noProof/>
              <w:sz w:val="22"/>
              <w:szCs w:val="22"/>
              <w:lang w:val="es-ES" w:eastAsia="es-ES"/>
            </w:rPr>
          </w:pPr>
          <w:hyperlink w:anchor="_Toc393663803" w:history="1">
            <w:r w:rsidRPr="00105FFE">
              <w:rPr>
                <w:rStyle w:val="Hyperlink"/>
                <w:noProof/>
                <w:lang w:val="es-CL"/>
              </w:rPr>
              <w:t>Bienes afectos a amenazas y riesgos (variables de gestión)</w:t>
            </w:r>
            <w:r>
              <w:rPr>
                <w:noProof/>
                <w:webHidden/>
              </w:rPr>
              <w:tab/>
            </w:r>
            <w:r>
              <w:rPr>
                <w:noProof/>
                <w:webHidden/>
              </w:rPr>
              <w:fldChar w:fldCharType="begin"/>
            </w:r>
            <w:r>
              <w:rPr>
                <w:noProof/>
                <w:webHidden/>
              </w:rPr>
              <w:instrText xml:space="preserve"> PAGEREF _Toc393663803 \h </w:instrText>
            </w:r>
            <w:r>
              <w:rPr>
                <w:noProof/>
                <w:webHidden/>
              </w:rPr>
            </w:r>
            <w:r>
              <w:rPr>
                <w:noProof/>
                <w:webHidden/>
              </w:rPr>
              <w:fldChar w:fldCharType="separate"/>
            </w:r>
            <w:r>
              <w:rPr>
                <w:noProof/>
                <w:webHidden/>
              </w:rPr>
              <w:t>7</w:t>
            </w:r>
            <w:r>
              <w:rPr>
                <w:noProof/>
                <w:webHidden/>
              </w:rPr>
              <w:fldChar w:fldCharType="end"/>
            </w:r>
          </w:hyperlink>
        </w:p>
        <w:p w:rsidR="00CE027D" w:rsidRDefault="00CE027D">
          <w:pPr>
            <w:pStyle w:val="TOC3"/>
            <w:tabs>
              <w:tab w:val="right" w:leader="dot" w:pos="9350"/>
            </w:tabs>
            <w:rPr>
              <w:noProof/>
            </w:rPr>
          </w:pPr>
          <w:hyperlink w:anchor="_Toc393663804" w:history="1">
            <w:r w:rsidRPr="00105FFE">
              <w:rPr>
                <w:rStyle w:val="Hyperlink"/>
                <w:noProof/>
                <w:lang w:val="es-CL"/>
              </w:rPr>
              <w:t>Nomenclatura:</w:t>
            </w:r>
            <w:r>
              <w:rPr>
                <w:noProof/>
                <w:webHidden/>
              </w:rPr>
              <w:tab/>
            </w:r>
            <w:r>
              <w:rPr>
                <w:noProof/>
                <w:webHidden/>
              </w:rPr>
              <w:fldChar w:fldCharType="begin"/>
            </w:r>
            <w:r>
              <w:rPr>
                <w:noProof/>
                <w:webHidden/>
              </w:rPr>
              <w:instrText xml:space="preserve"> PAGEREF _Toc393663804 \h </w:instrText>
            </w:r>
            <w:r>
              <w:rPr>
                <w:noProof/>
                <w:webHidden/>
              </w:rPr>
            </w:r>
            <w:r>
              <w:rPr>
                <w:noProof/>
                <w:webHidden/>
              </w:rPr>
              <w:fldChar w:fldCharType="separate"/>
            </w:r>
            <w:r>
              <w:rPr>
                <w:noProof/>
                <w:webHidden/>
              </w:rPr>
              <w:t>7</w:t>
            </w:r>
            <w:r>
              <w:rPr>
                <w:noProof/>
                <w:webHidden/>
              </w:rPr>
              <w:fldChar w:fldCharType="end"/>
            </w:r>
          </w:hyperlink>
        </w:p>
        <w:p w:rsidR="00CE027D" w:rsidRDefault="00CE027D">
          <w:pPr>
            <w:pStyle w:val="TOC3"/>
            <w:tabs>
              <w:tab w:val="right" w:leader="dot" w:pos="9350"/>
            </w:tabs>
            <w:rPr>
              <w:noProof/>
            </w:rPr>
          </w:pPr>
          <w:hyperlink w:anchor="_Toc393663805" w:history="1">
            <w:r w:rsidRPr="00105FFE">
              <w:rPr>
                <w:rStyle w:val="Hyperlink"/>
                <w:noProof/>
                <w:lang w:val="es-CL"/>
              </w:rPr>
              <w:t>Variables:</w:t>
            </w:r>
            <w:r>
              <w:rPr>
                <w:noProof/>
                <w:webHidden/>
              </w:rPr>
              <w:tab/>
            </w:r>
            <w:r>
              <w:rPr>
                <w:noProof/>
                <w:webHidden/>
              </w:rPr>
              <w:fldChar w:fldCharType="begin"/>
            </w:r>
            <w:r>
              <w:rPr>
                <w:noProof/>
                <w:webHidden/>
              </w:rPr>
              <w:instrText xml:space="preserve"> PAGEREF _Toc393663805 \h </w:instrText>
            </w:r>
            <w:r>
              <w:rPr>
                <w:noProof/>
                <w:webHidden/>
              </w:rPr>
            </w:r>
            <w:r>
              <w:rPr>
                <w:noProof/>
                <w:webHidden/>
              </w:rPr>
              <w:fldChar w:fldCharType="separate"/>
            </w:r>
            <w:r>
              <w:rPr>
                <w:noProof/>
                <w:webHidden/>
              </w:rPr>
              <w:t>7</w:t>
            </w:r>
            <w:r>
              <w:rPr>
                <w:noProof/>
                <w:webHidden/>
              </w:rPr>
              <w:fldChar w:fldCharType="end"/>
            </w:r>
          </w:hyperlink>
        </w:p>
        <w:p w:rsidR="00CE027D" w:rsidRDefault="00CE027D">
          <w:pPr>
            <w:pStyle w:val="TOC2"/>
            <w:tabs>
              <w:tab w:val="right" w:leader="dot" w:pos="9350"/>
            </w:tabs>
            <w:rPr>
              <w:rFonts w:asciiTheme="minorHAnsi" w:hAnsiTheme="minorHAnsi"/>
              <w:noProof/>
              <w:sz w:val="22"/>
              <w:szCs w:val="22"/>
              <w:lang w:val="es-ES" w:eastAsia="es-ES"/>
            </w:rPr>
          </w:pPr>
          <w:hyperlink w:anchor="_Toc393663806" w:history="1">
            <w:r w:rsidRPr="00105FFE">
              <w:rPr>
                <w:rStyle w:val="Hyperlink"/>
                <w:noProof/>
                <w:lang w:val="es-ES"/>
              </w:rPr>
              <w:t>Amenazas y/o riesgos existentes</w:t>
            </w:r>
            <w:r>
              <w:rPr>
                <w:noProof/>
                <w:webHidden/>
              </w:rPr>
              <w:tab/>
            </w:r>
            <w:r>
              <w:rPr>
                <w:noProof/>
                <w:webHidden/>
              </w:rPr>
              <w:fldChar w:fldCharType="begin"/>
            </w:r>
            <w:r>
              <w:rPr>
                <w:noProof/>
                <w:webHidden/>
              </w:rPr>
              <w:instrText xml:space="preserve"> PAGEREF _Toc393663806 \h </w:instrText>
            </w:r>
            <w:r>
              <w:rPr>
                <w:noProof/>
                <w:webHidden/>
              </w:rPr>
            </w:r>
            <w:r>
              <w:rPr>
                <w:noProof/>
                <w:webHidden/>
              </w:rPr>
              <w:fldChar w:fldCharType="separate"/>
            </w:r>
            <w:r>
              <w:rPr>
                <w:noProof/>
                <w:webHidden/>
              </w:rPr>
              <w:t>8</w:t>
            </w:r>
            <w:r>
              <w:rPr>
                <w:noProof/>
                <w:webHidden/>
              </w:rPr>
              <w:fldChar w:fldCharType="end"/>
            </w:r>
          </w:hyperlink>
        </w:p>
        <w:p w:rsidR="00CE027D" w:rsidRDefault="00CE027D">
          <w:pPr>
            <w:pStyle w:val="TOC2"/>
            <w:tabs>
              <w:tab w:val="right" w:leader="dot" w:pos="9350"/>
            </w:tabs>
            <w:rPr>
              <w:rFonts w:asciiTheme="minorHAnsi" w:hAnsiTheme="minorHAnsi"/>
              <w:noProof/>
              <w:sz w:val="22"/>
              <w:szCs w:val="22"/>
              <w:lang w:val="es-ES" w:eastAsia="es-ES"/>
            </w:rPr>
          </w:pPr>
          <w:hyperlink w:anchor="_Toc393663807" w:history="1">
            <w:r w:rsidRPr="00105FFE">
              <w:rPr>
                <w:rStyle w:val="Hyperlink"/>
                <w:noProof/>
                <w:lang w:val="es-ES"/>
              </w:rPr>
              <w:t>Cuantificación de los riesgos y amenazas</w:t>
            </w:r>
            <w:r>
              <w:rPr>
                <w:noProof/>
                <w:webHidden/>
              </w:rPr>
              <w:tab/>
            </w:r>
            <w:r>
              <w:rPr>
                <w:noProof/>
                <w:webHidden/>
              </w:rPr>
              <w:fldChar w:fldCharType="begin"/>
            </w:r>
            <w:r>
              <w:rPr>
                <w:noProof/>
                <w:webHidden/>
              </w:rPr>
              <w:instrText xml:space="preserve"> PAGEREF _Toc393663807 \h </w:instrText>
            </w:r>
            <w:r>
              <w:rPr>
                <w:noProof/>
                <w:webHidden/>
              </w:rPr>
            </w:r>
            <w:r>
              <w:rPr>
                <w:noProof/>
                <w:webHidden/>
              </w:rPr>
              <w:fldChar w:fldCharType="separate"/>
            </w:r>
            <w:r>
              <w:rPr>
                <w:noProof/>
                <w:webHidden/>
              </w:rPr>
              <w:t>8</w:t>
            </w:r>
            <w:r>
              <w:rPr>
                <w:noProof/>
                <w:webHidden/>
              </w:rPr>
              <w:fldChar w:fldCharType="end"/>
            </w:r>
          </w:hyperlink>
        </w:p>
        <w:p w:rsidR="00CE027D" w:rsidRDefault="00CE027D">
          <w:pPr>
            <w:pStyle w:val="TOC1"/>
            <w:tabs>
              <w:tab w:val="right" w:leader="dot" w:pos="9350"/>
            </w:tabs>
            <w:rPr>
              <w:rFonts w:asciiTheme="minorHAnsi" w:hAnsiTheme="minorHAnsi"/>
              <w:noProof/>
              <w:sz w:val="22"/>
              <w:szCs w:val="22"/>
              <w:lang w:val="es-ES" w:eastAsia="es-ES"/>
            </w:rPr>
          </w:pPr>
          <w:hyperlink w:anchor="_Toc393663808" w:history="1">
            <w:r w:rsidRPr="00105FFE">
              <w:rPr>
                <w:rStyle w:val="Hyperlink"/>
                <w:noProof/>
                <w:lang w:val="es-CL"/>
              </w:rPr>
              <w:t>Análisis Crítico</w:t>
            </w:r>
            <w:r>
              <w:rPr>
                <w:noProof/>
                <w:webHidden/>
              </w:rPr>
              <w:tab/>
            </w:r>
            <w:r>
              <w:rPr>
                <w:noProof/>
                <w:webHidden/>
              </w:rPr>
              <w:fldChar w:fldCharType="begin"/>
            </w:r>
            <w:r>
              <w:rPr>
                <w:noProof/>
                <w:webHidden/>
              </w:rPr>
              <w:instrText xml:space="preserve"> PAGEREF _Toc393663808 \h </w:instrText>
            </w:r>
            <w:r>
              <w:rPr>
                <w:noProof/>
                <w:webHidden/>
              </w:rPr>
            </w:r>
            <w:r>
              <w:rPr>
                <w:noProof/>
                <w:webHidden/>
              </w:rPr>
              <w:fldChar w:fldCharType="separate"/>
            </w:r>
            <w:r>
              <w:rPr>
                <w:noProof/>
                <w:webHidden/>
              </w:rPr>
              <w:t>9</w:t>
            </w:r>
            <w:r>
              <w:rPr>
                <w:noProof/>
                <w:webHidden/>
              </w:rPr>
              <w:fldChar w:fldCharType="end"/>
            </w:r>
          </w:hyperlink>
        </w:p>
        <w:p w:rsidR="00CE027D" w:rsidRDefault="00CE027D">
          <w:pPr>
            <w:pStyle w:val="TOC1"/>
            <w:tabs>
              <w:tab w:val="right" w:leader="dot" w:pos="9350"/>
            </w:tabs>
            <w:rPr>
              <w:rFonts w:asciiTheme="minorHAnsi" w:hAnsiTheme="minorHAnsi"/>
              <w:noProof/>
              <w:sz w:val="22"/>
              <w:szCs w:val="22"/>
              <w:lang w:val="es-ES" w:eastAsia="es-ES"/>
            </w:rPr>
          </w:pPr>
          <w:hyperlink w:anchor="_Toc393663809" w:history="1">
            <w:r w:rsidRPr="00105FFE">
              <w:rPr>
                <w:rStyle w:val="Hyperlink"/>
                <w:noProof/>
                <w:lang w:val="es-CL"/>
              </w:rPr>
              <w:t>Conclusiones</w:t>
            </w:r>
            <w:r>
              <w:rPr>
                <w:noProof/>
                <w:webHidden/>
              </w:rPr>
              <w:tab/>
            </w:r>
            <w:r>
              <w:rPr>
                <w:noProof/>
                <w:webHidden/>
              </w:rPr>
              <w:fldChar w:fldCharType="begin"/>
            </w:r>
            <w:r>
              <w:rPr>
                <w:noProof/>
                <w:webHidden/>
              </w:rPr>
              <w:instrText xml:space="preserve"> PAGEREF _Toc393663809 \h </w:instrText>
            </w:r>
            <w:r>
              <w:rPr>
                <w:noProof/>
                <w:webHidden/>
              </w:rPr>
            </w:r>
            <w:r>
              <w:rPr>
                <w:noProof/>
                <w:webHidden/>
              </w:rPr>
              <w:fldChar w:fldCharType="separate"/>
            </w:r>
            <w:r>
              <w:rPr>
                <w:noProof/>
                <w:webHidden/>
              </w:rPr>
              <w:t>9</w:t>
            </w:r>
            <w:r>
              <w:rPr>
                <w:noProof/>
                <w:webHidden/>
              </w:rPr>
              <w:fldChar w:fldCharType="end"/>
            </w:r>
          </w:hyperlink>
        </w:p>
        <w:p w:rsidR="00CE027D" w:rsidRDefault="00CE027D">
          <w:pPr>
            <w:pStyle w:val="TOC2"/>
            <w:tabs>
              <w:tab w:val="right" w:leader="dot" w:pos="9350"/>
            </w:tabs>
            <w:rPr>
              <w:rFonts w:asciiTheme="minorHAnsi" w:hAnsiTheme="minorHAnsi"/>
              <w:noProof/>
              <w:sz w:val="22"/>
              <w:szCs w:val="22"/>
              <w:lang w:val="es-ES" w:eastAsia="es-ES"/>
            </w:rPr>
          </w:pPr>
          <w:hyperlink w:anchor="_Toc393663810" w:history="1">
            <w:r w:rsidRPr="00105FFE">
              <w:rPr>
                <w:rStyle w:val="Hyperlink"/>
                <w:noProof/>
                <w:lang w:val="es-CL"/>
              </w:rPr>
              <w:t>Opinión personal</w:t>
            </w:r>
            <w:r>
              <w:rPr>
                <w:noProof/>
                <w:webHidden/>
              </w:rPr>
              <w:tab/>
            </w:r>
            <w:r>
              <w:rPr>
                <w:noProof/>
                <w:webHidden/>
              </w:rPr>
              <w:fldChar w:fldCharType="begin"/>
            </w:r>
            <w:r>
              <w:rPr>
                <w:noProof/>
                <w:webHidden/>
              </w:rPr>
              <w:instrText xml:space="preserve"> PAGEREF _Toc393663810 \h </w:instrText>
            </w:r>
            <w:r>
              <w:rPr>
                <w:noProof/>
                <w:webHidden/>
              </w:rPr>
            </w:r>
            <w:r>
              <w:rPr>
                <w:noProof/>
                <w:webHidden/>
              </w:rPr>
              <w:fldChar w:fldCharType="separate"/>
            </w:r>
            <w:r>
              <w:rPr>
                <w:noProof/>
                <w:webHidden/>
              </w:rPr>
              <w:t>9</w:t>
            </w:r>
            <w:r>
              <w:rPr>
                <w:noProof/>
                <w:webHidden/>
              </w:rPr>
              <w:fldChar w:fldCharType="end"/>
            </w:r>
          </w:hyperlink>
        </w:p>
        <w:p w:rsidR="00CE027D" w:rsidRDefault="00CE027D">
          <w:pPr>
            <w:pStyle w:val="TOC2"/>
            <w:tabs>
              <w:tab w:val="right" w:leader="dot" w:pos="9350"/>
            </w:tabs>
            <w:rPr>
              <w:rFonts w:asciiTheme="minorHAnsi" w:hAnsiTheme="minorHAnsi"/>
              <w:noProof/>
              <w:sz w:val="22"/>
              <w:szCs w:val="22"/>
              <w:lang w:val="es-ES" w:eastAsia="es-ES"/>
            </w:rPr>
          </w:pPr>
          <w:hyperlink w:anchor="_Toc393663811" w:history="1">
            <w:r w:rsidRPr="00105FFE">
              <w:rPr>
                <w:rStyle w:val="Hyperlink"/>
                <w:noProof/>
                <w:lang w:val="es-CL"/>
              </w:rPr>
              <w:t>Continuación propuesta</w:t>
            </w:r>
            <w:r>
              <w:rPr>
                <w:noProof/>
                <w:webHidden/>
              </w:rPr>
              <w:tab/>
            </w:r>
            <w:r>
              <w:rPr>
                <w:noProof/>
                <w:webHidden/>
              </w:rPr>
              <w:fldChar w:fldCharType="begin"/>
            </w:r>
            <w:r>
              <w:rPr>
                <w:noProof/>
                <w:webHidden/>
              </w:rPr>
              <w:instrText xml:space="preserve"> PAGEREF _Toc393663811 \h </w:instrText>
            </w:r>
            <w:r>
              <w:rPr>
                <w:noProof/>
                <w:webHidden/>
              </w:rPr>
            </w:r>
            <w:r>
              <w:rPr>
                <w:noProof/>
                <w:webHidden/>
              </w:rPr>
              <w:fldChar w:fldCharType="separate"/>
            </w:r>
            <w:r>
              <w:rPr>
                <w:noProof/>
                <w:webHidden/>
              </w:rPr>
              <w:t>9</w:t>
            </w:r>
            <w:r>
              <w:rPr>
                <w:noProof/>
                <w:webHidden/>
              </w:rPr>
              <w:fldChar w:fldCharType="end"/>
            </w:r>
          </w:hyperlink>
        </w:p>
        <w:p w:rsidR="00CE027D" w:rsidRDefault="00CE027D">
          <w:pPr>
            <w:pStyle w:val="TOC1"/>
            <w:tabs>
              <w:tab w:val="right" w:leader="dot" w:pos="9350"/>
            </w:tabs>
            <w:rPr>
              <w:rFonts w:asciiTheme="minorHAnsi" w:hAnsiTheme="minorHAnsi"/>
              <w:noProof/>
              <w:sz w:val="22"/>
              <w:szCs w:val="22"/>
              <w:lang w:val="es-ES" w:eastAsia="es-ES"/>
            </w:rPr>
          </w:pPr>
          <w:hyperlink w:anchor="_Toc393663812" w:history="1">
            <w:r w:rsidRPr="00105FFE">
              <w:rPr>
                <w:rStyle w:val="Hyperlink"/>
                <w:noProof/>
                <w:lang w:val="es-CL"/>
              </w:rPr>
              <w:t>Referencias</w:t>
            </w:r>
            <w:r>
              <w:rPr>
                <w:noProof/>
                <w:webHidden/>
              </w:rPr>
              <w:tab/>
            </w:r>
            <w:r>
              <w:rPr>
                <w:noProof/>
                <w:webHidden/>
              </w:rPr>
              <w:fldChar w:fldCharType="begin"/>
            </w:r>
            <w:r>
              <w:rPr>
                <w:noProof/>
                <w:webHidden/>
              </w:rPr>
              <w:instrText xml:space="preserve"> PAGEREF _Toc393663812 \h </w:instrText>
            </w:r>
            <w:r>
              <w:rPr>
                <w:noProof/>
                <w:webHidden/>
              </w:rPr>
            </w:r>
            <w:r>
              <w:rPr>
                <w:noProof/>
                <w:webHidden/>
              </w:rPr>
              <w:fldChar w:fldCharType="separate"/>
            </w:r>
            <w:r>
              <w:rPr>
                <w:noProof/>
                <w:webHidden/>
              </w:rPr>
              <w:t>9</w:t>
            </w:r>
            <w:r>
              <w:rPr>
                <w:noProof/>
                <w:webHidden/>
              </w:rPr>
              <w:fldChar w:fldCharType="end"/>
            </w:r>
          </w:hyperlink>
        </w:p>
        <w:p w:rsidR="00CE027D" w:rsidRDefault="00CE027D">
          <w:pPr>
            <w:pStyle w:val="TOC1"/>
            <w:tabs>
              <w:tab w:val="right" w:leader="dot" w:pos="9350"/>
            </w:tabs>
            <w:rPr>
              <w:rFonts w:asciiTheme="minorHAnsi" w:hAnsiTheme="minorHAnsi"/>
              <w:noProof/>
              <w:sz w:val="22"/>
              <w:szCs w:val="22"/>
              <w:lang w:val="es-ES" w:eastAsia="es-ES"/>
            </w:rPr>
          </w:pPr>
          <w:hyperlink w:anchor="_Toc393663813" w:history="1">
            <w:r w:rsidRPr="00105FFE">
              <w:rPr>
                <w:rStyle w:val="Hyperlink"/>
                <w:noProof/>
                <w:lang w:val="es-CL"/>
              </w:rPr>
              <w:t>Tabla de Tiempos</w:t>
            </w:r>
            <w:r>
              <w:rPr>
                <w:noProof/>
                <w:webHidden/>
              </w:rPr>
              <w:tab/>
            </w:r>
            <w:r>
              <w:rPr>
                <w:noProof/>
                <w:webHidden/>
              </w:rPr>
              <w:fldChar w:fldCharType="begin"/>
            </w:r>
            <w:r>
              <w:rPr>
                <w:noProof/>
                <w:webHidden/>
              </w:rPr>
              <w:instrText xml:space="preserve"> PAGEREF _Toc393663813 \h </w:instrText>
            </w:r>
            <w:r>
              <w:rPr>
                <w:noProof/>
                <w:webHidden/>
              </w:rPr>
            </w:r>
            <w:r>
              <w:rPr>
                <w:noProof/>
                <w:webHidden/>
              </w:rPr>
              <w:fldChar w:fldCharType="separate"/>
            </w:r>
            <w:r>
              <w:rPr>
                <w:noProof/>
                <w:webHidden/>
              </w:rPr>
              <w:t>10</w:t>
            </w:r>
            <w:r>
              <w:rPr>
                <w:noProof/>
                <w:webHidden/>
              </w:rPr>
              <w:fldChar w:fldCharType="end"/>
            </w:r>
          </w:hyperlink>
        </w:p>
        <w:p w:rsidR="00C7705B" w:rsidRPr="00457B4A" w:rsidRDefault="00C7705B">
          <w:pPr>
            <w:rPr>
              <w:lang w:val="es-CL"/>
            </w:rPr>
          </w:pPr>
          <w:r w:rsidRPr="00457B4A">
            <w:rPr>
              <w:b/>
              <w:bCs/>
              <w:noProof/>
              <w:lang w:val="es-CL"/>
            </w:rPr>
            <w:fldChar w:fldCharType="end"/>
          </w:r>
        </w:p>
      </w:sdtContent>
    </w:sdt>
    <w:p w:rsidR="00C7705B" w:rsidRPr="00457B4A" w:rsidRDefault="00C7705B">
      <w:pPr>
        <w:pStyle w:val="Title"/>
        <w:rPr>
          <w:lang w:val="es-CL"/>
        </w:rPr>
      </w:pPr>
    </w:p>
    <w:p w:rsidR="00C7705B" w:rsidRPr="00457B4A" w:rsidRDefault="00C7705B">
      <w:pPr>
        <w:pStyle w:val="Title"/>
        <w:rPr>
          <w:lang w:val="es-CL"/>
        </w:rPr>
      </w:pPr>
    </w:p>
    <w:p w:rsidR="00C7705B" w:rsidRPr="00457B4A" w:rsidRDefault="00C7705B">
      <w:pPr>
        <w:pStyle w:val="Title"/>
        <w:rPr>
          <w:lang w:val="es-CL"/>
        </w:rPr>
      </w:pPr>
    </w:p>
    <w:p w:rsidR="00C7705B" w:rsidRPr="00457B4A" w:rsidRDefault="00C7705B">
      <w:pPr>
        <w:pStyle w:val="Title"/>
        <w:rPr>
          <w:lang w:val="es-CL"/>
        </w:rPr>
      </w:pPr>
    </w:p>
    <w:p w:rsidR="00C7705B" w:rsidRDefault="00C7705B">
      <w:pPr>
        <w:pStyle w:val="Title"/>
        <w:rPr>
          <w:lang w:val="es-CL"/>
        </w:rPr>
      </w:pPr>
    </w:p>
    <w:p w:rsidR="00412622" w:rsidRPr="00412622" w:rsidRDefault="00412622" w:rsidP="00412622">
      <w:pPr>
        <w:rPr>
          <w:lang w:val="es-CL"/>
        </w:rPr>
      </w:pPr>
    </w:p>
    <w:p w:rsidR="00C7705B" w:rsidRPr="00457B4A" w:rsidRDefault="00C7705B">
      <w:pPr>
        <w:pStyle w:val="Title"/>
        <w:rPr>
          <w:lang w:val="es-CL"/>
        </w:rPr>
      </w:pPr>
    </w:p>
    <w:p w:rsidR="007C0AD1" w:rsidRPr="00457B4A" w:rsidRDefault="00505877" w:rsidP="00457B4A">
      <w:pPr>
        <w:pStyle w:val="Heading1"/>
        <w:rPr>
          <w:lang w:val="es-CL"/>
        </w:rPr>
      </w:pPr>
      <w:bookmarkStart w:id="1" w:name="_Toc393663796"/>
      <w:r w:rsidRPr="00457B4A">
        <w:rPr>
          <w:lang w:val="es-CL"/>
        </w:rPr>
        <w:t>Introducción</w:t>
      </w:r>
      <w:bookmarkEnd w:id="1"/>
    </w:p>
    <w:p w:rsidR="00457B4A" w:rsidRPr="00457B4A" w:rsidRDefault="00457B4A" w:rsidP="00457B4A">
      <w:pPr>
        <w:pStyle w:val="Heading2"/>
        <w:rPr>
          <w:lang w:val="es-CL"/>
        </w:rPr>
      </w:pPr>
    </w:p>
    <w:p w:rsidR="007C0AD1" w:rsidRPr="00457B4A" w:rsidRDefault="00505877" w:rsidP="00457B4A">
      <w:pPr>
        <w:pStyle w:val="Heading2"/>
        <w:rPr>
          <w:lang w:val="es-CL"/>
        </w:rPr>
      </w:pPr>
      <w:bookmarkStart w:id="2" w:name="_Toc393663797"/>
      <w:r w:rsidRPr="00457B4A">
        <w:rPr>
          <w:lang w:val="es-CL"/>
        </w:rPr>
        <w:t>Natural Response</w:t>
      </w:r>
      <w:bookmarkEnd w:id="2"/>
    </w:p>
    <w:p w:rsidR="00505877" w:rsidRPr="00457B4A" w:rsidRDefault="00C7705B" w:rsidP="00505877">
      <w:pPr>
        <w:rPr>
          <w:lang w:val="es-CL"/>
        </w:rPr>
      </w:pPr>
      <w:r w:rsidRPr="00457B4A">
        <w:rPr>
          <w:lang w:val="es-CL"/>
        </w:rPr>
        <w:tab/>
      </w:r>
    </w:p>
    <w:p w:rsidR="00505877" w:rsidRPr="00457B4A" w:rsidRDefault="00C7705B" w:rsidP="00505877">
      <w:pPr>
        <w:rPr>
          <w:lang w:val="es-CL"/>
        </w:rPr>
      </w:pPr>
      <w:r w:rsidRPr="00457B4A">
        <w:rPr>
          <w:lang w:val="es-CL"/>
        </w:rPr>
        <w:tab/>
      </w:r>
      <w:r w:rsidRPr="00457B4A">
        <w:rPr>
          <w:i/>
          <w:lang w:val="es-CL"/>
        </w:rPr>
        <w:t>Natural Response</w:t>
      </w:r>
      <w:r w:rsidRPr="00457B4A">
        <w:rPr>
          <w:lang w:val="es-CL"/>
        </w:rPr>
        <w:t xml:space="preserve"> es una empresa dedicada a la producción y comercialización de extractos naturales derivados de plantas endémicas o abundantes en Chile. Su principal materia prima es el Quillay (</w:t>
      </w:r>
      <w:proofErr w:type="spellStart"/>
      <w:r w:rsidRPr="00457B4A">
        <w:rPr>
          <w:lang w:val="es-CL"/>
        </w:rPr>
        <w:t>Quillaja</w:t>
      </w:r>
      <w:proofErr w:type="spellEnd"/>
      <w:r w:rsidRPr="00457B4A">
        <w:rPr>
          <w:lang w:val="es-CL"/>
        </w:rPr>
        <w:t xml:space="preserve"> Saponaria), el cual posee abundantes propiedades farmacológicas y cosméticas que muchas empresas de distintas áreas (como la de alimentos, cosmetología, etc.), utilizan en gran demanda ya que es una alternativa natural a un sinfín de aditivos artificiales que por lo general son muchos más caros y de poca calidad.</w:t>
      </w:r>
    </w:p>
    <w:p w:rsidR="00C7705B" w:rsidRPr="00457B4A" w:rsidRDefault="00C7705B" w:rsidP="00505877">
      <w:pPr>
        <w:rPr>
          <w:lang w:val="es-CL"/>
        </w:rPr>
      </w:pPr>
      <w:r w:rsidRPr="00457B4A">
        <w:rPr>
          <w:lang w:val="es-CL"/>
        </w:rPr>
        <w:tab/>
        <w:t xml:space="preserve">Esta empresa ubicada en Quilpué, Región de Valparaíso, ha tenido un crecimiento sostenido desde su creación en 1996, donde un par de </w:t>
      </w:r>
      <w:r w:rsidR="00866CF6" w:rsidRPr="00457B4A">
        <w:rPr>
          <w:lang w:val="es-CL"/>
        </w:rPr>
        <w:t xml:space="preserve">profesionales del Departamento de Ingeniería Química y Bioprocesos que se interesaron en llevar las bondadosas propiedades del Quillay al mercado internacional. Actualmente, la empresa abarca cerca del 90% del mercado internacional de las </w:t>
      </w:r>
      <w:r w:rsidR="00866CF6" w:rsidRPr="00457B4A">
        <w:rPr>
          <w:i/>
          <w:lang w:val="es-CL"/>
        </w:rPr>
        <w:t>Saponinas</w:t>
      </w:r>
      <w:r w:rsidR="00866CF6" w:rsidRPr="00457B4A">
        <w:rPr>
          <w:lang w:val="es-CL"/>
        </w:rPr>
        <w:t>, la cual es un extracto directo del Quillay.</w:t>
      </w:r>
    </w:p>
    <w:p w:rsidR="00866CF6" w:rsidRPr="00457B4A" w:rsidRDefault="00866CF6" w:rsidP="00505877">
      <w:pPr>
        <w:rPr>
          <w:lang w:val="es-CL"/>
        </w:rPr>
      </w:pPr>
      <w:r w:rsidRPr="00457B4A">
        <w:rPr>
          <w:lang w:val="es-CL"/>
        </w:rPr>
        <w:tab/>
        <w:t>En la actualidad la empresa cumple con los más altos estándares de calidad y seguridad, lo cual la posiciona estratégicamente bien dentro del mercado en el cual se maneja. Dentro de los estrictos estándares de calidad que la empresa cumple, está el ISO 9001:2008, la cual asegura que la gestión de calidad de la empresa está a la altura de las grandes empresas internacionales. Es por esto que empresas como Coca-Cola Company, Braun, Laboratorios Chile, entre muchos otros, tienen convenios de proveedor con Natural Response.</w:t>
      </w:r>
    </w:p>
    <w:p w:rsidR="00457B4A" w:rsidRPr="00457B4A" w:rsidRDefault="00866CF6" w:rsidP="00457B4A">
      <w:pPr>
        <w:rPr>
          <w:lang w:val="es-CL"/>
        </w:rPr>
      </w:pPr>
      <w:r w:rsidRPr="00457B4A">
        <w:rPr>
          <w:lang w:val="es-CL"/>
        </w:rPr>
        <w:tab/>
        <w:t xml:space="preserve">Es de suponer que el rubro de la empresa obliga a tener muchas compras y ventas de insumos, por lo cual el bodegaje y el tratamiento de los insumos y materias primas son primordiales, ya que una falla, podría dejar con su integridad comercial en peligro. La empresa utiliza distintos métodos informáticos para mantener al margen estos errores, pero la historia nos muestra que en la realidad, los errores se siguen cometiendo, y pueden afectar enormemente a la empresa. Es por esto, que la empresa Natural Response </w:t>
      </w:r>
      <w:r w:rsidR="00A54085" w:rsidRPr="00457B4A">
        <w:rPr>
          <w:lang w:val="es-CL"/>
        </w:rPr>
        <w:t>la someteremos a un análisis de riesgos de proyectos informáticos, ya que si bien su capacidad de producción es impecable, los problemas informáticos son el mayor talón de Aquiles de la empresa.</w:t>
      </w:r>
    </w:p>
    <w:p w:rsidR="00457B4A" w:rsidRDefault="00457B4A" w:rsidP="00457B4A">
      <w:pPr>
        <w:rPr>
          <w:lang w:val="es-CL"/>
        </w:rPr>
      </w:pPr>
    </w:p>
    <w:p w:rsidR="00457B4A" w:rsidRDefault="00457B4A" w:rsidP="00457B4A">
      <w:pPr>
        <w:rPr>
          <w:lang w:val="es-CL"/>
        </w:rPr>
      </w:pPr>
    </w:p>
    <w:p w:rsidR="00457B4A" w:rsidRPr="00457B4A" w:rsidRDefault="00457B4A" w:rsidP="00457B4A">
      <w:pPr>
        <w:rPr>
          <w:lang w:val="es-CL"/>
        </w:rPr>
      </w:pPr>
    </w:p>
    <w:p w:rsidR="00505877" w:rsidRDefault="00505877" w:rsidP="00457B4A">
      <w:pPr>
        <w:pStyle w:val="Heading2"/>
        <w:rPr>
          <w:lang w:val="es-CL"/>
        </w:rPr>
      </w:pPr>
      <w:bookmarkStart w:id="3" w:name="_Toc393663798"/>
      <w:r w:rsidRPr="00457B4A">
        <w:rPr>
          <w:lang w:val="es-CL"/>
        </w:rPr>
        <w:t>Gestión de Riesgos</w:t>
      </w:r>
      <w:bookmarkEnd w:id="3"/>
    </w:p>
    <w:p w:rsidR="00457B4A" w:rsidRDefault="00457B4A" w:rsidP="00457B4A">
      <w:pPr>
        <w:rPr>
          <w:lang w:val="es-CL"/>
        </w:rPr>
      </w:pPr>
    </w:p>
    <w:p w:rsidR="00457B4A" w:rsidRDefault="00457B4A" w:rsidP="00457B4A">
      <w:pPr>
        <w:rPr>
          <w:lang w:val="es-CL"/>
        </w:rPr>
      </w:pPr>
      <w:r>
        <w:rPr>
          <w:lang w:val="es-CL"/>
        </w:rPr>
        <w:tab/>
        <w:t xml:space="preserve">La gestión de riesgos se define como el </w:t>
      </w:r>
      <w:r w:rsidRPr="00457B4A">
        <w:rPr>
          <w:i/>
          <w:lang w:val="es-CL"/>
        </w:rPr>
        <w:t>“efecto de la incertidumbre sobre los objetivos”</w:t>
      </w:r>
      <w:r>
        <w:rPr>
          <w:lang w:val="es-CL"/>
        </w:rPr>
        <w:t>. La gestión de riesgos se encarga de identificar, organizar y priorizar los riesgos en una empresa, proyecto o cualquier actividad que posea objetivos. Este esfuerzo por tabular los riesgos viene acompañado de un esfuerzo económico y coordinado, con el fin de minimizar, monitorear y controlar en cierta medida, las probabilidades o el impacto de efectos desafortunados sobre la empresa. Esto no deja de lado la opción de maximizar la realización de oportunidades específicas.</w:t>
      </w:r>
    </w:p>
    <w:p w:rsidR="00457B4A" w:rsidRDefault="00457B4A" w:rsidP="00457B4A">
      <w:pPr>
        <w:rPr>
          <w:lang w:val="es-CL"/>
        </w:rPr>
      </w:pPr>
      <w:r>
        <w:rPr>
          <w:lang w:val="es-CL"/>
        </w:rPr>
        <w:tab/>
        <w:t xml:space="preserve">Dada la definición de la gestión de riesgos, podemos observar que la planificación y la capacidad de “ver hacia el futuro”, o de “conocer a nuestro peor enemigo”, juega un papel importante, pero no deja fuera el hecho de que la planificación </w:t>
      </w:r>
      <w:r w:rsidR="00494B3F">
        <w:rPr>
          <w:lang w:val="es-CL"/>
        </w:rPr>
        <w:t>inteligente de la gestión de riesgos debe asumir que existen eventos que si bien no se pueden controlar, si se pueden mitigar.</w:t>
      </w:r>
    </w:p>
    <w:p w:rsidR="00494B3F" w:rsidRPr="00457B4A" w:rsidRDefault="00494B3F" w:rsidP="00457B4A">
      <w:pPr>
        <w:rPr>
          <w:lang w:val="es-CL"/>
        </w:rPr>
      </w:pPr>
      <w:r>
        <w:rPr>
          <w:lang w:val="es-CL"/>
        </w:rPr>
        <w:tab/>
        <w:t>El estándar ISO 31000 define explícitamente el proceso de gestión de riesgos, y es por ello que existe una gran similitud entre las distintas planificaciones, mediciones y resultados entre distintos proyectos. En el caso de la informática, y más específicamente la gestión de riesgos de proyectos informáticos, tiene variables que se repiten constantemente entre los distintos estudios, pero es la empresa la que valora de distinta manera las distintas amenazas. Es por eso que es tan importante tener un razonamiento competente al realizar estos estudios, que por lo general, son realizados por empresas con amplio conocimiento y experiencia en el ámbito de la gestión de riesgos (consultoras especialmente).</w:t>
      </w:r>
    </w:p>
    <w:p w:rsidR="00457B4A" w:rsidRPr="00457B4A" w:rsidRDefault="00457B4A">
      <w:pPr>
        <w:rPr>
          <w:lang w:val="es-CL"/>
        </w:rPr>
      </w:pPr>
    </w:p>
    <w:p w:rsidR="00505877" w:rsidRPr="00457B4A" w:rsidRDefault="00505877" w:rsidP="00457B4A">
      <w:pPr>
        <w:pStyle w:val="Heading2"/>
        <w:rPr>
          <w:lang w:val="es-CL"/>
        </w:rPr>
      </w:pPr>
      <w:bookmarkStart w:id="4" w:name="_Toc393663799"/>
      <w:r w:rsidRPr="00457B4A">
        <w:rPr>
          <w:lang w:val="es-CL"/>
        </w:rPr>
        <w:t>Objetivos</w:t>
      </w:r>
      <w:bookmarkEnd w:id="4"/>
    </w:p>
    <w:p w:rsidR="00505877" w:rsidRDefault="00505877" w:rsidP="00505877">
      <w:pPr>
        <w:rPr>
          <w:lang w:val="es-CL"/>
        </w:rPr>
      </w:pPr>
    </w:p>
    <w:p w:rsidR="00494B3F" w:rsidRDefault="00494B3F" w:rsidP="00494B3F">
      <w:pPr>
        <w:pStyle w:val="ListParagraph"/>
        <w:numPr>
          <w:ilvl w:val="0"/>
          <w:numId w:val="1"/>
        </w:numPr>
        <w:rPr>
          <w:lang w:val="es-CL"/>
        </w:rPr>
      </w:pPr>
      <w:r w:rsidRPr="00494B3F">
        <w:rPr>
          <w:b/>
          <w:lang w:val="es-CL"/>
        </w:rPr>
        <w:t>Identificar riesgos y amenazas de la empresa Natural Response</w:t>
      </w:r>
      <w:r>
        <w:rPr>
          <w:b/>
          <w:lang w:val="es-CL"/>
        </w:rPr>
        <w:t>:</w:t>
      </w:r>
      <w:r>
        <w:rPr>
          <w:lang w:val="es-CL"/>
        </w:rPr>
        <w:t xml:space="preserve"> se busca realizar entrevistas con el fin de interiorizarse con la situación interna de la empresa respecto a la mitigación de riesgos, y crear un reporte de riesgos y amenazas de ser necesario.</w:t>
      </w:r>
    </w:p>
    <w:p w:rsidR="00494B3F" w:rsidRDefault="00494B3F" w:rsidP="00494B3F">
      <w:pPr>
        <w:pStyle w:val="ListParagraph"/>
        <w:numPr>
          <w:ilvl w:val="0"/>
          <w:numId w:val="1"/>
        </w:numPr>
        <w:rPr>
          <w:lang w:val="es-CL"/>
        </w:rPr>
      </w:pPr>
      <w:r w:rsidRPr="00494B3F">
        <w:rPr>
          <w:b/>
          <w:lang w:val="es-CL"/>
        </w:rPr>
        <w:t>Cuantificar y valorizar los riesgos/amenazas identificados</w:t>
      </w:r>
      <w:r>
        <w:rPr>
          <w:b/>
          <w:lang w:val="es-CL"/>
        </w:rPr>
        <w:t xml:space="preserve">: </w:t>
      </w:r>
      <w:r>
        <w:rPr>
          <w:lang w:val="es-CL"/>
        </w:rPr>
        <w:t>a partir de los riesgos y amenazas que tiene la empresa, se debe identificar claramente cuáles son los que generan mayor impacto en la empresa.</w:t>
      </w:r>
    </w:p>
    <w:p w:rsidR="00494B3F" w:rsidRDefault="00494B3F" w:rsidP="00494B3F">
      <w:pPr>
        <w:pStyle w:val="ListParagraph"/>
        <w:numPr>
          <w:ilvl w:val="0"/>
          <w:numId w:val="1"/>
        </w:numPr>
        <w:rPr>
          <w:lang w:val="es-CL"/>
        </w:rPr>
      </w:pPr>
      <w:r w:rsidRPr="00494B3F">
        <w:rPr>
          <w:b/>
          <w:lang w:val="es-CL"/>
        </w:rPr>
        <w:t>Presentar medidas de mitigación y el im</w:t>
      </w:r>
      <w:r>
        <w:rPr>
          <w:b/>
          <w:lang w:val="es-CL"/>
        </w:rPr>
        <w:t>pacto sobre distintos escenarios:</w:t>
      </w:r>
      <w:r>
        <w:rPr>
          <w:lang w:val="es-CL"/>
        </w:rPr>
        <w:t xml:space="preserve"> </w:t>
      </w:r>
      <w:r w:rsidR="00D8275D">
        <w:rPr>
          <w:lang w:val="es-CL"/>
        </w:rPr>
        <w:t>presentar distintas soluciones, o medidas de mitigación que permitan reducir los riesgos en la empresa.</w:t>
      </w:r>
    </w:p>
    <w:p w:rsidR="00494B3F" w:rsidRPr="00494B3F" w:rsidRDefault="00D8275D" w:rsidP="00494B3F">
      <w:pPr>
        <w:pStyle w:val="ListParagraph"/>
        <w:numPr>
          <w:ilvl w:val="0"/>
          <w:numId w:val="1"/>
        </w:numPr>
        <w:rPr>
          <w:lang w:val="es-CL"/>
        </w:rPr>
      </w:pPr>
      <w:r>
        <w:rPr>
          <w:b/>
          <w:lang w:val="es-CL"/>
        </w:rPr>
        <w:lastRenderedPageBreak/>
        <w:t>Generar análisis crítico de los resultados obtenidos:</w:t>
      </w:r>
      <w:r>
        <w:rPr>
          <w:lang w:val="es-CL"/>
        </w:rPr>
        <w:t xml:space="preserve"> poder sacar conclusiones relevantes para la empresa a partir de los resultados obtenidos.</w:t>
      </w:r>
    </w:p>
    <w:p w:rsidR="00494B3F" w:rsidRPr="00457B4A" w:rsidRDefault="00494B3F" w:rsidP="00505877">
      <w:pPr>
        <w:rPr>
          <w:lang w:val="es-CL"/>
        </w:rPr>
      </w:pPr>
    </w:p>
    <w:p w:rsidR="00505877" w:rsidRPr="00457B4A" w:rsidRDefault="00505877" w:rsidP="00457B4A">
      <w:pPr>
        <w:pStyle w:val="Heading2"/>
        <w:rPr>
          <w:lang w:val="es-CL"/>
        </w:rPr>
      </w:pPr>
      <w:bookmarkStart w:id="5" w:name="_Toc393663800"/>
      <w:r w:rsidRPr="00457B4A">
        <w:rPr>
          <w:lang w:val="es-CL"/>
        </w:rPr>
        <w:t>Resultados Esperados</w:t>
      </w:r>
      <w:bookmarkEnd w:id="5"/>
    </w:p>
    <w:p w:rsidR="00505877" w:rsidRPr="00457B4A" w:rsidRDefault="00505877" w:rsidP="00505877">
      <w:pPr>
        <w:pStyle w:val="Title"/>
        <w:rPr>
          <w:rFonts w:asciiTheme="minorHAnsi" w:eastAsiaTheme="minorEastAsia" w:hAnsiTheme="minorHAnsi" w:cstheme="minorBidi"/>
          <w:color w:val="auto"/>
          <w:spacing w:val="0"/>
          <w:sz w:val="20"/>
          <w:szCs w:val="20"/>
          <w:lang w:val="es-CL"/>
        </w:rPr>
      </w:pPr>
    </w:p>
    <w:p w:rsidR="00505877" w:rsidRDefault="00D8275D" w:rsidP="00505877">
      <w:pPr>
        <w:rPr>
          <w:lang w:val="es-CL"/>
        </w:rPr>
      </w:pPr>
      <w:r>
        <w:rPr>
          <w:lang w:val="es-CL"/>
        </w:rPr>
        <w:tab/>
        <w:t>Dado que el presente informe es un exhaustivo análisis de la empresa Natural Response, se espera que parte de las propuestas obtenidas sean consideradas por la empresa, con el fin de mejorar su calidad de servicio.</w:t>
      </w:r>
    </w:p>
    <w:p w:rsidR="00D8275D" w:rsidRPr="00457B4A" w:rsidRDefault="00D8275D" w:rsidP="00505877">
      <w:pPr>
        <w:rPr>
          <w:lang w:val="es-CL"/>
        </w:rPr>
      </w:pPr>
      <w:r>
        <w:rPr>
          <w:lang w:val="es-CL"/>
        </w:rPr>
        <w:tab/>
        <w:t>Por otro lado, se espera que el impacto de las soluciones y medidas propuestas, tengan una mejora en las pérdidas operacionales por fallas informáticas a las cuales la empresa se ha visto sometida durante los últimos años.</w:t>
      </w:r>
    </w:p>
    <w:p w:rsidR="00505877" w:rsidRPr="00457B4A" w:rsidRDefault="00505877" w:rsidP="00457B4A">
      <w:pPr>
        <w:pStyle w:val="Heading1"/>
        <w:pBdr>
          <w:bottom w:val="single" w:sz="4" w:space="3" w:color="90C226" w:themeColor="accent1"/>
        </w:pBdr>
        <w:rPr>
          <w:lang w:val="es-CL"/>
        </w:rPr>
      </w:pPr>
      <w:bookmarkStart w:id="6" w:name="_Toc393663801"/>
      <w:r w:rsidRPr="00457B4A">
        <w:rPr>
          <w:lang w:val="es-CL"/>
        </w:rPr>
        <w:t>Análisis de Riesgos</w:t>
      </w:r>
      <w:bookmarkEnd w:id="6"/>
    </w:p>
    <w:p w:rsidR="00505877" w:rsidRDefault="00505877" w:rsidP="00505877">
      <w:pPr>
        <w:rPr>
          <w:lang w:val="es-CL"/>
        </w:rPr>
      </w:pPr>
    </w:p>
    <w:p w:rsidR="006C48A3" w:rsidRDefault="006C48A3" w:rsidP="006C48A3">
      <w:pPr>
        <w:pStyle w:val="Heading2"/>
        <w:rPr>
          <w:lang w:val="es-CL"/>
        </w:rPr>
      </w:pPr>
      <w:bookmarkStart w:id="7" w:name="_Toc393663802"/>
      <w:r>
        <w:rPr>
          <w:lang w:val="es-CL"/>
        </w:rPr>
        <w:t>Estado actual de la empresa</w:t>
      </w:r>
      <w:bookmarkEnd w:id="7"/>
    </w:p>
    <w:p w:rsidR="006C48A3" w:rsidRDefault="006C48A3" w:rsidP="006C48A3">
      <w:pPr>
        <w:rPr>
          <w:lang w:val="es-CL"/>
        </w:rPr>
      </w:pPr>
    </w:p>
    <w:p w:rsidR="006C48A3" w:rsidRDefault="006C48A3" w:rsidP="006C48A3">
      <w:pPr>
        <w:rPr>
          <w:lang w:val="es-CL"/>
        </w:rPr>
      </w:pPr>
      <w:r>
        <w:rPr>
          <w:lang w:val="es-CL"/>
        </w:rPr>
        <w:tab/>
        <w:t>La empresa cuenta con distintas plataformas informáticas para su funcionamiento. Una de las más importantes es su servidor SAP, el cual es un software empresarial que permite tener un control transversal de los flujos de compras, inventarios y todo lo relacionado al bodegaje y compras. Adicional a esto, se tiene un software de gestión de personal, el cual es utilizado para administrar los salarios de las personas, los turnos de los obreros, y los distintos dividendos de los socios de la empresa. Por otro lado, se tiene un sistema de contabilidad, el cual se utiliza para mantener actualizados los asientos contables de los activos fijos y activos corrientes de la empresa.</w:t>
      </w:r>
    </w:p>
    <w:p w:rsidR="006C48A3" w:rsidRDefault="006C48A3" w:rsidP="006C48A3">
      <w:pPr>
        <w:rPr>
          <w:lang w:val="es-CL"/>
        </w:rPr>
      </w:pPr>
      <w:r>
        <w:rPr>
          <w:lang w:val="es-CL"/>
        </w:rPr>
        <w:tab/>
        <w:t xml:space="preserve">Por otro lado, la empresa tiene un servidor web, el cual es utilizado para </w:t>
      </w:r>
      <w:proofErr w:type="spellStart"/>
      <w:r>
        <w:rPr>
          <w:lang w:val="es-CL"/>
        </w:rPr>
        <w:t>webmail</w:t>
      </w:r>
      <w:proofErr w:type="spellEnd"/>
      <w:r>
        <w:rPr>
          <w:lang w:val="es-CL"/>
        </w:rPr>
        <w:t>, publicación de reportes de calidad, e informaciones generales como portal web (formularios de contacto, listado de productos, etc.).</w:t>
      </w:r>
    </w:p>
    <w:p w:rsidR="006C48A3" w:rsidRDefault="006C48A3" w:rsidP="006C48A3">
      <w:pPr>
        <w:rPr>
          <w:lang w:val="es-CL"/>
        </w:rPr>
      </w:pPr>
    </w:p>
    <w:p w:rsidR="006C48A3" w:rsidRDefault="006C48A3" w:rsidP="006C48A3">
      <w:pPr>
        <w:rPr>
          <w:lang w:val="es-CL"/>
        </w:rPr>
      </w:pPr>
      <w:r>
        <w:rPr>
          <w:lang w:val="es-CL"/>
        </w:rPr>
        <w:tab/>
        <w:t>Hace un par de meses atrás, durante el verano 2014, ocurrió un incidente que hizo saltar las alarmas transversalmente en la empresa. Un descuido de un operario que trabajaba en bodega, ignoró durante una semana completa una notificación de stock crítico de un producto interno. Como consecuencia, el producto no fue comprado a tiempo, y muchas órdenes de compras que se le enviaron a Natural Response, tuvieron que ser pospuestas a otras fechas a causa del descuido del operario.</w:t>
      </w:r>
    </w:p>
    <w:p w:rsidR="006C48A3" w:rsidRDefault="006C48A3" w:rsidP="006C48A3">
      <w:pPr>
        <w:rPr>
          <w:lang w:val="es-CL"/>
        </w:rPr>
      </w:pPr>
      <w:r>
        <w:rPr>
          <w:lang w:val="es-CL"/>
        </w:rPr>
        <w:tab/>
        <w:t xml:space="preserve">Si bien se trató de un error humano, estas situaciones no hicieron más que calar hondo en la gestión de riesgos de la empresa, la cual confiaba ciegamente en las </w:t>
      </w:r>
      <w:r>
        <w:rPr>
          <w:lang w:val="es-CL"/>
        </w:rPr>
        <w:lastRenderedPageBreak/>
        <w:t>soluciones estándar entregadas por los sistemas que habían adquirido, sin fijarse en las necesidades internas de la empresa.</w:t>
      </w:r>
    </w:p>
    <w:p w:rsidR="006C48A3" w:rsidRDefault="006C48A3" w:rsidP="006C48A3">
      <w:pPr>
        <w:rPr>
          <w:lang w:val="es-CL"/>
        </w:rPr>
      </w:pPr>
      <w:r>
        <w:rPr>
          <w:lang w:val="es-CL"/>
        </w:rPr>
        <w:tab/>
        <w:t>Además, e</w:t>
      </w:r>
      <w:r w:rsidR="00114555">
        <w:rPr>
          <w:lang w:val="es-CL"/>
        </w:rPr>
        <w:t>l tener separado el sistema SAP</w:t>
      </w:r>
      <w:r>
        <w:rPr>
          <w:lang w:val="es-CL"/>
        </w:rPr>
        <w:t xml:space="preserve"> del sistema contable de la empresa, hace que se genere una sobrecarga de trabajo innecesario sobre personal de contabilidad</w:t>
      </w:r>
      <w:r w:rsidR="00114555">
        <w:rPr>
          <w:lang w:val="es-CL"/>
        </w:rPr>
        <w:t>, lo cual podría generar errores de traspaso de información entre muchas otras cosas.</w:t>
      </w:r>
    </w:p>
    <w:p w:rsidR="00114555" w:rsidRDefault="00114555" w:rsidP="006C48A3">
      <w:pPr>
        <w:rPr>
          <w:lang w:val="es-CL"/>
        </w:rPr>
      </w:pPr>
    </w:p>
    <w:p w:rsidR="00114555" w:rsidRDefault="00114555" w:rsidP="006C48A3">
      <w:pPr>
        <w:rPr>
          <w:lang w:val="es-CL"/>
        </w:rPr>
      </w:pPr>
      <w:r>
        <w:rPr>
          <w:lang w:val="es-CL"/>
        </w:rPr>
        <w:tab/>
        <w:t>Todas estas situaciones hacen que Natural Response sea un objeto de estudio adecuado para la gestión de riesgos informáticos, y la cual es un candidato al que le parecerá interesante observar las soluciones o métodos de mitigaciones propuestas, y sus correspondientes gastos/oportunidades generadas.</w:t>
      </w:r>
    </w:p>
    <w:p w:rsidR="00114555" w:rsidRDefault="00114555" w:rsidP="006C48A3">
      <w:pPr>
        <w:rPr>
          <w:lang w:val="es-CL"/>
        </w:rPr>
      </w:pPr>
    </w:p>
    <w:p w:rsidR="00114555" w:rsidRDefault="00114555" w:rsidP="006C48A3">
      <w:pPr>
        <w:rPr>
          <w:lang w:val="es-CL"/>
        </w:rPr>
      </w:pPr>
    </w:p>
    <w:p w:rsidR="00114555" w:rsidRDefault="00114555" w:rsidP="00114555">
      <w:pPr>
        <w:pStyle w:val="Heading2"/>
        <w:rPr>
          <w:lang w:val="es-CL"/>
        </w:rPr>
      </w:pPr>
      <w:bookmarkStart w:id="8" w:name="_Toc393663803"/>
      <w:r>
        <w:rPr>
          <w:lang w:val="es-CL"/>
        </w:rPr>
        <w:t>Bienes afectos a amenazas y riesgos (variables de gestión)</w:t>
      </w:r>
      <w:bookmarkEnd w:id="8"/>
    </w:p>
    <w:p w:rsidR="00114555" w:rsidRDefault="00114555" w:rsidP="00114555">
      <w:pPr>
        <w:rPr>
          <w:lang w:val="es-CL"/>
        </w:rPr>
      </w:pPr>
    </w:p>
    <w:p w:rsidR="00114555" w:rsidRDefault="00114555" w:rsidP="00114555">
      <w:pPr>
        <w:rPr>
          <w:lang w:val="es-CL"/>
        </w:rPr>
      </w:pPr>
      <w:r>
        <w:rPr>
          <w:lang w:val="es-CL"/>
        </w:rPr>
        <w:tab/>
        <w:t>La empresa presenta distintas variables que está afectas a riesgos y amenazas, a continuación pasaremos a identificarlas</w:t>
      </w:r>
      <w:r>
        <w:rPr>
          <w:rStyle w:val="FootnoteReference"/>
          <w:lang w:val="es-CL"/>
        </w:rPr>
        <w:footnoteReference w:id="1"/>
      </w:r>
      <w:r>
        <w:rPr>
          <w:lang w:val="es-CL"/>
        </w:rPr>
        <w:t>:</w:t>
      </w:r>
    </w:p>
    <w:p w:rsidR="00D8275D" w:rsidRDefault="00114555" w:rsidP="00114555">
      <w:pPr>
        <w:pStyle w:val="Heading3"/>
        <w:rPr>
          <w:lang w:val="es-CL"/>
        </w:rPr>
      </w:pPr>
      <w:bookmarkStart w:id="9" w:name="_Toc393663804"/>
      <w:r>
        <w:rPr>
          <w:lang w:val="es-CL"/>
        </w:rPr>
        <w:t>Nomenclatura:</w:t>
      </w:r>
      <w:bookmarkEnd w:id="9"/>
    </w:p>
    <w:p w:rsidR="00114555" w:rsidRDefault="00114555" w:rsidP="00114555">
      <w:pPr>
        <w:pStyle w:val="ListParagraph"/>
        <w:numPr>
          <w:ilvl w:val="0"/>
          <w:numId w:val="3"/>
        </w:numPr>
        <w:rPr>
          <w:lang w:val="es-CL"/>
        </w:rPr>
      </w:pPr>
      <w:r w:rsidRPr="00114555">
        <w:rPr>
          <w:b/>
          <w:lang w:val="es-CL"/>
        </w:rPr>
        <w:t>[</w:t>
      </w:r>
      <w:proofErr w:type="spellStart"/>
      <w:r w:rsidRPr="00114555">
        <w:rPr>
          <w:b/>
          <w:lang w:val="es-CL"/>
        </w:rPr>
        <w:t>Int</w:t>
      </w:r>
      <w:proofErr w:type="spellEnd"/>
      <w:r w:rsidRPr="00114555">
        <w:rPr>
          <w:b/>
          <w:lang w:val="es-CL"/>
        </w:rPr>
        <w:t>]:</w:t>
      </w:r>
      <w:r>
        <w:rPr>
          <w:lang w:val="es-CL"/>
        </w:rPr>
        <w:t xml:space="preserve"> Sistema o variable interna de la empresa, y que no tiene relación con el mundo exterior.</w:t>
      </w:r>
    </w:p>
    <w:p w:rsidR="00114555" w:rsidRDefault="00114555" w:rsidP="00114555">
      <w:pPr>
        <w:pStyle w:val="ListParagraph"/>
        <w:numPr>
          <w:ilvl w:val="0"/>
          <w:numId w:val="3"/>
        </w:numPr>
        <w:rPr>
          <w:lang w:val="es-CL"/>
        </w:rPr>
      </w:pPr>
      <w:r>
        <w:rPr>
          <w:b/>
          <w:lang w:val="es-CL"/>
        </w:rPr>
        <w:t xml:space="preserve">[Ext]: </w:t>
      </w:r>
      <w:r>
        <w:rPr>
          <w:lang w:val="es-CL"/>
        </w:rPr>
        <w:t>Sistema o variable externa de la empresa, que tiene directa relación con el mundo exterior.</w:t>
      </w:r>
    </w:p>
    <w:p w:rsidR="00114555" w:rsidRDefault="00114555" w:rsidP="00114555">
      <w:pPr>
        <w:pStyle w:val="ListParagraph"/>
        <w:numPr>
          <w:ilvl w:val="0"/>
          <w:numId w:val="3"/>
        </w:numPr>
        <w:rPr>
          <w:lang w:val="es-CL"/>
        </w:rPr>
      </w:pPr>
      <w:r>
        <w:rPr>
          <w:b/>
          <w:lang w:val="es-CL"/>
        </w:rPr>
        <w:t>[</w:t>
      </w:r>
      <w:proofErr w:type="spellStart"/>
      <w:r>
        <w:rPr>
          <w:b/>
          <w:lang w:val="es-CL"/>
        </w:rPr>
        <w:t>Sw</w:t>
      </w:r>
      <w:proofErr w:type="spellEnd"/>
      <w:r>
        <w:rPr>
          <w:b/>
          <w:lang w:val="es-CL"/>
        </w:rPr>
        <w:t>]:</w:t>
      </w:r>
      <w:r>
        <w:rPr>
          <w:lang w:val="es-CL"/>
        </w:rPr>
        <w:t xml:space="preserve"> Sistema o variable que está basada en un software.</w:t>
      </w:r>
    </w:p>
    <w:p w:rsidR="0092040D" w:rsidRDefault="0092040D" w:rsidP="00114555">
      <w:pPr>
        <w:pStyle w:val="ListParagraph"/>
        <w:numPr>
          <w:ilvl w:val="0"/>
          <w:numId w:val="3"/>
        </w:numPr>
        <w:rPr>
          <w:lang w:val="es-CL"/>
        </w:rPr>
      </w:pPr>
      <w:r>
        <w:rPr>
          <w:b/>
          <w:lang w:val="es-CL"/>
        </w:rPr>
        <w:t>[</w:t>
      </w:r>
      <w:proofErr w:type="spellStart"/>
      <w:r>
        <w:rPr>
          <w:b/>
          <w:lang w:val="es-CL"/>
        </w:rPr>
        <w:t>Hw</w:t>
      </w:r>
      <w:proofErr w:type="spellEnd"/>
      <w:r>
        <w:rPr>
          <w:b/>
          <w:lang w:val="es-CL"/>
        </w:rPr>
        <w:t>]:</w:t>
      </w:r>
      <w:r>
        <w:rPr>
          <w:lang w:val="es-CL"/>
        </w:rPr>
        <w:t xml:space="preserve"> Sistema o variable que está basado en hardware.</w:t>
      </w:r>
    </w:p>
    <w:p w:rsidR="00114555" w:rsidRDefault="00114555" w:rsidP="00114555">
      <w:pPr>
        <w:pStyle w:val="ListParagraph"/>
        <w:numPr>
          <w:ilvl w:val="0"/>
          <w:numId w:val="3"/>
        </w:numPr>
        <w:rPr>
          <w:lang w:val="es-CL"/>
        </w:rPr>
      </w:pPr>
      <w:r>
        <w:rPr>
          <w:b/>
          <w:lang w:val="es-CL"/>
        </w:rPr>
        <w:t>[Per]:</w:t>
      </w:r>
      <w:r>
        <w:rPr>
          <w:lang w:val="es-CL"/>
        </w:rPr>
        <w:t xml:space="preserve"> Sistema o variable que está basada en el trabajo de personal humano.</w:t>
      </w:r>
    </w:p>
    <w:p w:rsidR="00114555" w:rsidRDefault="00114555" w:rsidP="00114555">
      <w:pPr>
        <w:rPr>
          <w:lang w:val="es-CL"/>
        </w:rPr>
      </w:pPr>
    </w:p>
    <w:p w:rsidR="00114555" w:rsidRDefault="00114555" w:rsidP="00114555">
      <w:pPr>
        <w:pStyle w:val="Heading3"/>
        <w:rPr>
          <w:lang w:val="es-CL"/>
        </w:rPr>
      </w:pPr>
      <w:bookmarkStart w:id="10" w:name="_Toc393663805"/>
      <w:r>
        <w:rPr>
          <w:lang w:val="es-CL"/>
        </w:rPr>
        <w:t>Variables:</w:t>
      </w:r>
      <w:bookmarkEnd w:id="10"/>
    </w:p>
    <w:p w:rsidR="00114555" w:rsidRDefault="00114555" w:rsidP="00114555">
      <w:pPr>
        <w:pStyle w:val="ListParagraph"/>
        <w:numPr>
          <w:ilvl w:val="0"/>
          <w:numId w:val="4"/>
        </w:numPr>
        <w:rPr>
          <w:lang w:val="es-CL"/>
        </w:rPr>
      </w:pPr>
      <w:r>
        <w:rPr>
          <w:b/>
          <w:lang w:val="es-CL"/>
        </w:rPr>
        <w:t>[</w:t>
      </w:r>
      <w:proofErr w:type="spellStart"/>
      <w:r>
        <w:rPr>
          <w:b/>
          <w:lang w:val="es-CL"/>
        </w:rPr>
        <w:t>Int</w:t>
      </w:r>
      <w:proofErr w:type="spellEnd"/>
      <w:r>
        <w:rPr>
          <w:b/>
          <w:lang w:val="es-CL"/>
        </w:rPr>
        <w:t>] [</w:t>
      </w:r>
      <w:proofErr w:type="spellStart"/>
      <w:r>
        <w:rPr>
          <w:b/>
          <w:lang w:val="es-CL"/>
        </w:rPr>
        <w:t>Sw</w:t>
      </w:r>
      <w:proofErr w:type="spellEnd"/>
      <w:r>
        <w:rPr>
          <w:b/>
          <w:lang w:val="es-CL"/>
        </w:rPr>
        <w:t>] [Per] Sistema de control de bodega</w:t>
      </w:r>
      <w:r w:rsidR="0092040D">
        <w:rPr>
          <w:b/>
          <w:lang w:val="es-CL"/>
        </w:rPr>
        <w:t xml:space="preserve">: </w:t>
      </w:r>
      <w:r w:rsidR="0092040D">
        <w:rPr>
          <w:lang w:val="es-CL"/>
        </w:rPr>
        <w:t>El sistema de control de bodega, consiste en un software que controla el flujo de materiales hacia y desde la bodega de la empresa. El sistema funciona a base de una pistola lectora de códigos de barra, las cuales se les dispara a los distintos productos con el fin de registrar un ingreso o egreso por parte de un operario cualquiera.</w:t>
      </w:r>
    </w:p>
    <w:p w:rsidR="0092040D" w:rsidRDefault="0092040D" w:rsidP="00114555">
      <w:pPr>
        <w:pStyle w:val="ListParagraph"/>
        <w:numPr>
          <w:ilvl w:val="0"/>
          <w:numId w:val="4"/>
        </w:numPr>
        <w:rPr>
          <w:lang w:val="es-CL"/>
        </w:rPr>
      </w:pPr>
      <w:r>
        <w:rPr>
          <w:b/>
          <w:lang w:val="es-CL"/>
        </w:rPr>
        <w:t>[</w:t>
      </w:r>
      <w:proofErr w:type="spellStart"/>
      <w:r>
        <w:rPr>
          <w:b/>
          <w:lang w:val="es-CL"/>
        </w:rPr>
        <w:t>Int</w:t>
      </w:r>
      <w:proofErr w:type="spellEnd"/>
      <w:r>
        <w:rPr>
          <w:b/>
          <w:lang w:val="es-CL"/>
        </w:rPr>
        <w:t>] [</w:t>
      </w:r>
      <w:proofErr w:type="spellStart"/>
      <w:r>
        <w:rPr>
          <w:b/>
          <w:lang w:val="es-CL"/>
        </w:rPr>
        <w:t>Sw</w:t>
      </w:r>
      <w:proofErr w:type="spellEnd"/>
      <w:r>
        <w:rPr>
          <w:b/>
          <w:lang w:val="es-CL"/>
        </w:rPr>
        <w:t xml:space="preserve">] Sistema de control de stock: </w:t>
      </w:r>
      <w:r>
        <w:rPr>
          <w:lang w:val="es-CL"/>
        </w:rPr>
        <w:t xml:space="preserve">Este sistema está basado en SAP. SAP ofrece muchas herramientas útiles y dinámicas, pero carece de métodos de </w:t>
      </w:r>
      <w:r>
        <w:rPr>
          <w:lang w:val="es-CL"/>
        </w:rPr>
        <w:lastRenderedPageBreak/>
        <w:t>notificación activa en situaciones clave (ej.: se alcanzó stock crítico, y no está jefe de bodega en la empresa para resolver el problema).</w:t>
      </w:r>
    </w:p>
    <w:p w:rsidR="0092040D" w:rsidRDefault="0092040D" w:rsidP="00114555">
      <w:pPr>
        <w:pStyle w:val="ListParagraph"/>
        <w:numPr>
          <w:ilvl w:val="0"/>
          <w:numId w:val="4"/>
        </w:numPr>
        <w:rPr>
          <w:lang w:val="es-CL"/>
        </w:rPr>
      </w:pPr>
      <w:r>
        <w:rPr>
          <w:b/>
          <w:lang w:val="es-CL"/>
        </w:rPr>
        <w:t>[Ext] [Per] Transferencias de pagos:</w:t>
      </w:r>
      <w:r>
        <w:rPr>
          <w:lang w:val="es-CL"/>
        </w:rPr>
        <w:t xml:space="preserve"> Esto se trata de los pagos que se les realiza a los operarios. El pago está a cargo de un empleado que utiliza una plataforma de banca en línea para emitir los pagos de todos los </w:t>
      </w:r>
      <w:proofErr w:type="spellStart"/>
      <w:r>
        <w:rPr>
          <w:lang w:val="es-CL"/>
        </w:rPr>
        <w:t>trabajores</w:t>
      </w:r>
      <w:proofErr w:type="spellEnd"/>
      <w:r>
        <w:rPr>
          <w:lang w:val="es-CL"/>
        </w:rPr>
        <w:t>.</w:t>
      </w:r>
    </w:p>
    <w:p w:rsidR="00DB027B" w:rsidRDefault="0092040D" w:rsidP="00DB027B">
      <w:pPr>
        <w:pStyle w:val="ListParagraph"/>
        <w:numPr>
          <w:ilvl w:val="0"/>
          <w:numId w:val="4"/>
        </w:numPr>
        <w:rPr>
          <w:lang w:val="es-ES"/>
        </w:rPr>
      </w:pPr>
      <w:r w:rsidRPr="00DB027B">
        <w:rPr>
          <w:b/>
          <w:lang w:val="es-ES"/>
        </w:rPr>
        <w:t>[Ext</w:t>
      </w:r>
      <w:r w:rsidR="002A2F26">
        <w:rPr>
          <w:b/>
          <w:lang w:val="es-ES"/>
        </w:rPr>
        <w:t>/</w:t>
      </w:r>
      <w:proofErr w:type="spellStart"/>
      <w:r w:rsidR="002A2F26">
        <w:rPr>
          <w:b/>
          <w:lang w:val="es-ES"/>
        </w:rPr>
        <w:t>Int</w:t>
      </w:r>
      <w:proofErr w:type="spellEnd"/>
      <w:r w:rsidRPr="00DB027B">
        <w:rPr>
          <w:b/>
          <w:lang w:val="es-ES"/>
        </w:rPr>
        <w:t>] [</w:t>
      </w:r>
      <w:proofErr w:type="spellStart"/>
      <w:r w:rsidRPr="00DB027B">
        <w:rPr>
          <w:b/>
          <w:lang w:val="es-ES"/>
        </w:rPr>
        <w:t>Sw</w:t>
      </w:r>
      <w:proofErr w:type="spellEnd"/>
      <w:r w:rsidRPr="00DB027B">
        <w:rPr>
          <w:b/>
          <w:lang w:val="es-ES"/>
        </w:rPr>
        <w:t>]</w:t>
      </w:r>
      <w:r w:rsidR="00DB027B" w:rsidRPr="00DB027B">
        <w:rPr>
          <w:b/>
          <w:lang w:val="es-ES"/>
        </w:rPr>
        <w:t xml:space="preserve"> [</w:t>
      </w:r>
      <w:proofErr w:type="spellStart"/>
      <w:r w:rsidR="00DB027B" w:rsidRPr="00DB027B">
        <w:rPr>
          <w:b/>
          <w:lang w:val="es-ES"/>
        </w:rPr>
        <w:t>Hw</w:t>
      </w:r>
      <w:proofErr w:type="spellEnd"/>
      <w:r w:rsidR="00DB027B" w:rsidRPr="00DB027B">
        <w:rPr>
          <w:b/>
          <w:lang w:val="es-ES"/>
        </w:rPr>
        <w:t xml:space="preserve">] Página web: </w:t>
      </w:r>
      <w:r w:rsidR="00DB027B" w:rsidRPr="00DB027B">
        <w:rPr>
          <w:lang w:val="es-ES"/>
        </w:rPr>
        <w:t>Esto se trata del sitio web de Natural Response, el cual tiene un servidor en la propia empresa para compartir cierta informaci</w:t>
      </w:r>
      <w:r w:rsidR="00DB027B">
        <w:rPr>
          <w:lang w:val="es-ES"/>
        </w:rPr>
        <w:t xml:space="preserve">ón pública, además de tener un </w:t>
      </w:r>
      <w:proofErr w:type="spellStart"/>
      <w:r w:rsidR="00DB027B">
        <w:rPr>
          <w:lang w:val="es-ES"/>
        </w:rPr>
        <w:t>webmail</w:t>
      </w:r>
      <w:proofErr w:type="spellEnd"/>
      <w:r w:rsidR="00DB027B">
        <w:rPr>
          <w:lang w:val="es-ES"/>
        </w:rPr>
        <w:t>.</w:t>
      </w:r>
    </w:p>
    <w:p w:rsidR="002A2F26" w:rsidRDefault="002A2F26" w:rsidP="00DB027B">
      <w:pPr>
        <w:pStyle w:val="ListParagraph"/>
        <w:numPr>
          <w:ilvl w:val="0"/>
          <w:numId w:val="4"/>
        </w:numPr>
        <w:rPr>
          <w:lang w:val="es-ES"/>
        </w:rPr>
      </w:pPr>
      <w:r>
        <w:rPr>
          <w:b/>
          <w:lang w:val="es-ES"/>
        </w:rPr>
        <w:t>[</w:t>
      </w:r>
      <w:proofErr w:type="spellStart"/>
      <w:r>
        <w:rPr>
          <w:b/>
          <w:lang w:val="es-ES"/>
        </w:rPr>
        <w:t>Int</w:t>
      </w:r>
      <w:proofErr w:type="spellEnd"/>
      <w:r>
        <w:rPr>
          <w:b/>
          <w:lang w:val="es-ES"/>
        </w:rPr>
        <w:t>] [</w:t>
      </w:r>
      <w:proofErr w:type="spellStart"/>
      <w:r>
        <w:rPr>
          <w:b/>
          <w:lang w:val="es-ES"/>
        </w:rPr>
        <w:t>Hw</w:t>
      </w:r>
      <w:proofErr w:type="spellEnd"/>
      <w:r>
        <w:rPr>
          <w:b/>
          <w:lang w:val="es-ES"/>
        </w:rPr>
        <w:t>] Servidores de bases de datos:</w:t>
      </w:r>
      <w:r>
        <w:rPr>
          <w:lang w:val="es-ES"/>
        </w:rPr>
        <w:t xml:space="preserve"> Se trata de todos los servidores web, SAP y de bases de datos que utiliza la empresa para funcionar.</w:t>
      </w:r>
    </w:p>
    <w:p w:rsidR="002A2F26" w:rsidRDefault="002A2F26" w:rsidP="002A2F26">
      <w:pPr>
        <w:rPr>
          <w:lang w:val="es-ES"/>
        </w:rPr>
      </w:pPr>
    </w:p>
    <w:p w:rsidR="002A2F26" w:rsidRDefault="002A2F26" w:rsidP="002A2F26">
      <w:pPr>
        <w:pStyle w:val="Heading2"/>
        <w:rPr>
          <w:lang w:val="es-ES"/>
        </w:rPr>
      </w:pPr>
      <w:bookmarkStart w:id="11" w:name="_Toc393663806"/>
      <w:r>
        <w:rPr>
          <w:lang w:val="es-ES"/>
        </w:rPr>
        <w:t>Amenazas y/o riesgos existentes</w:t>
      </w:r>
      <w:bookmarkEnd w:id="11"/>
    </w:p>
    <w:p w:rsidR="002A2F26" w:rsidRDefault="002A2F26" w:rsidP="002A2F26">
      <w:pPr>
        <w:rPr>
          <w:lang w:val="es-ES"/>
        </w:rPr>
      </w:pPr>
    </w:p>
    <w:p w:rsidR="002A2F26" w:rsidRDefault="002A2F26" w:rsidP="002A2F26">
      <w:pPr>
        <w:rPr>
          <w:lang w:val="es-ES"/>
        </w:rPr>
      </w:pPr>
      <w:r>
        <w:rPr>
          <w:lang w:val="es-ES"/>
        </w:rPr>
        <w:tab/>
        <w:t>Como se ha mencionado anteriormente, muchas de las amenazas y riesgos son bastante comunes entre distintos entornos</w:t>
      </w:r>
      <w:r w:rsidR="000D65A7">
        <w:rPr>
          <w:lang w:val="es-ES"/>
        </w:rPr>
        <w:t>:</w:t>
      </w:r>
    </w:p>
    <w:p w:rsidR="000D65A7" w:rsidRDefault="000D65A7" w:rsidP="000D65A7">
      <w:pPr>
        <w:pStyle w:val="ListParagraph"/>
        <w:numPr>
          <w:ilvl w:val="0"/>
          <w:numId w:val="5"/>
        </w:numPr>
        <w:rPr>
          <w:lang w:val="es-ES"/>
        </w:rPr>
      </w:pPr>
      <w:r>
        <w:rPr>
          <w:lang w:val="es-ES"/>
        </w:rPr>
        <w:t>Errores de configuración.</w:t>
      </w:r>
    </w:p>
    <w:p w:rsidR="000D65A7" w:rsidRDefault="000D65A7" w:rsidP="000D65A7">
      <w:pPr>
        <w:pStyle w:val="ListParagraph"/>
        <w:numPr>
          <w:ilvl w:val="0"/>
          <w:numId w:val="5"/>
        </w:numPr>
        <w:rPr>
          <w:lang w:val="es-ES"/>
        </w:rPr>
      </w:pPr>
      <w:r>
        <w:rPr>
          <w:lang w:val="es-ES"/>
        </w:rPr>
        <w:t>Accesos no autorizados.</w:t>
      </w:r>
    </w:p>
    <w:p w:rsidR="000D65A7" w:rsidRDefault="000D65A7" w:rsidP="000D65A7">
      <w:pPr>
        <w:pStyle w:val="ListParagraph"/>
        <w:numPr>
          <w:ilvl w:val="0"/>
          <w:numId w:val="5"/>
        </w:numPr>
        <w:rPr>
          <w:lang w:val="es-ES"/>
        </w:rPr>
      </w:pPr>
      <w:r>
        <w:rPr>
          <w:lang w:val="es-ES"/>
        </w:rPr>
        <w:t>Denegación de servicios</w:t>
      </w:r>
    </w:p>
    <w:p w:rsidR="000D65A7" w:rsidRDefault="000D65A7" w:rsidP="000D65A7">
      <w:pPr>
        <w:pStyle w:val="ListParagraph"/>
        <w:numPr>
          <w:ilvl w:val="0"/>
          <w:numId w:val="5"/>
        </w:numPr>
        <w:rPr>
          <w:lang w:val="es-ES"/>
        </w:rPr>
      </w:pPr>
      <w:r>
        <w:rPr>
          <w:lang w:val="es-ES"/>
        </w:rPr>
        <w:t>Abusos de privilegios de acceso.</w:t>
      </w:r>
    </w:p>
    <w:p w:rsidR="000D65A7" w:rsidRDefault="000D65A7" w:rsidP="000D65A7">
      <w:pPr>
        <w:pStyle w:val="ListParagraph"/>
        <w:numPr>
          <w:ilvl w:val="0"/>
          <w:numId w:val="5"/>
        </w:numPr>
        <w:rPr>
          <w:lang w:val="es-ES"/>
        </w:rPr>
      </w:pPr>
      <w:r>
        <w:rPr>
          <w:lang w:val="es-ES"/>
        </w:rPr>
        <w:t>Uso no previsto.</w:t>
      </w:r>
    </w:p>
    <w:p w:rsidR="000D65A7" w:rsidRDefault="000D65A7" w:rsidP="000D65A7">
      <w:pPr>
        <w:pStyle w:val="ListParagraph"/>
        <w:numPr>
          <w:ilvl w:val="0"/>
          <w:numId w:val="5"/>
        </w:numPr>
        <w:rPr>
          <w:lang w:val="es-ES"/>
        </w:rPr>
      </w:pPr>
      <w:r>
        <w:rPr>
          <w:lang w:val="es-ES"/>
        </w:rPr>
        <w:t>Caída del sistema por agotamiento de recursos.</w:t>
      </w:r>
    </w:p>
    <w:p w:rsidR="00C00FCB" w:rsidRDefault="00C00FCB" w:rsidP="000D65A7">
      <w:pPr>
        <w:pStyle w:val="ListParagraph"/>
        <w:numPr>
          <w:ilvl w:val="0"/>
          <w:numId w:val="5"/>
        </w:numPr>
        <w:rPr>
          <w:lang w:val="es-ES"/>
        </w:rPr>
      </w:pPr>
      <w:r>
        <w:rPr>
          <w:lang w:val="es-ES"/>
        </w:rPr>
        <w:t>Intercepción de información.</w:t>
      </w:r>
    </w:p>
    <w:p w:rsidR="00C00FCB" w:rsidRDefault="00C00FCB" w:rsidP="000D65A7">
      <w:pPr>
        <w:pStyle w:val="ListParagraph"/>
        <w:numPr>
          <w:ilvl w:val="0"/>
          <w:numId w:val="5"/>
        </w:numPr>
        <w:rPr>
          <w:lang w:val="es-ES"/>
        </w:rPr>
      </w:pPr>
      <w:r>
        <w:rPr>
          <w:lang w:val="es-ES"/>
        </w:rPr>
        <w:t>Modificación de la información.</w:t>
      </w:r>
    </w:p>
    <w:p w:rsidR="00C00FCB" w:rsidRDefault="00C00FCB" w:rsidP="000D65A7">
      <w:pPr>
        <w:pStyle w:val="ListParagraph"/>
        <w:numPr>
          <w:ilvl w:val="0"/>
          <w:numId w:val="5"/>
        </w:numPr>
        <w:rPr>
          <w:lang w:val="es-ES"/>
        </w:rPr>
      </w:pPr>
      <w:r>
        <w:rPr>
          <w:lang w:val="es-ES"/>
        </w:rPr>
        <w:t>Introducción de información incorrecta.</w:t>
      </w:r>
    </w:p>
    <w:p w:rsidR="00C00FCB" w:rsidRDefault="00C00FCB" w:rsidP="000D65A7">
      <w:pPr>
        <w:pStyle w:val="ListParagraph"/>
        <w:numPr>
          <w:ilvl w:val="0"/>
          <w:numId w:val="5"/>
        </w:numPr>
        <w:rPr>
          <w:lang w:val="es-ES"/>
        </w:rPr>
      </w:pPr>
      <w:r>
        <w:rPr>
          <w:lang w:val="es-ES"/>
        </w:rPr>
        <w:t>Destrucción de información.</w:t>
      </w:r>
    </w:p>
    <w:p w:rsidR="00C00FCB" w:rsidRDefault="00C00FCB" w:rsidP="000D65A7">
      <w:pPr>
        <w:pStyle w:val="ListParagraph"/>
        <w:numPr>
          <w:ilvl w:val="0"/>
          <w:numId w:val="5"/>
        </w:numPr>
        <w:rPr>
          <w:lang w:val="es-ES"/>
        </w:rPr>
      </w:pPr>
      <w:r>
        <w:rPr>
          <w:lang w:val="es-ES"/>
        </w:rPr>
        <w:t>Corrupción de la información.</w:t>
      </w:r>
    </w:p>
    <w:p w:rsidR="00C00FCB" w:rsidRDefault="00C00FCB" w:rsidP="000D65A7">
      <w:pPr>
        <w:pStyle w:val="ListParagraph"/>
        <w:numPr>
          <w:ilvl w:val="0"/>
          <w:numId w:val="5"/>
        </w:numPr>
        <w:rPr>
          <w:lang w:val="es-ES"/>
        </w:rPr>
      </w:pPr>
      <w:r>
        <w:rPr>
          <w:lang w:val="es-ES"/>
        </w:rPr>
        <w:t>Divulgación de la información.</w:t>
      </w:r>
    </w:p>
    <w:p w:rsidR="00C00FCB" w:rsidRDefault="00C00FCB" w:rsidP="000D65A7">
      <w:pPr>
        <w:pStyle w:val="ListParagraph"/>
        <w:numPr>
          <w:ilvl w:val="0"/>
          <w:numId w:val="5"/>
        </w:numPr>
        <w:rPr>
          <w:lang w:val="es-ES"/>
        </w:rPr>
      </w:pPr>
      <w:r>
        <w:rPr>
          <w:lang w:val="es-ES"/>
        </w:rPr>
        <w:t>Desastres naturales.</w:t>
      </w:r>
    </w:p>
    <w:p w:rsidR="00C00FCB" w:rsidRDefault="00C00FCB" w:rsidP="000D65A7">
      <w:pPr>
        <w:pStyle w:val="ListParagraph"/>
        <w:numPr>
          <w:ilvl w:val="0"/>
          <w:numId w:val="5"/>
        </w:numPr>
        <w:rPr>
          <w:lang w:val="es-ES"/>
        </w:rPr>
      </w:pPr>
      <w:r>
        <w:rPr>
          <w:lang w:val="es-ES"/>
        </w:rPr>
        <w:t>Desastres de origen industrial.</w:t>
      </w:r>
    </w:p>
    <w:p w:rsidR="00C00FCB" w:rsidRDefault="00C00FCB" w:rsidP="000D65A7">
      <w:pPr>
        <w:pStyle w:val="ListParagraph"/>
        <w:numPr>
          <w:ilvl w:val="0"/>
          <w:numId w:val="5"/>
        </w:numPr>
        <w:rPr>
          <w:lang w:val="es-ES"/>
        </w:rPr>
      </w:pPr>
      <w:r>
        <w:rPr>
          <w:lang w:val="es-ES"/>
        </w:rPr>
        <w:t>Suplantación de la identidad del usuario.</w:t>
      </w:r>
    </w:p>
    <w:p w:rsidR="00C00FCB" w:rsidRDefault="00C00FCB" w:rsidP="000D65A7">
      <w:pPr>
        <w:pStyle w:val="ListParagraph"/>
        <w:numPr>
          <w:ilvl w:val="0"/>
          <w:numId w:val="5"/>
        </w:numPr>
        <w:rPr>
          <w:lang w:val="es-ES"/>
        </w:rPr>
      </w:pPr>
      <w:r>
        <w:rPr>
          <w:lang w:val="es-ES"/>
        </w:rPr>
        <w:t>Fallo de servicios de comunicaciones.</w:t>
      </w:r>
    </w:p>
    <w:p w:rsidR="00C00FCB" w:rsidRDefault="00C00FCB" w:rsidP="000D65A7">
      <w:pPr>
        <w:pStyle w:val="ListParagraph"/>
        <w:numPr>
          <w:ilvl w:val="0"/>
          <w:numId w:val="5"/>
        </w:numPr>
        <w:rPr>
          <w:lang w:val="es-ES"/>
        </w:rPr>
      </w:pPr>
      <w:r>
        <w:rPr>
          <w:lang w:val="es-ES"/>
        </w:rPr>
        <w:t>Errores de los usuarios.</w:t>
      </w:r>
    </w:p>
    <w:p w:rsidR="00C00FCB" w:rsidRDefault="00C00FCB" w:rsidP="000D65A7">
      <w:pPr>
        <w:pStyle w:val="ListParagraph"/>
        <w:numPr>
          <w:ilvl w:val="0"/>
          <w:numId w:val="5"/>
        </w:numPr>
        <w:rPr>
          <w:lang w:val="es-ES"/>
        </w:rPr>
      </w:pPr>
      <w:r>
        <w:rPr>
          <w:lang w:val="es-ES"/>
        </w:rPr>
        <w:t>Errores del administrador.</w:t>
      </w:r>
    </w:p>
    <w:p w:rsidR="00FB0B1A" w:rsidRDefault="00FB0B1A" w:rsidP="00FB0B1A">
      <w:pPr>
        <w:rPr>
          <w:lang w:val="es-ES"/>
        </w:rPr>
      </w:pPr>
    </w:p>
    <w:p w:rsidR="00FB0B1A" w:rsidRDefault="00FB0B1A" w:rsidP="00FB0B1A">
      <w:pPr>
        <w:pStyle w:val="Heading2"/>
        <w:rPr>
          <w:lang w:val="es-ES"/>
        </w:rPr>
      </w:pPr>
      <w:bookmarkStart w:id="12" w:name="_Toc393663807"/>
      <w:r>
        <w:rPr>
          <w:lang w:val="es-ES"/>
        </w:rPr>
        <w:t>Cuantificación de los riesgos y amenazas</w:t>
      </w:r>
      <w:bookmarkEnd w:id="12"/>
    </w:p>
    <w:p w:rsidR="00FB0B1A" w:rsidRPr="00FB0B1A" w:rsidRDefault="00FB0B1A" w:rsidP="00FB0B1A">
      <w:pPr>
        <w:rPr>
          <w:lang w:val="es-ES"/>
        </w:rPr>
      </w:pPr>
      <w:r>
        <w:rPr>
          <w:lang w:val="es-ES"/>
        </w:rPr>
        <w:t>[Ver anexo]</w:t>
      </w:r>
    </w:p>
    <w:p w:rsidR="00FB0B1A" w:rsidRDefault="00FB0B1A" w:rsidP="00457B4A">
      <w:pPr>
        <w:pStyle w:val="Heading1"/>
        <w:rPr>
          <w:lang w:val="es-CL"/>
        </w:rPr>
      </w:pPr>
    </w:p>
    <w:p w:rsidR="00505877" w:rsidRPr="00457B4A" w:rsidRDefault="00505877" w:rsidP="00457B4A">
      <w:pPr>
        <w:pStyle w:val="Heading1"/>
        <w:rPr>
          <w:lang w:val="es-CL"/>
        </w:rPr>
      </w:pPr>
      <w:bookmarkStart w:id="13" w:name="_Toc393663808"/>
      <w:r w:rsidRPr="00457B4A">
        <w:rPr>
          <w:lang w:val="es-CL"/>
        </w:rPr>
        <w:t>Análisis Crítico</w:t>
      </w:r>
      <w:bookmarkEnd w:id="13"/>
    </w:p>
    <w:p w:rsidR="00505877" w:rsidRDefault="00505877" w:rsidP="00505877">
      <w:pPr>
        <w:rPr>
          <w:lang w:val="es-CL"/>
        </w:rPr>
      </w:pPr>
    </w:p>
    <w:p w:rsidR="00FB0B1A" w:rsidRPr="00457B4A" w:rsidRDefault="00FB0B1A" w:rsidP="00505877">
      <w:pPr>
        <w:rPr>
          <w:lang w:val="es-CL"/>
        </w:rPr>
      </w:pPr>
      <w:r>
        <w:rPr>
          <w:lang w:val="es-CL"/>
        </w:rPr>
        <w:tab/>
        <w:t xml:space="preserve">Dado que la mejora neta con las mitigaciones de riesgos </w:t>
      </w:r>
      <w:r w:rsidR="00F80EC5">
        <w:rPr>
          <w:lang w:val="es-CL"/>
        </w:rPr>
        <w:t>es</w:t>
      </w:r>
      <w:r>
        <w:rPr>
          <w:lang w:val="es-CL"/>
        </w:rPr>
        <w:t xml:space="preserve"> considerablemente altas, es importante que la empresa Natural Response considere la información proporcionada por este documento</w:t>
      </w:r>
      <w:r w:rsidR="00F80EC5">
        <w:rPr>
          <w:lang w:val="es-CL"/>
        </w:rPr>
        <w:t>, ya que la empresa podría a llegar a perder 127 millones de pesos, por no implementar estas medidas.</w:t>
      </w:r>
    </w:p>
    <w:p w:rsidR="00505877" w:rsidRPr="00457B4A" w:rsidRDefault="00505877" w:rsidP="00457B4A">
      <w:pPr>
        <w:pStyle w:val="Heading1"/>
        <w:rPr>
          <w:lang w:val="es-CL"/>
        </w:rPr>
      </w:pPr>
      <w:bookmarkStart w:id="14" w:name="_Toc393663809"/>
      <w:r w:rsidRPr="00457B4A">
        <w:rPr>
          <w:lang w:val="es-CL"/>
        </w:rPr>
        <w:t>Conclusiones</w:t>
      </w:r>
      <w:bookmarkEnd w:id="14"/>
    </w:p>
    <w:p w:rsidR="00505877" w:rsidRPr="00457B4A" w:rsidRDefault="00505877" w:rsidP="00457B4A">
      <w:pPr>
        <w:pStyle w:val="Heading2"/>
        <w:rPr>
          <w:lang w:val="es-CL"/>
        </w:rPr>
      </w:pPr>
      <w:bookmarkStart w:id="15" w:name="_Toc393663810"/>
      <w:r w:rsidRPr="00457B4A">
        <w:rPr>
          <w:lang w:val="es-CL"/>
        </w:rPr>
        <w:t>Opinión personal</w:t>
      </w:r>
      <w:bookmarkEnd w:id="15"/>
    </w:p>
    <w:p w:rsidR="00505877" w:rsidRDefault="00F80EC5" w:rsidP="00505877">
      <w:pPr>
        <w:rPr>
          <w:lang w:val="es-CL"/>
        </w:rPr>
      </w:pPr>
      <w:r>
        <w:rPr>
          <w:lang w:val="es-CL"/>
        </w:rPr>
        <w:tab/>
        <w:t>Creo que ha sido un trabajo interesando, lo cual me ha abierto las puertas de un trabajo de consultoría con la empresa.</w:t>
      </w:r>
    </w:p>
    <w:p w:rsidR="00F80EC5" w:rsidRDefault="00F80EC5" w:rsidP="00505877">
      <w:pPr>
        <w:rPr>
          <w:lang w:val="es-CL"/>
        </w:rPr>
      </w:pPr>
      <w:r>
        <w:rPr>
          <w:lang w:val="es-CL"/>
        </w:rPr>
        <w:t>La gestión de riesgos es muy importante para la empresa y un proyecto cualquiera y debería ser considerada importante mente.</w:t>
      </w:r>
    </w:p>
    <w:p w:rsidR="00F80EC5" w:rsidRPr="00457B4A" w:rsidRDefault="00F80EC5" w:rsidP="00505877">
      <w:pPr>
        <w:rPr>
          <w:lang w:val="es-CL"/>
        </w:rPr>
      </w:pPr>
      <w:r>
        <w:rPr>
          <w:lang w:val="es-CL"/>
        </w:rPr>
        <w:tab/>
      </w:r>
    </w:p>
    <w:p w:rsidR="00505877" w:rsidRPr="00457B4A" w:rsidRDefault="00505877" w:rsidP="00505877">
      <w:pPr>
        <w:rPr>
          <w:lang w:val="es-CL"/>
        </w:rPr>
      </w:pPr>
    </w:p>
    <w:p w:rsidR="00505877" w:rsidRPr="00457B4A" w:rsidRDefault="00505877" w:rsidP="00457B4A">
      <w:pPr>
        <w:pStyle w:val="Heading2"/>
        <w:rPr>
          <w:lang w:val="es-CL"/>
        </w:rPr>
      </w:pPr>
      <w:bookmarkStart w:id="16" w:name="_Toc393663811"/>
      <w:r w:rsidRPr="00457B4A">
        <w:rPr>
          <w:lang w:val="es-CL"/>
        </w:rPr>
        <w:t>Continuación propuesta</w:t>
      </w:r>
      <w:bookmarkEnd w:id="16"/>
    </w:p>
    <w:p w:rsidR="00505877" w:rsidRDefault="00F80EC5" w:rsidP="00505877">
      <w:pPr>
        <w:rPr>
          <w:lang w:val="es-CL"/>
        </w:rPr>
      </w:pPr>
      <w:r>
        <w:rPr>
          <w:lang w:val="es-CL"/>
        </w:rPr>
        <w:tab/>
      </w:r>
    </w:p>
    <w:p w:rsidR="00F80EC5" w:rsidRPr="00457B4A" w:rsidRDefault="00F80EC5" w:rsidP="00505877">
      <w:pPr>
        <w:rPr>
          <w:lang w:val="es-CL"/>
        </w:rPr>
      </w:pPr>
      <w:r>
        <w:rPr>
          <w:lang w:val="es-CL"/>
        </w:rPr>
        <w:tab/>
        <w:t>La empresa ya movió parte de sus servicios a la nube, utilizando las soluciones corporativas de Google, lo cuales positivo.</w:t>
      </w:r>
    </w:p>
    <w:p w:rsidR="00505877" w:rsidRPr="00457B4A" w:rsidRDefault="00505877" w:rsidP="00457B4A">
      <w:pPr>
        <w:pStyle w:val="Heading1"/>
        <w:rPr>
          <w:lang w:val="es-CL"/>
        </w:rPr>
      </w:pPr>
      <w:bookmarkStart w:id="17" w:name="_Toc393663812"/>
      <w:r w:rsidRPr="00457B4A">
        <w:rPr>
          <w:lang w:val="es-CL"/>
        </w:rPr>
        <w:t>Referencias</w:t>
      </w:r>
      <w:bookmarkEnd w:id="17"/>
    </w:p>
    <w:sdt>
      <w:sdtPr>
        <w:rPr>
          <w:lang w:val="es-CL"/>
        </w:rPr>
        <w:id w:val="-1502355755"/>
        <w:docPartObj>
          <w:docPartGallery w:val="Bibliographies"/>
          <w:docPartUnique/>
        </w:docPartObj>
      </w:sdtPr>
      <w:sdtContent>
        <w:sdt>
          <w:sdtPr>
            <w:rPr>
              <w:lang w:val="es-CL"/>
            </w:rPr>
            <w:id w:val="-573587230"/>
            <w:bibliography/>
          </w:sdtPr>
          <w:sdtContent>
            <w:p w:rsidR="00457B4A" w:rsidRPr="00457B4A" w:rsidRDefault="00A54085" w:rsidP="00457B4A">
              <w:pPr>
                <w:pStyle w:val="Bibliography"/>
                <w:ind w:left="720" w:hanging="720"/>
                <w:rPr>
                  <w:noProof/>
                  <w:szCs w:val="24"/>
                  <w:lang w:val="es-CL"/>
                </w:rPr>
              </w:pPr>
              <w:r w:rsidRPr="00457B4A">
                <w:rPr>
                  <w:lang w:val="es-CL"/>
                </w:rPr>
                <w:fldChar w:fldCharType="begin"/>
              </w:r>
              <w:r w:rsidRPr="00457B4A">
                <w:rPr>
                  <w:lang w:val="es-CL"/>
                </w:rPr>
                <w:instrText xml:space="preserve"> BIBLIOGRAPHY </w:instrText>
              </w:r>
              <w:r w:rsidRPr="00457B4A">
                <w:rPr>
                  <w:lang w:val="es-CL"/>
                </w:rPr>
                <w:fldChar w:fldCharType="separate"/>
              </w:r>
              <w:r w:rsidR="00457B4A" w:rsidRPr="00457B4A">
                <w:rPr>
                  <w:noProof/>
                  <w:lang w:val="es-CL"/>
                </w:rPr>
                <w:t xml:space="preserve">Response, N. (7 de 2014). </w:t>
              </w:r>
              <w:r w:rsidR="00457B4A" w:rsidRPr="00457B4A">
                <w:rPr>
                  <w:i/>
                  <w:iCs/>
                  <w:noProof/>
                  <w:lang w:val="es-CL"/>
                </w:rPr>
                <w:t>Natural Response</w:t>
              </w:r>
              <w:r w:rsidR="00457B4A" w:rsidRPr="00457B4A">
                <w:rPr>
                  <w:noProof/>
                  <w:lang w:val="es-CL"/>
                </w:rPr>
                <w:t>. Obtenido de http://www.naturalresponse.cl/</w:t>
              </w:r>
            </w:p>
            <w:p w:rsidR="00457B4A" w:rsidRPr="00457B4A" w:rsidRDefault="00457B4A" w:rsidP="00457B4A">
              <w:pPr>
                <w:pStyle w:val="Bibliography"/>
                <w:ind w:left="720" w:hanging="720"/>
                <w:rPr>
                  <w:noProof/>
                  <w:lang w:val="es-CL"/>
                </w:rPr>
              </w:pPr>
              <w:r w:rsidRPr="00457B4A">
                <w:rPr>
                  <w:noProof/>
                  <w:lang w:val="es-CL"/>
                </w:rPr>
                <w:t xml:space="preserve">Sevilla, U. d. (s.f.). </w:t>
              </w:r>
              <w:r w:rsidRPr="00457B4A">
                <w:rPr>
                  <w:i/>
                  <w:iCs/>
                  <w:noProof/>
                  <w:lang w:val="es-CL"/>
                </w:rPr>
                <w:t>Departamento de Lenguajes y Sistemas Informáticos</w:t>
              </w:r>
              <w:r w:rsidRPr="00457B4A">
                <w:rPr>
                  <w:noProof/>
                  <w:lang w:val="es-CL"/>
                </w:rPr>
                <w:t>. Obtenido de http://www.lsi.us.es/docencia/get.php?id=473</w:t>
              </w:r>
            </w:p>
            <w:p w:rsidR="00457B4A" w:rsidRPr="00457B4A" w:rsidRDefault="00457B4A" w:rsidP="00457B4A">
              <w:pPr>
                <w:pStyle w:val="Bibliography"/>
                <w:ind w:left="720" w:hanging="720"/>
                <w:rPr>
                  <w:noProof/>
                  <w:lang w:val="es-CL"/>
                </w:rPr>
              </w:pPr>
              <w:r w:rsidRPr="00457B4A">
                <w:rPr>
                  <w:noProof/>
                  <w:lang w:val="es-CL"/>
                </w:rPr>
                <w:t>Sigweb. (s.f.). Obtenido de http://www.sigweb.cl/biblioteca/MatrizdeRiesgo.pdf</w:t>
              </w:r>
            </w:p>
            <w:p w:rsidR="00A54085" w:rsidRPr="00457B4A" w:rsidRDefault="00A54085" w:rsidP="00457B4A">
              <w:pPr>
                <w:rPr>
                  <w:lang w:val="es-CL"/>
                </w:rPr>
              </w:pPr>
              <w:r w:rsidRPr="00457B4A">
                <w:rPr>
                  <w:b/>
                  <w:bCs/>
                  <w:noProof/>
                  <w:lang w:val="es-CL"/>
                </w:rPr>
                <w:fldChar w:fldCharType="end"/>
              </w:r>
            </w:p>
          </w:sdtContent>
        </w:sdt>
      </w:sdtContent>
    </w:sdt>
    <w:p w:rsidR="00505877" w:rsidRPr="00457B4A" w:rsidRDefault="00505877" w:rsidP="00505877">
      <w:pPr>
        <w:rPr>
          <w:lang w:val="es-CL"/>
        </w:rPr>
      </w:pPr>
    </w:p>
    <w:p w:rsidR="00505877" w:rsidRDefault="00A13F2F" w:rsidP="00457B4A">
      <w:pPr>
        <w:pStyle w:val="Heading1"/>
        <w:rPr>
          <w:lang w:val="es-CL"/>
        </w:rPr>
      </w:pPr>
      <w:bookmarkStart w:id="18" w:name="_Toc393663813"/>
      <w:r w:rsidRPr="00457B4A">
        <w:rPr>
          <w:lang w:val="es-CL"/>
        </w:rPr>
        <w:lastRenderedPageBreak/>
        <w:t>Tabla de Tiempos</w:t>
      </w:r>
      <w:bookmarkEnd w:id="18"/>
    </w:p>
    <w:p w:rsidR="00F80EC5" w:rsidRDefault="00F80EC5" w:rsidP="00F80EC5">
      <w:pPr>
        <w:rPr>
          <w:lang w:val="es-CL"/>
        </w:rPr>
      </w:pPr>
    </w:p>
    <w:p w:rsidR="00F80EC5" w:rsidRDefault="00F80EC5" w:rsidP="00F80EC5">
      <w:pPr>
        <w:pStyle w:val="ListParagraph"/>
        <w:numPr>
          <w:ilvl w:val="0"/>
          <w:numId w:val="6"/>
        </w:numPr>
        <w:rPr>
          <w:lang w:val="es-CL"/>
        </w:rPr>
      </w:pPr>
      <w:r w:rsidRPr="00F80EC5">
        <w:rPr>
          <w:lang w:val="es-CL"/>
        </w:rPr>
        <w:t>5 horas en reuniones con empresa</w:t>
      </w:r>
      <w:r>
        <w:rPr>
          <w:lang w:val="es-CL"/>
        </w:rPr>
        <w:t>.</w:t>
      </w:r>
    </w:p>
    <w:p w:rsidR="00F80EC5" w:rsidRDefault="00F80EC5" w:rsidP="00F80EC5">
      <w:pPr>
        <w:pStyle w:val="ListParagraph"/>
        <w:numPr>
          <w:ilvl w:val="0"/>
          <w:numId w:val="6"/>
        </w:numPr>
        <w:rPr>
          <w:lang w:val="es-CL"/>
        </w:rPr>
      </w:pPr>
      <w:r>
        <w:rPr>
          <w:lang w:val="es-CL"/>
        </w:rPr>
        <w:t>10 horas ordenando datos.</w:t>
      </w:r>
    </w:p>
    <w:p w:rsidR="00F80EC5" w:rsidRPr="00F80EC5" w:rsidRDefault="00F80EC5" w:rsidP="00F80EC5">
      <w:pPr>
        <w:pStyle w:val="ListParagraph"/>
        <w:numPr>
          <w:ilvl w:val="0"/>
          <w:numId w:val="6"/>
        </w:numPr>
        <w:rPr>
          <w:lang w:val="es-CL"/>
        </w:rPr>
      </w:pPr>
      <w:r>
        <w:rPr>
          <w:lang w:val="es-CL"/>
        </w:rPr>
        <w:t>8 horas haciendo informes.</w:t>
      </w:r>
    </w:p>
    <w:sectPr w:rsidR="00F80EC5" w:rsidRPr="00F80EC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222FC" w:rsidRDefault="004222FC" w:rsidP="00114555">
      <w:pPr>
        <w:spacing w:after="0" w:line="240" w:lineRule="auto"/>
      </w:pPr>
      <w:r>
        <w:separator/>
      </w:r>
    </w:p>
  </w:endnote>
  <w:endnote w:type="continuationSeparator" w:id="0">
    <w:p w:rsidR="004222FC" w:rsidRDefault="004222FC" w:rsidP="001145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287" w:usb1="00000003" w:usb2="00000000" w:usb3="00000000" w:csb0="0000009F" w:csb1="00000000"/>
  </w:font>
  <w:font w:name="STXinwei">
    <w:altName w:val="SimSun"/>
    <w:panose1 w:val="00000000000000000000"/>
    <w:charset w:val="86"/>
    <w:family w:val="roman"/>
    <w:notTrueType/>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ZYaoTi">
    <w:altName w:val="方正姚体"/>
    <w:panose1 w:val="00000000000000000000"/>
    <w:charset w:val="86"/>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222FC" w:rsidRDefault="004222FC" w:rsidP="00114555">
      <w:pPr>
        <w:spacing w:after="0" w:line="240" w:lineRule="auto"/>
      </w:pPr>
      <w:r>
        <w:separator/>
      </w:r>
    </w:p>
  </w:footnote>
  <w:footnote w:type="continuationSeparator" w:id="0">
    <w:p w:rsidR="004222FC" w:rsidRDefault="004222FC" w:rsidP="00114555">
      <w:pPr>
        <w:spacing w:after="0" w:line="240" w:lineRule="auto"/>
      </w:pPr>
      <w:r>
        <w:continuationSeparator/>
      </w:r>
    </w:p>
  </w:footnote>
  <w:footnote w:id="1">
    <w:p w:rsidR="00114555" w:rsidRPr="00114555" w:rsidRDefault="00114555">
      <w:pPr>
        <w:pStyle w:val="FootnoteText"/>
        <w:rPr>
          <w:lang w:val="es-CL"/>
        </w:rPr>
      </w:pPr>
      <w:r>
        <w:rPr>
          <w:rStyle w:val="FootnoteReference"/>
        </w:rPr>
        <w:footnoteRef/>
      </w:r>
      <w:r w:rsidRPr="00114555">
        <w:rPr>
          <w:lang w:val="es-ES"/>
        </w:rPr>
        <w:t xml:space="preserve"> </w:t>
      </w:r>
      <w:r>
        <w:rPr>
          <w:lang w:val="es-CL"/>
        </w:rPr>
        <w:t>Es importante recalcar que estas variables fueron levantadas en conjunto con personal de la empresa, la cual proporcionó información valiosa para poder definir estas variables.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500007"/>
    <w:multiLevelType w:val="hybridMultilevel"/>
    <w:tmpl w:val="87FEC61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AFA2869"/>
    <w:multiLevelType w:val="hybridMultilevel"/>
    <w:tmpl w:val="E596730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2BFB6866"/>
    <w:multiLevelType w:val="hybridMultilevel"/>
    <w:tmpl w:val="AF9A1678"/>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3">
    <w:nsid w:val="3E981578"/>
    <w:multiLevelType w:val="hybridMultilevel"/>
    <w:tmpl w:val="AD60C6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492A061F"/>
    <w:multiLevelType w:val="hybridMultilevel"/>
    <w:tmpl w:val="2030533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5C4D2FD0"/>
    <w:multiLevelType w:val="hybridMultilevel"/>
    <w:tmpl w:val="1048D7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3"/>
  </w:num>
  <w:num w:numId="4">
    <w:abstractNumId w:val="1"/>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5877"/>
    <w:rsid w:val="000D65A7"/>
    <w:rsid w:val="000E4A4A"/>
    <w:rsid w:val="00114555"/>
    <w:rsid w:val="002A2F26"/>
    <w:rsid w:val="00331E2C"/>
    <w:rsid w:val="00412622"/>
    <w:rsid w:val="004222FC"/>
    <w:rsid w:val="00457B4A"/>
    <w:rsid w:val="00494B3F"/>
    <w:rsid w:val="00505877"/>
    <w:rsid w:val="006C48A3"/>
    <w:rsid w:val="007C0AD1"/>
    <w:rsid w:val="00866CF6"/>
    <w:rsid w:val="0092040D"/>
    <w:rsid w:val="00A13F2F"/>
    <w:rsid w:val="00A54085"/>
    <w:rsid w:val="00C00FCB"/>
    <w:rsid w:val="00C7705B"/>
    <w:rsid w:val="00CE027D"/>
    <w:rsid w:val="00D8275D"/>
    <w:rsid w:val="00DB027B"/>
    <w:rsid w:val="00F80EC5"/>
    <w:rsid w:val="00FB0B1A"/>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559901-5154-4722-AFF0-4DD61916C6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ja-JP"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7705B"/>
    <w:pPr>
      <w:jc w:val="both"/>
    </w:pPr>
    <w:rPr>
      <w:rFonts w:ascii="Arial" w:hAnsi="Arial"/>
      <w:sz w:val="24"/>
    </w:rPr>
  </w:style>
  <w:style w:type="paragraph" w:styleId="Heading1">
    <w:name w:val="heading 1"/>
    <w:basedOn w:val="Normal"/>
    <w:next w:val="Normal"/>
    <w:link w:val="Heading1Char"/>
    <w:uiPriority w:val="9"/>
    <w:qFormat/>
    <w:rsid w:val="00457B4A"/>
    <w:pPr>
      <w:keepNext/>
      <w:keepLines/>
      <w:pBdr>
        <w:bottom w:val="single" w:sz="4" w:space="1" w:color="90C226" w:themeColor="accent1"/>
      </w:pBdr>
      <w:spacing w:before="400" w:after="40" w:line="240" w:lineRule="auto"/>
      <w:outlineLvl w:val="0"/>
    </w:pPr>
    <w:rPr>
      <w:rFonts w:asciiTheme="majorHAnsi" w:eastAsiaTheme="majorEastAsia" w:hAnsiTheme="majorHAnsi" w:cstheme="majorBidi"/>
      <w:color w:val="90C226" w:themeColor="accent1"/>
      <w:sz w:val="64"/>
      <w:szCs w:val="32"/>
    </w:rPr>
  </w:style>
  <w:style w:type="paragraph" w:styleId="Heading2">
    <w:name w:val="heading 2"/>
    <w:basedOn w:val="Normal"/>
    <w:next w:val="Normal"/>
    <w:link w:val="Heading2Char"/>
    <w:uiPriority w:val="9"/>
    <w:unhideWhenUsed/>
    <w:qFormat/>
    <w:pPr>
      <w:keepNext/>
      <w:keepLines/>
      <w:spacing w:before="160" w:after="0" w:line="240" w:lineRule="auto"/>
      <w:outlineLvl w:val="1"/>
    </w:pPr>
    <w:rPr>
      <w:rFonts w:asciiTheme="majorHAnsi" w:eastAsiaTheme="majorEastAsia" w:hAnsiTheme="majorHAnsi" w:cstheme="majorBidi"/>
      <w:color w:val="90C226" w:themeColor="accent1"/>
      <w:sz w:val="28"/>
      <w:szCs w:val="28"/>
    </w:rPr>
  </w:style>
  <w:style w:type="paragraph" w:styleId="Heading3">
    <w:name w:val="heading 3"/>
    <w:basedOn w:val="Normal"/>
    <w:next w:val="Normal"/>
    <w:link w:val="Heading3Char"/>
    <w:uiPriority w:val="9"/>
    <w:unhideWhenUsed/>
    <w:qFormat/>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pPr>
      <w:keepNext/>
      <w:keepLines/>
      <w:spacing w:before="80" w:after="0"/>
      <w:outlineLvl w:val="3"/>
    </w:pPr>
    <w:rPr>
      <w:rFonts w:asciiTheme="majorHAnsi" w:eastAsiaTheme="majorEastAsia" w:hAnsiTheme="majorHAnsi" w:cstheme="majorBidi"/>
      <w:szCs w:val="24"/>
    </w:rPr>
  </w:style>
  <w:style w:type="paragraph" w:styleId="Heading5">
    <w:name w:val="heading 5"/>
    <w:basedOn w:val="Normal"/>
    <w:next w:val="Normal"/>
    <w:link w:val="Heading5Char"/>
    <w:uiPriority w:val="9"/>
    <w:semiHidden/>
    <w:unhideWhenUsed/>
    <w:qFormat/>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90C226" w:themeColor="accent1"/>
      <w:spacing w:val="-7"/>
      <w:sz w:val="64"/>
      <w:szCs w:val="64"/>
    </w:rPr>
  </w:style>
  <w:style w:type="character" w:customStyle="1" w:styleId="TitleChar">
    <w:name w:val="Title Char"/>
    <w:basedOn w:val="DefaultParagraphFont"/>
    <w:link w:val="Title"/>
    <w:uiPriority w:val="10"/>
    <w:rPr>
      <w:rFonts w:asciiTheme="majorHAnsi" w:eastAsiaTheme="majorEastAsia" w:hAnsiTheme="majorHAnsi" w:cstheme="majorBidi"/>
      <w:color w:val="90C226" w:themeColor="accent1"/>
      <w:spacing w:val="-7"/>
      <w:sz w:val="64"/>
      <w:szCs w:val="64"/>
    </w:rPr>
  </w:style>
  <w:style w:type="paragraph" w:styleId="Subtitle">
    <w:name w:val="Subtitle"/>
    <w:basedOn w:val="Normal"/>
    <w:next w:val="Normal"/>
    <w:link w:val="SubtitleChar"/>
    <w:uiPriority w:val="11"/>
    <w:qFormat/>
    <w:pPr>
      <w:numPr>
        <w:ilvl w:val="1"/>
      </w:numPr>
      <w:spacing w:after="240" w:line="240" w:lineRule="auto"/>
    </w:pPr>
    <w:rPr>
      <w:rFonts w:asciiTheme="majorHAnsi" w:eastAsiaTheme="majorEastAsia" w:hAnsiTheme="majorHAnsi" w:cstheme="majorBidi"/>
      <w:color w:val="404040" w:themeColor="text1" w:themeTint="BF"/>
      <w:sz w:val="28"/>
      <w:szCs w:val="28"/>
    </w:rPr>
  </w:style>
  <w:style w:type="character" w:customStyle="1" w:styleId="SubtitleChar">
    <w:name w:val="Subtitle Char"/>
    <w:basedOn w:val="DefaultParagraphFont"/>
    <w:link w:val="Subtitle"/>
    <w:uiPriority w:val="11"/>
    <w:rPr>
      <w:rFonts w:asciiTheme="majorHAnsi" w:eastAsiaTheme="majorEastAsia" w:hAnsiTheme="majorHAnsi" w:cstheme="majorBidi"/>
      <w:color w:val="404040" w:themeColor="text1" w:themeTint="BF"/>
      <w:sz w:val="28"/>
      <w:szCs w:val="28"/>
    </w:rPr>
  </w:style>
  <w:style w:type="character" w:customStyle="1" w:styleId="Heading1Char">
    <w:name w:val="Heading 1 Char"/>
    <w:basedOn w:val="DefaultParagraphFont"/>
    <w:link w:val="Heading1"/>
    <w:uiPriority w:val="9"/>
    <w:rsid w:val="00457B4A"/>
    <w:rPr>
      <w:rFonts w:asciiTheme="majorHAnsi" w:eastAsiaTheme="majorEastAsia" w:hAnsiTheme="majorHAnsi" w:cstheme="majorBidi"/>
      <w:color w:val="90C226" w:themeColor="accent1"/>
      <w:sz w:val="64"/>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90C226" w:themeColor="accent1"/>
      <w:sz w:val="28"/>
      <w:szCs w:val="28"/>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smallCaps/>
      <w:color w:val="595959" w:themeColor="text1" w:themeTint="A6"/>
    </w:rPr>
  </w:style>
  <w:style w:type="character" w:styleId="SubtleEmphasis">
    <w:name w:val="Subtle Emphasis"/>
    <w:basedOn w:val="DefaultParagraphFont"/>
    <w:uiPriority w:val="19"/>
    <w:qFormat/>
    <w:rPr>
      <w:i/>
      <w:iCs/>
      <w:color w:val="595959" w:themeColor="text1" w:themeTint="A6"/>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b/>
      <w:bCs/>
      <w:i/>
      <w:iCs/>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40" w:after="240" w:line="252" w:lineRule="auto"/>
      <w:ind w:left="864" w:right="864"/>
      <w:jc w:val="center"/>
    </w:pPr>
    <w:rPr>
      <w:i/>
      <w:iCs/>
    </w:rPr>
  </w:style>
  <w:style w:type="character" w:customStyle="1" w:styleId="QuoteChar">
    <w:name w:val="Quote Char"/>
    <w:basedOn w:val="DefaultParagraphFont"/>
    <w:link w:val="Quote"/>
    <w:uiPriority w:val="29"/>
    <w:rPr>
      <w:i/>
      <w:iCs/>
    </w:rPr>
  </w:style>
  <w:style w:type="paragraph" w:styleId="IntenseQuote">
    <w:name w:val="Intense Quote"/>
    <w:basedOn w:val="Normal"/>
    <w:next w:val="Normal"/>
    <w:link w:val="IntenseQuoteChar"/>
    <w:uiPriority w:val="30"/>
    <w:qFormat/>
    <w:pPr>
      <w:spacing w:before="100" w:beforeAutospacing="1" w:after="240"/>
      <w:ind w:left="864" w:right="864"/>
      <w:jc w:val="center"/>
    </w:pPr>
    <w:rPr>
      <w:rFonts w:asciiTheme="majorHAnsi" w:eastAsiaTheme="majorEastAsia" w:hAnsiTheme="majorHAnsi" w:cstheme="majorBidi"/>
      <w:color w:val="90C226" w:themeColor="accent1"/>
      <w:sz w:val="28"/>
      <w:szCs w:val="28"/>
    </w:rPr>
  </w:style>
  <w:style w:type="character" w:customStyle="1" w:styleId="IntenseQuoteChar">
    <w:name w:val="Intense Quote Char"/>
    <w:basedOn w:val="DefaultParagraphFont"/>
    <w:link w:val="IntenseQuote"/>
    <w:uiPriority w:val="30"/>
    <w:rPr>
      <w:rFonts w:asciiTheme="majorHAnsi" w:eastAsiaTheme="majorEastAsia" w:hAnsiTheme="majorHAnsi" w:cstheme="majorBidi"/>
      <w:color w:val="90C226" w:themeColor="accent1"/>
      <w:sz w:val="28"/>
      <w:szCs w:val="28"/>
    </w:rPr>
  </w:style>
  <w:style w:type="character" w:styleId="SubtleReference">
    <w:name w:val="Subtle Reference"/>
    <w:basedOn w:val="DefaultParagraphFont"/>
    <w:uiPriority w:val="31"/>
    <w:qFormat/>
    <w:rPr>
      <w:smallCaps/>
      <w:color w:val="404040" w:themeColor="text1" w:themeTint="BF"/>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bCs/>
      <w:smallCaps/>
    </w:rPr>
  </w:style>
  <w:style w:type="paragraph" w:styleId="Caption">
    <w:name w:val="caption"/>
    <w:basedOn w:val="Normal"/>
    <w:next w:val="Normal"/>
    <w:uiPriority w:val="35"/>
    <w:semiHidden/>
    <w:unhideWhenUsed/>
    <w:qFormat/>
    <w:pPr>
      <w:spacing w:line="240" w:lineRule="auto"/>
    </w:pPr>
    <w:rPr>
      <w:b/>
      <w:bCs/>
      <w:color w:val="404040" w:themeColor="text1" w:themeTint="BF"/>
    </w:rPr>
  </w:style>
  <w:style w:type="paragraph" w:styleId="TOCHeading">
    <w:name w:val="TOC Heading"/>
    <w:basedOn w:val="Heading1"/>
    <w:next w:val="Normal"/>
    <w:uiPriority w:val="39"/>
    <w:unhideWhenUsed/>
    <w:qFormat/>
    <w:pPr>
      <w:outlineLvl w:val="9"/>
    </w:pPr>
  </w:style>
  <w:style w:type="paragraph" w:styleId="NoSpacing">
    <w:name w:val="No Spacing"/>
    <w:link w:val="NoSpacingChar"/>
    <w:uiPriority w:val="1"/>
    <w:qFormat/>
    <w:pPr>
      <w:spacing w:after="0" w:line="240" w:lineRule="auto"/>
    </w:pPr>
  </w:style>
  <w:style w:type="paragraph" w:styleId="ListParagraph">
    <w:name w:val="List Paragraph"/>
    <w:basedOn w:val="Normal"/>
    <w:uiPriority w:val="34"/>
    <w:qFormat/>
    <w:pPr>
      <w:ind w:left="720"/>
      <w:contextualSpacing/>
    </w:pPr>
  </w:style>
  <w:style w:type="paragraph" w:styleId="TOC1">
    <w:name w:val="toc 1"/>
    <w:basedOn w:val="Normal"/>
    <w:next w:val="Normal"/>
    <w:autoRedefine/>
    <w:uiPriority w:val="39"/>
    <w:unhideWhenUsed/>
    <w:rsid w:val="00C7705B"/>
    <w:pPr>
      <w:spacing w:after="100"/>
    </w:pPr>
  </w:style>
  <w:style w:type="character" w:styleId="Hyperlink">
    <w:name w:val="Hyperlink"/>
    <w:basedOn w:val="DefaultParagraphFont"/>
    <w:uiPriority w:val="99"/>
    <w:unhideWhenUsed/>
    <w:rsid w:val="00C7705B"/>
    <w:rPr>
      <w:color w:val="99CA3C" w:themeColor="hyperlink"/>
      <w:u w:val="single"/>
    </w:rPr>
  </w:style>
  <w:style w:type="paragraph" w:styleId="Bibliography">
    <w:name w:val="Bibliography"/>
    <w:basedOn w:val="Normal"/>
    <w:next w:val="Normal"/>
    <w:uiPriority w:val="37"/>
    <w:unhideWhenUsed/>
    <w:rsid w:val="00A54085"/>
  </w:style>
  <w:style w:type="paragraph" w:styleId="TOC2">
    <w:name w:val="toc 2"/>
    <w:basedOn w:val="Normal"/>
    <w:next w:val="Normal"/>
    <w:autoRedefine/>
    <w:uiPriority w:val="39"/>
    <w:unhideWhenUsed/>
    <w:rsid w:val="00457B4A"/>
    <w:pPr>
      <w:spacing w:after="100"/>
      <w:ind w:left="240"/>
    </w:pPr>
  </w:style>
  <w:style w:type="character" w:customStyle="1" w:styleId="NoSpacingChar">
    <w:name w:val="No Spacing Char"/>
    <w:basedOn w:val="DefaultParagraphFont"/>
    <w:link w:val="NoSpacing"/>
    <w:uiPriority w:val="1"/>
    <w:rsid w:val="00331E2C"/>
  </w:style>
  <w:style w:type="paragraph" w:styleId="FootnoteText">
    <w:name w:val="footnote text"/>
    <w:basedOn w:val="Normal"/>
    <w:link w:val="FootnoteTextChar"/>
    <w:uiPriority w:val="99"/>
    <w:semiHidden/>
    <w:unhideWhenUsed/>
    <w:rsid w:val="00114555"/>
    <w:pPr>
      <w:spacing w:after="0" w:line="240" w:lineRule="auto"/>
    </w:pPr>
    <w:rPr>
      <w:sz w:val="20"/>
    </w:rPr>
  </w:style>
  <w:style w:type="character" w:customStyle="1" w:styleId="FootnoteTextChar">
    <w:name w:val="Footnote Text Char"/>
    <w:basedOn w:val="DefaultParagraphFont"/>
    <w:link w:val="FootnoteText"/>
    <w:uiPriority w:val="99"/>
    <w:semiHidden/>
    <w:rsid w:val="00114555"/>
    <w:rPr>
      <w:rFonts w:ascii="Arial" w:hAnsi="Arial"/>
    </w:rPr>
  </w:style>
  <w:style w:type="character" w:styleId="FootnoteReference">
    <w:name w:val="footnote reference"/>
    <w:basedOn w:val="DefaultParagraphFont"/>
    <w:uiPriority w:val="99"/>
    <w:semiHidden/>
    <w:unhideWhenUsed/>
    <w:rsid w:val="00114555"/>
    <w:rPr>
      <w:vertAlign w:val="superscript"/>
    </w:rPr>
  </w:style>
  <w:style w:type="paragraph" w:styleId="TOC3">
    <w:name w:val="toc 3"/>
    <w:basedOn w:val="Normal"/>
    <w:next w:val="Normal"/>
    <w:autoRedefine/>
    <w:uiPriority w:val="39"/>
    <w:unhideWhenUsed/>
    <w:rsid w:val="00CE027D"/>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1964425">
      <w:bodyDiv w:val="1"/>
      <w:marLeft w:val="0"/>
      <w:marRight w:val="0"/>
      <w:marTop w:val="0"/>
      <w:marBottom w:val="0"/>
      <w:divBdr>
        <w:top w:val="none" w:sz="0" w:space="0" w:color="auto"/>
        <w:left w:val="none" w:sz="0" w:space="0" w:color="auto"/>
        <w:bottom w:val="none" w:sz="0" w:space="0" w:color="auto"/>
        <w:right w:val="none" w:sz="0" w:space="0" w:color="auto"/>
      </w:divBdr>
    </w:div>
    <w:div w:id="382558184">
      <w:bodyDiv w:val="1"/>
      <w:marLeft w:val="0"/>
      <w:marRight w:val="0"/>
      <w:marTop w:val="0"/>
      <w:marBottom w:val="0"/>
      <w:divBdr>
        <w:top w:val="none" w:sz="0" w:space="0" w:color="auto"/>
        <w:left w:val="none" w:sz="0" w:space="0" w:color="auto"/>
        <w:bottom w:val="none" w:sz="0" w:space="0" w:color="auto"/>
        <w:right w:val="none" w:sz="0" w:space="0" w:color="auto"/>
      </w:divBdr>
    </w:div>
    <w:div w:id="438260250">
      <w:bodyDiv w:val="1"/>
      <w:marLeft w:val="0"/>
      <w:marRight w:val="0"/>
      <w:marTop w:val="0"/>
      <w:marBottom w:val="0"/>
      <w:divBdr>
        <w:top w:val="none" w:sz="0" w:space="0" w:color="auto"/>
        <w:left w:val="none" w:sz="0" w:space="0" w:color="auto"/>
        <w:bottom w:val="none" w:sz="0" w:space="0" w:color="auto"/>
        <w:right w:val="none" w:sz="0" w:space="0" w:color="auto"/>
      </w:divBdr>
    </w:div>
    <w:div w:id="635260947">
      <w:bodyDiv w:val="1"/>
      <w:marLeft w:val="0"/>
      <w:marRight w:val="0"/>
      <w:marTop w:val="0"/>
      <w:marBottom w:val="0"/>
      <w:divBdr>
        <w:top w:val="none" w:sz="0" w:space="0" w:color="auto"/>
        <w:left w:val="none" w:sz="0" w:space="0" w:color="auto"/>
        <w:bottom w:val="none" w:sz="0" w:space="0" w:color="auto"/>
        <w:right w:val="none" w:sz="0" w:space="0" w:color="auto"/>
      </w:divBdr>
    </w:div>
    <w:div w:id="740520653">
      <w:bodyDiv w:val="1"/>
      <w:marLeft w:val="0"/>
      <w:marRight w:val="0"/>
      <w:marTop w:val="0"/>
      <w:marBottom w:val="0"/>
      <w:divBdr>
        <w:top w:val="none" w:sz="0" w:space="0" w:color="auto"/>
        <w:left w:val="none" w:sz="0" w:space="0" w:color="auto"/>
        <w:bottom w:val="none" w:sz="0" w:space="0" w:color="auto"/>
        <w:right w:val="none" w:sz="0" w:space="0" w:color="auto"/>
      </w:divBdr>
    </w:div>
    <w:div w:id="967781881">
      <w:bodyDiv w:val="1"/>
      <w:marLeft w:val="0"/>
      <w:marRight w:val="0"/>
      <w:marTop w:val="0"/>
      <w:marBottom w:val="0"/>
      <w:divBdr>
        <w:top w:val="none" w:sz="0" w:space="0" w:color="auto"/>
        <w:left w:val="none" w:sz="0" w:space="0" w:color="auto"/>
        <w:bottom w:val="none" w:sz="0" w:space="0" w:color="auto"/>
        <w:right w:val="none" w:sz="0" w:space="0" w:color="auto"/>
      </w:divBdr>
    </w:div>
    <w:div w:id="1242179923">
      <w:bodyDiv w:val="1"/>
      <w:marLeft w:val="0"/>
      <w:marRight w:val="0"/>
      <w:marTop w:val="0"/>
      <w:marBottom w:val="0"/>
      <w:divBdr>
        <w:top w:val="none" w:sz="0" w:space="0" w:color="auto"/>
        <w:left w:val="none" w:sz="0" w:space="0" w:color="auto"/>
        <w:bottom w:val="none" w:sz="0" w:space="0" w:color="auto"/>
        <w:right w:val="none" w:sz="0" w:space="0" w:color="auto"/>
      </w:divBdr>
    </w:div>
    <w:div w:id="1301349911">
      <w:bodyDiv w:val="1"/>
      <w:marLeft w:val="0"/>
      <w:marRight w:val="0"/>
      <w:marTop w:val="0"/>
      <w:marBottom w:val="0"/>
      <w:divBdr>
        <w:top w:val="none" w:sz="0" w:space="0" w:color="auto"/>
        <w:left w:val="none" w:sz="0" w:space="0" w:color="auto"/>
        <w:bottom w:val="none" w:sz="0" w:space="0" w:color="auto"/>
        <w:right w:val="none" w:sz="0" w:space="0" w:color="auto"/>
      </w:divBdr>
    </w:div>
    <w:div w:id="1657413464">
      <w:bodyDiv w:val="1"/>
      <w:marLeft w:val="0"/>
      <w:marRight w:val="0"/>
      <w:marTop w:val="0"/>
      <w:marBottom w:val="0"/>
      <w:divBdr>
        <w:top w:val="none" w:sz="0" w:space="0" w:color="auto"/>
        <w:left w:val="none" w:sz="0" w:space="0" w:color="auto"/>
        <w:bottom w:val="none" w:sz="0" w:space="0" w:color="auto"/>
        <w:right w:val="none" w:sz="0" w:space="0" w:color="auto"/>
      </w:divBdr>
    </w:div>
    <w:div w:id="2055232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ictor\AppData\Roaming\Microsoft\Templates\Facet%20design%20(blank).dotx" TargetMode="External"/></Relationships>
</file>

<file path=word/theme/theme1.xml><?xml version="1.0" encoding="utf-8"?>
<a:theme xmlns:a="http://schemas.openxmlformats.org/drawingml/2006/main" name="Facet">
  <a:themeElements>
    <a:clrScheme name="Facet">
      <a:dk1>
        <a:sysClr val="windowText" lastClr="000000"/>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99CA3C"/>
      </a:hlink>
      <a:folHlink>
        <a:srgbClr val="B9D181"/>
      </a:folHlink>
    </a:clrScheme>
    <a:fontScheme name="Facet">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b:Source>
    <b:Tag>Nat</b:Tag>
    <b:SourceType>InternetSite</b:SourceType>
    <b:Guid>{70D54AF9-D5BC-4083-8349-37801F9AF24C}</b:Guid>
    <b:Author>
      <b:Author>
        <b:NameList>
          <b:Person>
            <b:Last>Response</b:Last>
            <b:First>Natural</b:First>
          </b:Person>
        </b:NameList>
      </b:Author>
    </b:Author>
    <b:URL>http://www.naturalresponse.cl/</b:URL>
    <b:Title>Natural Response</b:Title>
    <b:Year>2014</b:Year>
    <b:Month>7</b:Month>
    <b:RefOrder>1</b:RefOrder>
  </b:Source>
  <b:Source>
    <b:Tag>Uni</b:Tag>
    <b:SourceType>InternetSite</b:SourceType>
    <b:Guid>{6668689D-B51E-4918-B2B3-3AF14A1C115E}</b:Guid>
    <b:Title>Departamento de Lenguajes y Sistemas Informáticos</b:Title>
    <b:URL>http://www.lsi.us.es/docencia/get.php?id=473</b:URL>
    <b:Author>
      <b:Author>
        <b:NameList>
          <b:Person>
            <b:Last>Sevilla</b:Last>
            <b:First>Universidad</b:First>
            <b:Middle>de</b:Middle>
          </b:Person>
        </b:NameList>
      </b:Author>
    </b:Author>
    <b:RefOrder>2</b:RefOrder>
  </b:Source>
  <b:Source>
    <b:Tag>Sig</b:Tag>
    <b:SourceType>InternetSite</b:SourceType>
    <b:Guid>{08F36B29-77AA-49F8-BFB1-58DBF0860BFB}</b:Guid>
    <b:Author>
      <b:Author>
        <b:NameList>
          <b:Person>
            <b:Last>Sigweb</b:Last>
          </b:Person>
        </b:NameList>
      </b:Author>
    </b:Author>
    <b:URL>http://www.sigweb.cl/biblioteca/MatrizdeRiesgo.pdf</b:URL>
    <b:RefOrder>3</b:RefOrder>
  </b:Source>
</b:Sources>
</file>

<file path=customXml/itemProps1.xml><?xml version="1.0" encoding="utf-8"?>
<ds:datastoreItem xmlns:ds="http://schemas.openxmlformats.org/officeDocument/2006/customXml" ds:itemID="{3A06CB4F-E30C-4771-94AE-F7169303B6DE}">
  <ds:schemaRefs>
    <ds:schemaRef ds:uri="http://schemas.microsoft.com/sharepoint/v3/contenttype/forms"/>
  </ds:schemaRefs>
</ds:datastoreItem>
</file>

<file path=customXml/itemProps2.xml><?xml version="1.0" encoding="utf-8"?>
<ds:datastoreItem xmlns:ds="http://schemas.openxmlformats.org/officeDocument/2006/customXml" ds:itemID="{39087FE0-FB11-4B15-831C-E5AE77E1DA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Facet design (blank).dotx</Template>
  <TotalTime>168</TotalTime>
  <Pages>10</Pages>
  <Words>2098</Words>
  <Characters>11543</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Victor Gonzalez</dc:creator>
  <cp:keywords/>
  <cp:lastModifiedBy>Victor Gonzalez</cp:lastModifiedBy>
  <cp:revision>8</cp:revision>
  <dcterms:created xsi:type="dcterms:W3CDTF">2014-07-21T01:06:00Z</dcterms:created>
  <dcterms:modified xsi:type="dcterms:W3CDTF">2014-07-21T03:54:00Z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TC034577059991</vt:lpwstr>
  </property>
</Properties>
</file>