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  <w:b w:val="1"/>
          <w:bCs w:val="1"/>
          <w:color w:val="4468b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468b1"/>
          <w:sz w:val="46"/>
          <w:szCs w:val="46"/>
          <w:rtl w:val="0"/>
        </w:rPr>
        <w:t xml:space="preserve">First Last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color w:val="66666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66666"/>
          <w:sz w:val="28"/>
          <w:szCs w:val="28"/>
          <w:rtl w:val="0"/>
        </w:rPr>
        <w:t xml:space="preserve">Software Engineering Lead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color w:val="6666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Bay Area, California  •  +1-234-456-789  •  professionalemail@resumeworded.com  •  linkedin.com/in/username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Software engineering lead with ten years' experience implementing backend systems in C++; led re-architecture of key platform that serves 100,000 requests per month, increasing speed by 20 percent; awarded the prestigious 'Most Impactful' award, given to the top 5 percent of engineers based on total impact to firm; promoted two times in 18 months, six months ahead of schedule.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Thin" w:cs="Roboto Thin" w:eastAsia="Roboto Thin" w:hAnsi="Roboto Thin"/>
          <w:color w:val="b7b7b7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Fonts w:ascii="Roboto Light" w:cs="Roboto Light" w:eastAsia="Roboto Light" w:hAnsi="Roboto Light"/>
          <w:color w:val="ff0000"/>
          <w:sz w:val="30"/>
          <w:szCs w:val="30"/>
          <w:rtl w:val="0"/>
        </w:rPr>
        <w:br w:type="textWrapping"/>
      </w:r>
      <w:r w:rsidDel="00000000" w:rsidR="00000000" w:rsidRPr="00000000">
        <w:rPr>
          <w:rFonts w:ascii="Roboto Thin" w:cs="Roboto Thin" w:eastAsia="Roboto Thin" w:hAnsi="Roboto Thin"/>
          <w:color w:val="d9d9d9"/>
          <w:sz w:val="22"/>
          <w:szCs w:val="22"/>
          <w:rtl w:val="0"/>
        </w:rPr>
        <w:t xml:space="preserve">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Light" w:cs="Roboto Light" w:eastAsia="Roboto Light" w:hAnsi="Roboto Light"/>
          <w:color w:val="b7b7b7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Software Engineering Manager and Data Science Manager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November 2015</w:t>
      </w:r>
      <w:r w:rsidDel="00000000" w:rsidR="00000000" w:rsidRPr="00000000">
        <w:rPr>
          <w:rFonts w:ascii="Roboto" w:cs="Roboto" w:eastAsia="Roboto" w:hAnsi="Roboto"/>
          <w:sz w:val="22"/>
          <w:szCs w:val="22"/>
          <w:vertAlign w:val="baseline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Resume Worded, New York, NY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Launched Miami office with lead Director and recruited a new team of 10 employees; grew office revenue by 200% in first nine months (representing 20% of company revenue). Co-managed analytics and engineering teams.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Led the first major effort to A/B test the company's e-commerce sales page and optimize it for customer acquisition; resulted in a 7.5% increase in conversions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Built Tableau dashboard using data from Amplitude and Segment to visualize core business KPIs (e.g. Monthly Recurring Revenue), saving 10 hours per week of manual reporting work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Reduced signup drop-offs from 65% to 15% and increased user engagement by 40%, through a combination of hypothesis testing, segmentation analysis and machine learning algorithms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b w:val="1"/>
          <w:bCs w:val="1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Business Analyst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June 2013 – October 2015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Growthsi, San Francisco, CA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First hire on the analytics team of RW Ventures funded startup ($10mm Series A). Developed product strategies for lead Director and trained the team as it grew to 25 employees. Led redesign of mobile app and website.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Designed training and peer-mentoring programs for the incoming class of 25 analysts in 2017; reduced onboarding time for new hires by 50%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b w:val="1"/>
          <w:bCs w:val="1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Business Development Consultant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August 2010 – January 2013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Resume Worded’s Exciting Company, New York, NY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Liaised with C-level executives of My Exciting Company, a RW Ventures-backed ecommerce marketplace website with 100k members which helps designers sell their artwork and designs to businesses.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Strengthened relationships with 6 strategic partners (including Expedia, Skyscanner and Airbnb) through follow-up meetings with C-suite executives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Developed and executed customer referral program, leading to 50% increase in referral business and $2MM of incremental revenue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Thin" w:cs="Roboto Thin" w:eastAsia="Roboto Thin" w:hAnsi="Roboto Thin"/>
          <w:color w:val="b7b7b7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18"/>
          <w:szCs w:val="18"/>
          <w:rtl w:val="0"/>
        </w:rPr>
        <w:t xml:space="preserve">EDUCATION</w:t>
      </w:r>
      <w:r w:rsidDel="00000000" w:rsidR="00000000" w:rsidRPr="00000000">
        <w:rPr>
          <w:rFonts w:ascii="Roboto Light" w:cs="Roboto Light" w:eastAsia="Roboto Light" w:hAnsi="Roboto Light"/>
          <w:color w:val="ff0000"/>
          <w:sz w:val="30"/>
          <w:szCs w:val="30"/>
          <w:rtl w:val="0"/>
        </w:rPr>
        <w:br w:type="textWrapping"/>
      </w:r>
      <w:r w:rsidDel="00000000" w:rsidR="00000000" w:rsidRPr="00000000">
        <w:rPr>
          <w:rFonts w:ascii="Roboto Thin" w:cs="Roboto Thin" w:eastAsia="Roboto Thin" w:hAnsi="Roboto Thin"/>
          <w:color w:val="d9d9d9"/>
          <w:sz w:val="22"/>
          <w:szCs w:val="22"/>
          <w:rtl w:val="0"/>
        </w:rPr>
        <w:t xml:space="preserve">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Light" w:cs="Roboto Light" w:eastAsia="Roboto Light" w:hAnsi="Roboto Light"/>
          <w:color w:val="b7b7b7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Resume Worded University, </w:t>
      </w:r>
      <w:r w:rsidDel="00000000" w:rsidR="00000000" w:rsidRPr="00000000">
        <w:rPr>
          <w:rFonts w:ascii="Roboto" w:cs="Roboto" w:eastAsia="Roboto" w:hAnsi="Roboto"/>
          <w:color w:val="666666"/>
          <w:sz w:val="22"/>
          <w:szCs w:val="22"/>
          <w:rtl w:val="0"/>
        </w:rPr>
        <w:t xml:space="preserve">New York, NY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Bachelor of Engineering — Computer Science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Thin" w:cs="Roboto Thin" w:eastAsia="Roboto Thin" w:hAnsi="Roboto Thin"/>
          <w:color w:val="b7b7b7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18"/>
          <w:szCs w:val="18"/>
          <w:rtl w:val="0"/>
        </w:rPr>
        <w:t xml:space="preserve">SKILLS &amp; OTHER</w:t>
      </w:r>
      <w:r w:rsidDel="00000000" w:rsidR="00000000" w:rsidRPr="00000000">
        <w:rPr>
          <w:rFonts w:ascii="Roboto Light" w:cs="Roboto Light" w:eastAsia="Roboto Light" w:hAnsi="Roboto Light"/>
          <w:color w:val="ff0000"/>
          <w:sz w:val="30"/>
          <w:szCs w:val="30"/>
          <w:rtl w:val="0"/>
        </w:rPr>
        <w:br w:type="textWrapping"/>
      </w:r>
      <w:r w:rsidDel="00000000" w:rsidR="00000000" w:rsidRPr="00000000">
        <w:rPr>
          <w:rFonts w:ascii="Roboto Thin" w:cs="Roboto Thin" w:eastAsia="Roboto Thin" w:hAnsi="Roboto Thin"/>
          <w:color w:val="d9d9d9"/>
          <w:sz w:val="22"/>
          <w:szCs w:val="22"/>
          <w:rtl w:val="0"/>
        </w:rPr>
        <w:t xml:space="preserve">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Light" w:cs="Roboto Light" w:eastAsia="Roboto Light" w:hAnsi="Roboto Light"/>
          <w:color w:val="b7b7b7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Data Visualization/Engineering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Tableau (Advanced), Looker (Experienced), Segment, Amplitude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Techniques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Hypothesis Testing, Recommendation Engines, Customer Segmentation Analysis (Advanced)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Tools and Frameworks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ElasticSearch, Python (Keras, Scikit-learn), Hadoop, Python, Databases (MySQL)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63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bCs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Medium-boldItalic.ttf"/><Relationship Id="rId11" Type="http://schemas.openxmlformats.org/officeDocument/2006/relationships/font" Target="fonts/Garamond-italic.ttf"/><Relationship Id="rId22" Type="http://schemas.openxmlformats.org/officeDocument/2006/relationships/font" Target="fonts/RobotoLight-bold.ttf"/><Relationship Id="rId10" Type="http://schemas.openxmlformats.org/officeDocument/2006/relationships/font" Target="fonts/Garamond-bold.ttf"/><Relationship Id="rId21" Type="http://schemas.openxmlformats.org/officeDocument/2006/relationships/font" Target="fonts/RobotoLight-regular.ttf"/><Relationship Id="rId13" Type="http://schemas.openxmlformats.org/officeDocument/2006/relationships/font" Target="fonts/Montserrat-regular.ttf"/><Relationship Id="rId24" Type="http://schemas.openxmlformats.org/officeDocument/2006/relationships/font" Target="fonts/RobotoLight-boldItalic.ttf"/><Relationship Id="rId12" Type="http://schemas.openxmlformats.org/officeDocument/2006/relationships/font" Target="fonts/Garamond-boldItalic.ttf"/><Relationship Id="rId23" Type="http://schemas.openxmlformats.org/officeDocument/2006/relationships/font" Target="fonts/RobotoLight-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Garamond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MontserratMedium-regular.ttf"/><Relationship Id="rId16" Type="http://schemas.openxmlformats.org/officeDocument/2006/relationships/font" Target="fonts/Montserrat-boldItalic.ttf"/><Relationship Id="rId5" Type="http://schemas.openxmlformats.org/officeDocument/2006/relationships/font" Target="fonts/Roboto-regular.ttf"/><Relationship Id="rId19" Type="http://schemas.openxmlformats.org/officeDocument/2006/relationships/font" Target="fonts/MontserratMedium-italic.ttf"/><Relationship Id="rId6" Type="http://schemas.openxmlformats.org/officeDocument/2006/relationships/font" Target="fonts/Roboto-bold.ttf"/><Relationship Id="rId18" Type="http://schemas.openxmlformats.org/officeDocument/2006/relationships/font" Target="fonts/MontserratMedium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