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LoongArch 单周期 CPU 设计与上板验证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实验指导书（系统硬件综合设计·选题 1）</w:t>
      </w:r>
    </w:p>
    <w:p>
      <w:pPr>
        <w:spacing w:before="0" w:after="3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指令集：LoongArch LA32R ｜ 语言：Verilog HDL（IEEE 1364-2001） ｜ 平台：EGO1（xc7a35tcsg324-1）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实验目的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实验设备与环境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本机环境（本次执行机器，Windows）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缺失环境与替代方案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硬件平台：EGO1 开发板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 实验任务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4 实验原理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4.1 单周期 CPU 数据通路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4.2 LA32R 指令集与编码（已逐位核实）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4.3 模块划分与控制信号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4.4 MMIO 与外设映射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5 实验步骤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5.1 步骤一：建立工程目录结构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5.2 步骤二：编写 RTL 代码（全部源码）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5.3 步骤三：仿真验证（图形化）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5.4 步骤四：综合与实现（图形化）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5.5 步骤五：上板验证（EGO1，图形化）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6 验收标准与思考题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6.1 验收标准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6.2 思考题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37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附录 A  test_prog.hex 机器码与指令对照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附录 B  仿真期望寄存器终值表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参考文献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40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  <w:spacing w:before="200" w:after="100"/>
        <w:jc w:val="left"/>
      </w:pPr>
      <w:bookmarkStart w:id="1" w:name="_LarkToc00001"/>
      <w:r>
        <w:rPr>
          <w:rFonts w:ascii="Times New Roman" w:hAnsi="Times New Roman" w:eastAsia="黑体"/>
          <w:b/>
          <w:color w:val="000000"/>
          <w:sz w:val="28"/>
        </w:rPr>
        <w:t>1 实验目的</w:t>
      </w:r>
      <w:bookmarkEnd w:id="1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本实验以 LoongArch LA32R 指令集为目标指令集，在 FPGA 上从零实现一个单周期 CPU，并完成功能仿真与上板验证。通过本实验应达到：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掌握单周期 CPU 的经典五段式数据通路（取指、译码、执行、访存、写回）及各部件之间的时序关系；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掌握 LA32R 指令编码格式与 46 条基础指令的机器码结构，能手工完成汇编语句到机器码的转换；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掌握 Verilog HDL 的模块化设计方法，理解译码器、寄存器堆、ALU、乘除单元、存储器与 MMIO 外设的接口划分；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掌握以 Vivado（本机 2019.1）xsim 仿真器验证 RTL 功能正确性的完整流程，理解测试程序与期望值的比对方法；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掌握 FPGA 综合、实现、生成比特流与下载上板的完整流程，理解组合逻辑除法器对时序的影响及工程处理办法。</w:t>
      </w:r>
    </w:p>
    <w:p>
      <w:pPr>
        <w:pStyle w:val="Heading1"/>
        <w:keepNext/>
        <w:spacing w:before="200" w:after="100"/>
        <w:jc w:val="left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2 实验设备与环境</w:t>
      </w:r>
      <w:bookmarkEnd w:id="2"/>
    </w:p>
    <w:p>
      <w:pPr>
        <w:pStyle w:val="Heading2"/>
        <w:keepNext/>
        <w:spacing w:before="160" w:after="80"/>
        <w:jc w:val="left"/>
      </w:pPr>
      <w:bookmarkStart w:id="3" w:name="_LarkToc00003"/>
      <w:r>
        <w:rPr>
          <w:rFonts w:ascii="Times New Roman" w:hAnsi="Times New Roman" w:eastAsia="黑体"/>
          <w:b/>
          <w:color w:val="000000"/>
          <w:sz w:val="24"/>
        </w:rPr>
        <w:t>2.1 本机环境（本次执行机器，Windows）</w:t>
      </w:r>
      <w:bookmarkEnd w:id="3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本次实现与验证在本机（Windows 10/11 64 位）完成，已复核的工具与版本如下：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安装路径 / 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Vivado HL Design Edition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2019.1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C:\Xilinx\Vivado\2019.1\bin\（vivado、xvlog、xelab、xsim、hw_server 均可用）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Vivado SDK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2019.1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C:\Xilinx\SDK\2019.1（本实验用不到）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3.13.13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 PATH 可直达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2.55.0.windows.3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仅用于版本管理，非必需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7-Zip / WinRAR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24.09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用于解压实验四参考 rar</w:t>
            </w:r>
          </w:p>
        </w:tc>
      </w:tr>
    </w:tbl>
    <w:p>
      <w:pPr>
        <w:spacing w:before="0" w:after="8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仿真与综合均使用 Vivado 自带的工具（GUI 流程见 5.3—5.5，命令行 xvlog → xelab → xsim 见 5.3.5、5.4.5），不需要额外安装任何仿真器。</w:t>
      </w:r>
    </w:p>
    <w:p>
      <w:pPr>
        <w:pStyle w:val="Heading2"/>
        <w:keepNext/>
        <w:spacing w:before="160" w:after="80"/>
        <w:jc w:val="left"/>
      </w:pPr>
      <w:bookmarkStart w:id="4" w:name="_LarkToc00004"/>
      <w:r>
        <w:rPr>
          <w:rFonts w:ascii="Times New Roman" w:hAnsi="Times New Roman" w:eastAsia="黑体"/>
          <w:b/>
          <w:color w:val="000000"/>
          <w:sz w:val="24"/>
        </w:rPr>
        <w:t>2.2 缺失环境与替代方案</w:t>
      </w:r>
      <w:bookmarkEnd w:id="4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本机缺少以下工具，已按下列方式处理；如换到设计文档 DESIGN.md 声明的开发机环境，请按 2.3 核对差异。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缺失工具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设计文档声明环境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本机处理方案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iverilog 13.0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fedora 开发机（DESIGN.md）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本机未安装；仿真改用 Vivado 自带工具，功能等价，操作见 5.3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Verilator 5.046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fedora 开发机（DESIGN.md）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本机未安装；本实验不依赖，验证以 xsim + 期望值比对完成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GTKWave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fedora 开发机（DESIGN.md）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本机未安装；本实验用 $display 文本波形替代波形查看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Quartus / ModelSim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本机未安装；目标平台是 Xilinx EGO1，用 Vivado 全套流程即可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LoongArch 交叉编译器（binutils/gcc-loongarch64-linux-gnu）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待装（DESIGN.md）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本机未安装；本实验的测试程序用手工汇编（机器码直接书写），不依赖编译器</w:t>
            </w:r>
          </w:p>
        </w:tc>
      </w:tr>
    </w:tbl>
    <w:p>
      <w:pPr>
        <w:spacing w:before="0" w:after="8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开发环境差异说明：设计文档 DESIGN.md 声明的标准环境为 fedora + Vivado 2023.2 + iverilog 13.0；本机为 Windows + Vivado 2019.1，无 iverilog。两者对 Verilog-2001 源码的仿真结果一致，仅命令行入口不同（本指导书全部按本机 Windows 命令书写）。EGO1 板卡在本机 USB 端口当前未检测到，5.5 上板验证步骤按“板卡到位后可复现”交付；硬件实测现象依赖板卡实际连接。</w:t>
      </w:r>
    </w:p>
    <w:p>
      <w:pPr>
        <w:pStyle w:val="Heading2"/>
        <w:keepNext/>
        <w:spacing w:before="160" w:after="80"/>
        <w:jc w:val="left"/>
      </w:pPr>
      <w:bookmarkStart w:id="5" w:name="_LarkToc00005"/>
      <w:r>
        <w:rPr>
          <w:rFonts w:ascii="Times New Roman" w:hAnsi="Times New Roman" w:eastAsia="黑体"/>
          <w:b/>
          <w:color w:val="000000"/>
          <w:sz w:val="24"/>
        </w:rPr>
        <w:t>2.3 硬件平台：EGO1 开发板</w:t>
      </w:r>
      <w:bookmarkEnd w:id="5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EGO1 开发板采用 Xilinx Artix-7 系列 FPGA，型号 xc7a35tcsg324-1（文档叙述亦写作 XC7A35T-1CSG324C），资源：20 800 个 LUT、41 600 个触发器、50 个 Block RAM Tile、90 个 DSP48E1。板上 100 MHz 晶振接 P17，复位按键接 P15（极性需上板实测，见 5.5）。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本实验用到的板上外设与引脚约束如下（与工程 constraints/cpu.xdc 完全一致，源自依元素官方引脚表）：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</w:t>
            </w:r>
          </w:p>
        </w:tc>
        <w:tc>
          <w:tcPr>
            <w:tcW w:type="dxa" w:w="187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信号</w:t>
            </w:r>
          </w:p>
        </w:tc>
        <w:tc>
          <w:tcPr>
            <w:tcW w:type="dxa" w:w="4252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引脚（[0]..[7]/[15]）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电平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时钟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sys_clk_in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MHz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复位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sys_rst_n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按键，极性待实测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led_pin[15:0]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F6 G4 G3 J4 H4 J3 J2 K2 K1 H6 H5 J5 K6 L1 M1 K3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高电平点亮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数码管位选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seg_cs_pin[7:0]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G2 C2 C1 H1 G1 F1 E1 G6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共阴，高有效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数码管段选0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seg_data_0_pin[7:0]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B4 A4 A3 B1 A1 B3 B2 D5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共阴，高有效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数码管段选1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seg_data_1_pin[7:0]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D4 E3 D3 F4 F3 E2 D2 H2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共阴，高有效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拨码开关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sw_pin[7:0]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P5 P4 P3 P2 R2 M4 N4 R1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DIP 拨码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dip_pin[7:0]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U3 U2 V2 V5 V4 R3 T3 T5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btn_pin[4:0]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R11 R17 R15 V1 U4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默认低，按下高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EGO1 引脚分配（工程 cpu.xdc 依据）</w:t>
      </w:r>
    </w:p>
    <w:p>
      <w:pPr>
        <w:pStyle w:val="Heading1"/>
        <w:keepNext/>
        <w:spacing w:before="200" w:after="100"/>
        <w:jc w:val="left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3 实验任务</w:t>
      </w:r>
      <w:bookmarkEnd w:id="6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按设计文档《单周期/流水线 LoongArch CPU 设计方案》（DESIGN.md）阶段 1 的要求，完成以下任务：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任务一：指令编码核实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LA32R 手册附录 B 逐位核实 46 条基础指令 opcode（本指导书 4.2 已给出核实结果）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4.2 编码表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任务二：RTL 设计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 Verilog HDL 编写 pc、imem、regfile、alu、mdu、dmem、imm_ext、control、cpu_top、cpu_board 十个模块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 全部源码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任务三：仿真验证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 tb_cpu 与 test_prog.hex 冒烟测试程序，用 Vivado 仿真（GUI 或命令行）并与期望值比对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5.3 实测结果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任务四：综合与实现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 Vivado 综合、实现并分析资源与时序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5.4 实测报告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任务五：上板验证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生成比特流、下载到 EGO1，运行自检/演示程序并观察外设现象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5.5 验证步骤</w:t>
            </w:r>
          </w:p>
        </w:tc>
      </w:tr>
    </w:tbl>
    <w:p>
      <w:pPr>
        <w:spacing w:before="0" w:after="80" w:line="360" w:lineRule="auto"/>
      </w:pPr>
    </w:p>
    <w:p>
      <w:pPr>
        <w:pStyle w:val="Heading1"/>
        <w:keepNext/>
        <w:spacing w:before="200" w:after="100"/>
        <w:jc w:val="left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4 实验原理</w:t>
      </w:r>
      <w:bookmarkEnd w:id="7"/>
    </w:p>
    <w:p>
      <w:pPr>
        <w:pStyle w:val="Heading2"/>
        <w:keepNext/>
        <w:spacing w:before="160" w:after="80"/>
        <w:jc w:val="left"/>
      </w:pPr>
      <w:bookmarkStart w:id="8" w:name="_LarkToc00008"/>
      <w:r>
        <w:rPr>
          <w:rFonts w:ascii="Times New Roman" w:hAnsi="Times New Roman" w:eastAsia="黑体"/>
          <w:b/>
          <w:color w:val="000000"/>
          <w:sz w:val="24"/>
        </w:rPr>
        <w:t>4.1 单周期 CPU 数据通路</w:t>
      </w:r>
      <w:bookmarkEnd w:id="8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单周期 CPU 在一个时钟周期内完成一条指令的全部工作：程序计数器 PC 输出当前指令地址，指令存储器 IMEM 异步读出指令；控制器按指令编码生成控制信号；寄存器堆读出源操作数；ALU 或乘除单元（MDU）完成运算；数据存储器 DMEM 完成访存；结果在周期末写入寄存器堆或 DMEM，同时计算出下一条指令的地址。所有部件都是组合逻辑，只有 PC、寄存器堆、DMEM 是时序元件，这是单周期结构的关键特征。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本设计的关键时序口径如下：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复位后 PC 从 0x1C000000 开始取指，方案 A 用 pc[11:2] 把该地址空间映射到 IMEM 的 0 号字地址（测试程序地址与 PC 一一对应）；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指令存储器 IMEM 与数据存储器 DMEM 均使用分布式 RAM（LUT 实现、异步读），这是单周期时序成立的前提；流水线阶段才改用 BRAM（同步读）；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分支偏移基准是本条指令的 PC（不是 PC+4）：分支成立时 PC = PC + sext(offs16)&lt;&lt;2；B/BL 为 PC = PC + sext(offs26)&lt;&lt;2；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寄存器堆采用 2 读 1 写，读为异步，写为时钟沿；同一条指令内“先读后写”的相邻指令依赖通过旁路写穿透解决（见 4.3）；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访存地址高 4 位为 0xD 时路由到 MMIO 外设段（0xD0000000），否则访问 DMEM。</w:t>
      </w:r>
    </w:p>
    <w:p>
      <w:pPr>
        <w:pStyle w:val="Heading2"/>
        <w:keepNext/>
        <w:spacing w:before="160" w:after="80"/>
        <w:jc w:val="left"/>
      </w:pPr>
      <w:bookmarkStart w:id="9" w:name="_LarkToc00009"/>
      <w:r>
        <w:rPr>
          <w:rFonts w:ascii="Times New Roman" w:hAnsi="Times New Roman" w:eastAsia="黑体"/>
          <w:b/>
          <w:color w:val="000000"/>
          <w:sz w:val="24"/>
        </w:rPr>
        <w:t>4.2 LA32R 指令集与编码（已逐位核实）</w:t>
      </w:r>
      <w:bookmarkEnd w:id="9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LoongArch 32 位精简指令集（LA32R）采用定长 32 位指令、小端字节序，本实验覆盖的 46 条基础指令分为六种编码格式。所有 opcode 均已对照手册附录 B 逐位核实。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位段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包含指令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3R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opcode[31:15] | rk[14:10] | rj[9:5] | rd[4:0]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ADD.W SUB.W SLT SLTU NOR AND OR XOR SLL.W SRL.W SRA.W MUL.W MULH.W MULH.WU DIV.W MOD.W DIV.WU MOD.WU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2RI5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opcode[31:15] | ui5[14:10] | rj[9:5] | rd[4:0]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SLLI.W SRLI.W SRAI.W（移位量 = ui5）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2RI12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opcode[31:22] | si12/ui12[21:10] | rj[9:5] | rd[4:0]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SLTI SLTUI ADDI.W ANDI ORI XORI LD.B LD.H LD.W LD.BU LD.HU ST.B ST.H ST.W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2RI20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opcode[31:25] | si20[24:5] | rd[4:0]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LU12I.W PCADDU12I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2RI16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opcode[31:26] | offs16[25:10] | rj[9:5] | rd[4:0]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JIRL BEQ BNE BLT BGE BLTU BGEU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I26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opcode[31:26] | offs26[25:0]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BL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LA32R 六种编码格式（手册附录 B）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算术逻辑与乘除指令编码（3R 格式，opcode 值即 [31:15]）：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0x00100000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0x00170000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0x00110000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SRL.W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0x00178000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0x00120000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SRA.W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0x00180000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SLTU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0x00128000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0x001C0000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0x00140000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MULH.W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0x001C8000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0x00148000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MULH.WU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0x001D0000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0x00150000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0x00200000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XOR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0x00158000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MOD.W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0x00208000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DIV.WU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0x00210000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MOD.WU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0x00218000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4-2 3R 算术/逻辑/移位/乘除指令 opcode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立即数与访存指令编码（2RI5/2RI12/2RI20 格式）：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SLLI.W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0x00408000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LD.B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0x28000000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SRLI.W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0x00448000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LD.H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0x28400000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SRAI.W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0x00488000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LD.W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0x28800000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SLTI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0x02000000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ST.B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0x29000000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SLTUI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0x02400000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ST.H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0x29400000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0x02800000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ST.W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0x29800000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ANDI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0x03400000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LD.BU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0x2A000000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0x03800000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LD.HU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0x2A400000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XORI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0x03C00000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LU12I.W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0x14000000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NOP（ANDI r0,r0,0）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0x03400000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PCADDU12I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0x1C000000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4-3 立即数与访存指令 opcode（LD.* rd, rj, si12；ST.* rd, rj, si12）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分支与跳转指令编码（2RI16/I26 格式）：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  <w:tc>
          <w:tcPr>
            <w:tcW w:type="dxa" w:w="521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跳转语义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JIRL rd, rj,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0x4C000000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PC+4 写入 rd；跳转目标 = GR[rj] + sext(offs16)&lt;&lt;2（无条件）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offs26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0x50000000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 = PC + sext(offs26)&lt;&lt;2（无条件，不写寄存器）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 offs26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0x54000000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PC+4 写入 r1；PC = PC + sext(offs26)&lt;&lt;2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BEQ rj, rd,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0x58000000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rj == rd 则 PC = PC + sext(offs16)&lt;&lt;2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BNE rj, rd,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0x5C000000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rj != rd 则跳转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BLT rj, rd,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0x60000000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有符号 rj &lt; rd 则跳转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 rj, rd,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0x64000000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有符号 rj &gt;= rd 则跳转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BLTU rj, rd,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0x68000000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无符号 rj &lt; rd 则跳转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BGEU rj, rd, offs16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0x6C000000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无符号 rj &gt;= rd 则跳转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4-4 分支与跳转指令（汇编书写顺序即比较顺序：rj 在前、rd 在后）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实现时必须注意以下易错点（答辩与验收高频考点）：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分支指令汇编格式为 指令 rj, rd, offs16，比较顺序固定为 rj 对 rd，汇编书写顺序直接对应比较顺序，不要写成 rd 对 rj；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B/BL 的 I26 偏移、分支的 2RI16 偏移都必须左移 2 位（指令按 4 字节对齐），且偏移基准是本条指令 PC；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SLTI/SLTUI 的 12 位立即数是符号扩展（即使 SLTUI 做无符号比较）；ANDI/ORI/XORI 的立即数是零扩展（掩码语义）；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MUL.W 取 64 位乘积的低 32 位，MULH.W 取有符号乘积的高 32 位，MULH.WU 取无符号乘积的高 32 位（不是 16 位）；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除法边界：除数为 0 时固定取 商=全 1、余数=被除数；-2^31 除以 -1 时固定取 商=-2^31、余数=0；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移位指令中，寄存器移位 SLL.W/SRL.W/SRA.W 的移位量取 rk[4:0]，立即数移位取 ui5 字段；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BL 隐含把 PC+4 写入 r1（返回地址寄存器），JIRL 显式写入 rd 字段指定的寄存器。</w:t>
      </w:r>
    </w:p>
    <w:p>
      <w:pPr>
        <w:pStyle w:val="Heading2"/>
        <w:keepNext/>
        <w:spacing w:before="160" w:after="80"/>
        <w:jc w:val="left"/>
      </w:pPr>
      <w:bookmarkStart w:id="10" w:name="_LarkToc00010"/>
      <w:r>
        <w:rPr>
          <w:rFonts w:ascii="Times New Roman" w:hAnsi="Times New Roman" w:eastAsia="黑体"/>
          <w:b/>
          <w:color w:val="000000"/>
          <w:sz w:val="24"/>
        </w:rPr>
        <w:t>4.3 模块划分与控制信号</w:t>
      </w:r>
      <w:bookmarkEnd w:id="10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设计按功能划分为十个 RTL 模块，接口关系如下：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关键接口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程序计数器，同步复位到 0x1C000000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clk/rst_n/en/next_pc → pc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指令存储器 1024×32，分布式 RAM 异步读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addr[11:2] → instr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regfile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寄存器堆 32×32，2 读 1 写，r0 恒 0，写穿透旁路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ra1/ra2/wa/wd/we → rd1/rd2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算术逻辑单元（加/减/与/或/或非/异或/SLT/SLTU/三种移位/LU12I/PCADD）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a/b/shamt/alu_op → result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组合乘除单元（乘法 3 种、除法 4 种，含边界固定值）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a/b/mul_*/div_* → mul_res/div_res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dmem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数据存储器 2048×32 + 字节/半字掩码 + MMIO 路由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addr/wdata/mem_wen/mem_sel → rdata/mmio_*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imm_ext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立即数扩展（si12 符号 / ui12 零扩展 / si20 符号）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instr/imm_sel → imm_out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主译码器：按六种格式生成全部控制信号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instr → 15 组控制信号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cpu_top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数据通路顶层：例化以上 8 个模块，算分支/跳转目标与写回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clk/rst_n + mmio 接口 + 观测端口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cpu_board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上板顶层：分频时钟、复位同步、外设寄存器与引脚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sys_clk_in/sys_rst_n + 全部外设引脚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4-5 模块划分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control.v 输出的控制信号及其含义如下：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信号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位宽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ra1 / ra2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/ 5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寄存器堆读地址 1、2（ra1=rj；3R 类 ra2=rk，其余 ra2=rd）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reg_we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寄存器写使能（写 r0 被寄存器堆忽略）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alu_src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 B 源：0=寄存器 rk，1=立即数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imm_sel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立即数类型：1=sext(si12) 2=zext(ui12) 3=sext(si20)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alu_op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 操作码（0 加 1 减 2 与 3 或 4 或非 5 异或 6 SLT 7 SLTU 8 SLL 9 SRL 10 SRA 11 LU12I 12 PCADD）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mem_wen / mem_sel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/ 3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DMEM 写使能；访存类型（0..7 对应 LD.B..ST.W）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wb_sel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写回源：0=ALU 1=DMEM 2=MUL 3=DIV 4=PC+4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mul_valid / div_valid / mul_op / div_op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1/1/2/2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乘除单元使能与类型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branch_op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无 1 BEQ 2 BNE 3 BLT 4 BGE 5 BLTU 6 BGEU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jump_op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无 1 B 2 BL 3 JIRL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shift_imm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移位量来源：1=ui5 立即数，0=寄存器 rk[4:0]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4-6 control.v 控制信号含义</w:t>
      </w:r>
    </w:p>
    <w:p>
      <w:pPr>
        <w:pStyle w:val="Heading2"/>
        <w:keepNext/>
        <w:spacing w:before="160" w:after="80"/>
        <w:jc w:val="left"/>
      </w:pPr>
      <w:bookmarkStart w:id="11" w:name="_LarkToc00011"/>
      <w:r>
        <w:rPr>
          <w:rFonts w:ascii="Times New Roman" w:hAnsi="Times New Roman" w:eastAsia="黑体"/>
          <w:b/>
          <w:color w:val="000000"/>
          <w:sz w:val="24"/>
        </w:rPr>
        <w:t>4.4 MMIO 与外设映射</w:t>
      </w:r>
      <w:bookmarkEnd w:id="11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访存地址高 4 位为 0xD（即 0xD0000000 段）时，DMEM 不访问 RAM，改与外设寄存器交互。外设映射如下：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地址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读/写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</w:t>
            </w:r>
          </w:p>
        </w:tc>
        <w:tc>
          <w:tcPr>
            <w:tcW w:type="dxa" w:w="4422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0xD0000000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led[15:0]，16 个 LED 电平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0xD0000004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 0 段选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seg_data0[7:0]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0xD0000008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 1 段选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seg_data1[7:0]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0xD000000C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数码管位选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seg_cs[7:0]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0xD0000010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拨码/开关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{dip_pin[7:0], sw_pin[7:0]}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0xD0000014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btn_pin[4:0]（零扩展为 32 位）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4-7 MMIO 外设映射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EGO1 数码管为共阴，位选与段选均高有效；段码表按共阴高有效推得（0=0x3F，1=0x06，2=0x5B，3=0x4F，4=0x66，5=0x6D，6=0x7D，7=0x07，8=0x7F，9=0x6F）。</w:t>
      </w:r>
    </w:p>
    <w:p>
      <w:pPr>
        <w:pStyle w:val="Heading1"/>
        <w:keepNext/>
        <w:spacing w:before="200" w:after="100"/>
        <w:jc w:val="left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5 实验步骤</w:t>
      </w:r>
      <w:bookmarkEnd w:id="12"/>
    </w:p>
    <w:p>
      <w:pPr>
        <w:pStyle w:val="Heading2"/>
        <w:keepNext/>
        <w:spacing w:before="160" w:after="80"/>
        <w:jc w:val="left"/>
      </w:pPr>
      <w:bookmarkStart w:id="13" w:name="_LarkToc00013"/>
      <w:r>
        <w:rPr>
          <w:rFonts w:ascii="Times New Roman" w:hAnsi="Times New Roman" w:eastAsia="黑体"/>
          <w:b/>
          <w:color w:val="000000"/>
          <w:sz w:val="24"/>
        </w:rPr>
        <w:t>5.1 步骤一：建立工程目录结构</w:t>
      </w:r>
      <w:bookmarkEnd w:id="13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实验共涉及两类目录：源码工程（保存全部 RTL 与测试文件）与 Vivado 图形化工程（GUI 操作自动生成）。本指导书按以下布局组织：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C:\Users\wuyon\Downloads\硬件综合设计\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├── single_cycle\                     # 源码工程（含全部实现与测试文件）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│   ├── pc.v  imem.v  regfile.v  alu.v  mdu.v  dmem.v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│   ├── imm_ext.v  control.v  cpu_top.v  cpu_board.v   # 10 个 RTL 模块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│   ├── build_cpu.tcl                                   # 综合脚本（备选命令）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│   ├── test_prog.hex                                   # 测试程序（综合读入）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│   ├── constraints\cpu.xdc                            # 引脚与时钟约束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│   └── sim\tb_cpu.v  sim\test_prog.hex                 # 测试平台与测试程序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└── cpu_single_vivado\                 # Vivado 图形化工程（Create Project 生成）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└── cpu_single_vivado.xpr         # 工程文件（Open Project 打开）</w:t>
      </w:r>
    </w:p>
    <w:p>
      <w:pPr>
        <w:spacing w:after="8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图形化流程（本指导书 5.3—5.5）全部在 Vivado 工程 cpu_single_vivado 中进行，源码与约束文件从 single_cycle 目录添加；命令行流程（build_cpu.tcl、xvlog/xsim）作为备选路径保留在 5.3.5、5.4.3 小节。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test_prog.hex 的装载路径说明：imem.v 用相对路径 $readmemh 读取，综合与仿真运行目录不同，需按 5.3.2、5.4.1 的要求把 test_prog.hex 复制到对应运行目录。</w:t>
      </w:r>
    </w:p>
    <w:p>
      <w:pPr>
        <w:pStyle w:val="Heading2"/>
        <w:keepNext/>
        <w:spacing w:before="160" w:after="80"/>
        <w:jc w:val="left"/>
      </w:pPr>
      <w:bookmarkStart w:id="14" w:name="_LarkToc00014"/>
      <w:r>
        <w:rPr>
          <w:rFonts w:ascii="Times New Roman" w:hAnsi="Times New Roman" w:eastAsia="黑体"/>
          <w:b/>
          <w:color w:val="000000"/>
          <w:sz w:val="24"/>
        </w:rPr>
        <w:t>5.2 步骤二：编写 RTL 代码（全部源码）</w:t>
      </w:r>
      <w:bookmarkEnd w:id="14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以下代码即本次交付的完整实现。建议按 pc → imem → regfile → alu → mdu → dmem → imm_ext → control → cpu_top → cpu_board 的顺序阅读与编写，与数据通路的数据流方向一致。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5.2.1 程序计数器 pc.v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pc.v —— 程序计数器（单周期）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功能：每个时钟上升沿把 next_pc 打入 PC 寄存器。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复位值 0x1C000000（LA32R 手册规定复位入口地址）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单周期版每拍必取指，en 恒为 1（保留接口，便于以后改流水线时冻结 PC）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下一 PC 由 cpu_top 中的组合逻辑计算（顺序 +4 / 分支 / 跳转）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pc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clk,      // 时钟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rst_n,    // 复位（低有效，同步复位）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en,       // 使能：1=PC 更新（单周期恒 1）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next_pc,  // 下一 PC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[31:0] pc        // 当前 PC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LA32R 复位入口：0x1C000000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localparam RST_PC = 32'h1C000000;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clk)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(!rst_n)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pc &lt;= RST_PC;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else if (en)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pc &lt;= next_pc;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5.2.2 指令存储器 imem.v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imem.v —— 指令存储器（单周期版：分布式 RAM，异步读）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容量：4 KB = 1024 条 × 32 位（本项目只用 1/4）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实现要点（DESIGN.md §3.5）：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单周期 CPU 要求「同拍取指、执行、写回」，Block RAM 的同步读（本拍送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地址、下拍出数据）无法满足，因此必须用 LUT 实现的分布式 RAM（异步读，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组合逻辑直接出指令）。这是 FPGA 上单周期版与流水线版存储器的关键差异。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地址映射（方案 A）：复位 PC=0x1C000000，IMEM 从 0 地址开始，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取指地址 = pc[11:2]（忽略高 20 位），把 0x1C000000 起的空间映射到 RAM 的 0 地址。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imem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[9:0]  addr,    // 取指地址：pc[11:2]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instr    // 读出的 32 位指令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1024 × 32 分布式 RAM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[31:0] mem [0:1023];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程序初始化：$readmemh 把十六进制机器码文件装入 IMEM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文件默认放在工程根目录（综合/仿真时把 .mem/.hex 放在运行目录即可）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`ifndef IMEM_FILE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`define IMEM_FILE "test_prog.hex"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`endif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initial $readmemh(`IMEM_FILE, mem);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异步读：组合逻辑直接输出（单周期要求）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instr = mem[addr];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5.2.3 寄存器堆 regfile.v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regfile.v —— 通用寄存器堆（32 × 32，2 读 1 写，带同拍旁路）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规则（LA32R 手册）：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r0 恒为 0，写 r0 被忽略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读口为异步读（组合逻辑），写口为时钟上升沿写入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同拍旁路（结构冒险之一）：同一拍「写地址 == 读地址」时，读口直接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  输出写数据（写穿透），否则本拍读出的仍是旧值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这是单周期版的关键结构冒险点，答辩要能指出：寄存器堆同一拍又读又写，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单端口存储无法同拍完成，靠内部旁路解决。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regfile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clk,     // 时钟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we,      // 写使能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[4:0]  ra1,     // 读地址 1（源操作数 A）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[4:0]  ra2,     // 读地址 2（源操作数 B / 分支比较）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[4:0]  wa,      // 写地址（目的寄存器）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wd,      // 写数据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rd1,     // 读数据 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rd2      // 读数据 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[31:0] regs [0:31];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integer i;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上电清零（分布式 RAM 初始化）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initial for (i = 0; i &lt; 32; i = i + 1) regs[i] =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异步读 + 写穿透旁路（排除 r0：wa==0 时禁止旁路，保证 r0 恒 0）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rd1 = (we &amp;&amp; (wa != 5'd0) &amp;&amp; (wa == ra1)) ? wd : regs[ra1];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rd2 = (we &amp;&amp; (wa != 5'd0) &amp;&amp; (wa == ra2)) ? wd : regs[ra2];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同步写（r0 恒 0，不写入）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clk)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(we &amp;&amp; (wa != 5'd0))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regs[wa] &lt;= wd;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5.2.4 算术逻辑单元 alu.v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alu.v —— 算术逻辑单元（单周期）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输入：a（源操作数 A）、b（源操作数 B / 立即数）、pc（PCADDU12I 用）、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    shamt（移位量：寄存器移位取 rk[4:0]，立即数移位取 ui5）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输出：result（32 位结果）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控制码 alu_op 由 control.v 译码产生，编码定义：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0=ADD  1=SUB  2=AND  3=OR  4=NOR  5=XOR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6=SLT（有符号 a&lt;b） 7=SLTU（无符号 a&lt;b）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8=SLL  9=SRL  10=SRA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11=LU12I（b&lt;&lt;12）  12=PCADD（pc + b&lt;&lt;12）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乘除（MUL/DIV/MOD 系列）由 mdu.v 独立处理，不在这里。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alu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a,       // 操作数 A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b,       // 操作数 B（寄存器 rk 或扩展后的立即数）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pc,      // 当前 PC（PCADDU12I 使用）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[4:0]  shamt,   // 移位量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[5:0]  alu_op,  // ALU 操作控制码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[31:0] result   // 运算结果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(alu_op)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6'd0:  result = a + b;                       // ADD.W / ADDI.W / LD / ST（地址）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6'd1:  result = a - b;                       // SUB.W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6'd2:  result = a &amp; b;                       // AND / ANDI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6'd3:  result = a | b;                       // OR / ORI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6'd4:  result = ~(a | b);                    // NOR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6'd5:  result = a ^ b;                       // XOR / XORI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6'd6:  result = ($signed(a) &lt; $signed(b)) ? 32'd1 : 32'd0;  // SLT / SLTI（有符号）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6'd7:  result = (a &lt; b) ? 32'd1 : 32'd0;     // SLTU / SLTUI（无符号）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6'd8:  result = a &lt;&lt; shamt;                  // SLL.W / SLLI.W（逻辑左移）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6'd9:  result = a &gt;&gt; shamt;                  // SRL.W / SRLI.W（逻辑右移）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6'd10: result = $signed(a) &gt;&gt;&gt; shamt;        // SRA.W / SRAI.W（算术右移，保留符号位）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6'd11: result = b &lt;&lt; 12;                     // LU12I.W：rd = si20 &lt;&lt; 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6'd12: result = pc + (b &lt;&lt; 12);              // PCADDU12I：rd = PC + (si20 &lt;&lt; 12)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result =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5.2.5 组合乘除单元 mdu.v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mdu.v —— 组合乘除单元（单周期版）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设计口径（DESIGN.md §3.6 / §10 阶段 1）：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单周期阶段用「组合逻辑乘法器/除法器」，一拍出结果；代价是组合路径长、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拖低主频。这是与流水线版（多周期 MDU + 握手）的关键区别，答辩要讲清。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乘法接口：mul_valid=1 时按 mul_op 输出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mul_op=0 -&gt; MUL.W   ：64 位乘积低 32 位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mul_op=1 -&gt; MULH.W  ：64 位有符号乘积高 32 位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mul_op=2 -&gt; MULH.WU ：64 位无符号乘积高 32 位（手册：高 32 位原样写入 rd）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除法接口：div_valid=1 时按 div_op 输出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div_op=0 -&gt; DIV.W  （有符号商）    div_op=1 -&gt; DIV.WU（无符号商）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div_op=2 -&gt; MOD.W  （有符号余数）  div_op=3 -&gt; MOD.WU（无符号余数）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边界情况（DESIGN.md §3.6，固定取值并写入文档）：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除 0      ：商 = 全 1（0xFFFFFFFF），余数 = 被除数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-2^31 / -1：商溢出，本设计固定取 -2^31（0x80000000），余数 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余数符号  ：与被除数同号（Verilog % 天然满足）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mdu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a,        // 被乘数 / 被除数（= rj）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b,        // 乘数   / 除数   （= rk）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[1:0]  mul_op,   // 乘法类型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[1:0]  div_op,   // 除法类型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mul_valid,// 乘法类指令有效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div_valid,// 除法类指令有效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mul_res,  // 乘法结果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div_res   // 除法结果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乘法：补码乘法低 32 位与无符号相同，直接取无符号积的低半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[63:0] prod_u = {32'd0, a} * {32'd0, b};          // 无符号 64 位乘积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[63:0] prod_s = $signed(a) * $signed(b);          // 有符号 64 位乘积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mul_res = (mul_op == 2'd1) ? prod_s[63:32] :    // MULH.W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(mul_op == 2'd2) ? prod_u[63:32] :    // MULH.WU（手册：无符号高 32 位写入 rd）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prod_u[31:0];                          // MUL.W（低 32 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除法：组合逻辑直接运算（工具推断除法器）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[31:0] quo, rem;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(!div_valid)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quo =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rem =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 else if (b == 32'd0)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// 除 0：固定「商=全 1，余数=被除数」，不触发例外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quo = 32'hFFFFFFFF;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rem = 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 else if (div_op[0] == 1'b1)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// 无符号除法：DIV.WU / MOD.WU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quo = a / b;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rem = a % b;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 else if (a == 32'h80000000 &amp;&amp; b == 32'hFFFFFFFF)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// -2^31 / -1 溢出：固定取 商=-2^31，余数=0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quo = 32'h80000000;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rem =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 else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// 有符号除法：DIV.W / MOD.W（余数与被除数同号）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quo = $signed(a) / $signed(b);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rem = $signed(a) % $signed(b);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div_res = (div_op == 2'd0 || div_op == 2'd1) ? quo : rem;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5.2.6 数据存储器 dmem.v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dmem.v —— 数据存储器（单周期版：分布式 RAM，异步读）+ MMIO 译码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容量：8 KB = 2048 × 32 位（地址用 alu_res[12:2]，忽略高位）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字节序：小端（little-endian，LA32R 手册规定）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访问类型 mem_sel（由 control.v 译码）：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0=LD.B 1=LD.H 2=LD.W 3=LD.BU 4=LD.HU 5=ST.B 6=ST.H 7=ST.W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读：异步（组合逻辑），按宽度取数并做符号/零扩展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写：时钟上升沿，按字节/半字掩码写入（小端字节定位）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MMIO：地址高 4 位 == 0xD（0xD0000000 段）时路由到外设，不访问本 RAM：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读：rdata 直接取 mmio_rdata（由上板顶层译码外设寄存器）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写：不写 RAM，输出 mmio_wr 脉冲 + 地址/数据/类型给外设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对齐约定（DESIGN.md §3.7）：本设计不实现非对齐例外，测试程序保证访存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自然对齐；硬件对非对齐地址按「取对齐部分」简化处理。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dmem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clk,        // 时钟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addr,       // 访存地址（ALU 结果）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wdata,      // 写数据（寄存器堆 rd2）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mem_wen,    // 写使能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[2:0]  mem_sel,    // 访问类型（见上）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mmio_sel,   // 地址落在 MMIO 段（0xD0000000）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mmio_rdata, // MMIO 读数据（外设返回）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rdata,      // 读数据（对齐 + 符号/零扩展）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MMIO 写接口（发给上板顶层的外设寄存器）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       mmio_wr,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mmio_addr,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mmio_wdata,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[2:0]  mmio_sel_out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[31:0] mem [0:2047];       // 2048 × 32 分布式 RAM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integer i;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initial for (i = 0; i &lt; 2048; i = i + 1) mem[i] = 32'd0;   // 数据区清零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异步读：按类型取数并扩展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[31:0] rd_tmp;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(mem_sel)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3'd0: begin // LD.B：符号扩展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case (addr[1:0])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2'd0:  rd_tmp = {{24{mem[addr[12:2]][7]}},   mem[addr[12:2]][7:0]};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2'd1:  rd_tmp = {{24{mem[addr[12:2]][15]}},  mem[addr[12:2]][15:8]};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2'd2:  rd_tmp = {{24{mem[addr[12:2]][23]}},  mem[addr[12:2]][23:16]};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default: rd_tmp = {{24{mem[addr[12:2]][31]}}, mem[addr[12:2]][31:24]};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3'd1: begin // LD.H：符号扩展（半字必须按 2 对齐）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case (addr[1])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1'd0: rd_tmp = {{16{mem[addr[12:2]][15]}}, mem[addr[12:2]][15:0]};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default: rd_tmp = {{16{mem[addr[12:2]][31]}}, mem[addr[12:2]][31:16]};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3'd2: rd_tmp = mem[addr[12:2]];                    // LD.W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3'd3: begin // LD.BU：零扩展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case (addr[1:0])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2'd0:  rd_tmp = {24'd0, mem[addr[12:2]][7:0]};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2'd1:  rd_tmp = {24'd0, mem[addr[12:2]][15:8]};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2'd2:  rd_tmp = {24'd0, mem[addr[12:2]][23:16]};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default: rd_tmp = {24'd0, mem[addr[12:2]][31:24]};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3'd4: begin // LD.HU：零扩展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case (addr[1])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1'd0: rd_tmp = {16'd0, mem[addr[12:2]][15:0]};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default: rd_tmp = {16'd0, mem[addr[12:2]][31:16]};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rd_tmp = 32'd0;   // ST 类不读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rdata = mmio_sel ? mmio_rdata : rd_tmp;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同步写：字节 / 半字掩码（小端）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clk)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(mem_wen &amp;&amp; !mmio_sel)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case (mem_sel)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3'd5: begin // ST.B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case (addr[1:0])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2'd0:  mem[addr[12:2]][7:0]   &lt;= wdata[7:0];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2'd1:  mem[addr[12:2]][15:8]  &lt;= wdata[7:0];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2'd2:  mem[addr[12:2]][23:16] &lt;= wdata[7:0];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default: mem[addr[12:2]][31:24] &lt;= wdata[7:0];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3'd6: begin // ST.H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case (addr[1])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1'd0: mem[addr[12:2]][15:0]  &lt;= wdata[15:0];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default: mem[addr[12:2]][31:16] &lt;= wdata[15:0];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3'd7: mem[addr[12:2]] &lt;= wdata;           // ST.W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default: 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MMIO 写接口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mmio_wr    = mem_wen &amp;&amp; mmio_sel;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mmio_addr  = addr;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mmio_wdata = wdata;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mmio_sel_out = mem_sel;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5.2.7 立即数扩展 imm_ext.v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imm_ext.v —— 立即数扩展单元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按指令类型从 32 位指令中取出立即数字段并扩展：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imm_sel=0：无立即数（输出 0）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imm_sel=1：si12（12 位有符号，符号扩展）—— ADDI.W / SLTI / SLTUI / LD.* / ST.*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imm_sel=2：ui12（12 位无符号，零扩展） —— ANDI / ORI / XORI（掩码语义）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imm_sel=3：si20（20 位有符号，符号扩展，ALU 内再 &lt;&lt;12）—— LU12I.W / PCADDU12I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注意（DESIGN.md §2.2 易错点）：SLTUI 的立即数虽然做无符号比较，但立即数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仍是符号扩展；ANDI/ORI/XORI 才是零扩展。本单元按 imm_sel 严格区分。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imm_ext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instr,    // 32 位指令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[2:0]  imm_sel,  // 立即数类型选择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[31:0] imm_out   // 扩展后的立即数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[11:0] si12 = instr[21:10];   // 2RI12 立即数字段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[19:0] si20 = instr[24:5];    // 2RI20 立即数字段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(imm_sel)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3'd1: imm_out = {{20{si12[11]}}, si12};            // 符号扩展 si12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3'd2: imm_out = {20'd0, si12};                     // 零扩展 ui12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3'd3: imm_out = {{12{si20[19]}}, si20};            // 符号扩展 si20（&lt;&lt;12 在 ALU 做）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imm_out =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5.2.8 主控制器 control.v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control.v —— 主控制器（指令译码）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输入 32 位指令，输出全套控制信号。按 LA32R 六种编码格式分派：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3R   [31:15]：算术/逻辑/移位/乘除（28 条，opcode 与官方手册附录 B 逐位核实）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2RI5 [31:15]：SLLI.W / SRLI.W / SRAI.W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2RI12[31:22]：SLTI / SLTUI / ADDI.W / ANDI / ORI / XORI / LD.* / ST.*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2RI20[31:25]：LU12I.W / PCADDU12I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2RI16[31:26]：JIRL / BEQ / BNE / BLT / BGE / BLTU / BGEU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I26  [31:26]：B / BL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输出：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ra1/ra2    寄存器堆读地址（ra1=rj；3R 的 ra2=rk，其余 ra2=rd）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reg_we     寄存器写使能（写 r0 被寄存器堆忽略）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alu_src    ALU B 源：0=寄存器 rk，1=立即数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imm_sel    立即数类型（见 imm_ext.v）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alu_op     ALU 操作码（见 alu.v）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mem_wen    DMEM 写使能；mem_sel 访存类型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wb_sel     写回源：0=ALU 1=DMEM 2=MUL 3=DIV 4=PC+4（BL/JIRL）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mul_valid/div_valid/mul_op/div_op  乘除控制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branch_op  0=无 1=BEQ 2=BNE 3=BLT 4=BGE 5=BLTU 6=BGEU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jump_op    0=无 1=B 2=BL 3=JIRL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shift_imm  移位量来源：1=立即数 ui5（instr[14:10]），0=寄存器 rk[4:0]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control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instr,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[4:0]  ra1,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[4:0]  ra2,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       reg_we,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       alu_src,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[2:0]  imm_sel,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[5:0]  alu_op,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       mem_wen,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[2:0]  mem_sel,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[2:0]  wb_sel,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       mul_valid,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       div_valid,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[1:0]  mul_op,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[1:0]  div_op,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[2:0]  branch_op,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[1:0]  jump_op,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reg         shift_imm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---------- 默认值 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ra1       = instr[9:5];    // rj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ra2       = instr[4:0];    // 默认第二源 = rd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reg_we   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alu_src  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imm_sel   = 3'd0;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alu_op    = 6'd0;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mem_wen  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mem_sel   = 3'd0;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wb_sel    = 3'd0;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mul_valid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div_valid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mul_op    = 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div_op    = 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branch_op = 3'd0;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jump_op   = 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shift_imm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---------- 3R：算术 / 逻辑 / 寄存器移位（[31:15] 与手册附录 B 核实） 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(instr[31:15])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17'h00020: begin // ADD.W rd,rj,rk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alu_op=6'd0;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17'h00022: begin // SUB.W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alu_op=6'd1;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17'h00024: begin // SLT（有符号小于）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alu_op=6'd6;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17'h00025: begin // SLTU（无符号小于）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alu_op=6'd7;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17'h00028: begin // NOR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alu_op=6'd4;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17'h00029: begin // AND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alu_op=6'd2;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17'h0002A: begin // OR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alu_op=6'd3;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17'h0002B: begin // XOR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alu_op=6'd5; 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17'h0002E: begin // SLL.W（寄存器移位：移位量=rk[4:0]）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alu_op=6'd8;  shift_imm=1'b0;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17'h0002F: begin // SRL.W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alu_op=6'd9;  shift_imm=1'b0;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17'h00030: begin // SRA.W（算术右移）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alu_op=6'd10; shift_imm=1'b0;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17'h00038: begin // MUL.W（乘积低 32 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mul_valid=1'b1; mul_op=2'd0; wb_sel=3'd2;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17'h00039: begin // MULH.W（有符号乘积高 32 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mul_valid=1'b1; mul_op=2'd1; wb_sel=3'd2;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17'h0003A: begin // MULH.WU（无符号乘积高 32 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mul_valid=1'b1; mul_op=2'd2; wb_sel=3'd2;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17'h00040: begin // DIV.W（有符号商）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div_valid=1'b1; div_op=2'd0; wb_sel=3'd3;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17'h00041: begin // MOD.W（有符号余数）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div_valid=1'b1; div_op=2'd2; wb_sel=3'd3;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17'h00042: begin // DIV.WU（无符号商）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div_valid=1'b1; div_op=2'd1; wb_sel=3'd3;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17'h00043: begin // MOD.WU（无符号余数）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ra2=instr[14:10]; reg_we=1'b1; div_valid=1'b1; div_op=2'd3; wb_sel=3'd3;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; // 非 3R，交给下面的编码格式判断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---------- 2RI5：移位立即数（ui5 在 instr[14:10]，移位量直接取字段） 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(instr[31:15])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17'h00081: begin // SLLI.W rd,rj,ui5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alu_op=6'd8;  shift_imm=1'b1;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17'h00091: begin // SRLI.W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alu_op=6'd9;  shift_imm=1'b1;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17'h000A1: begin // SRAI.W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alu_op=6'd10; shift_imm=1'b1;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---------- 2RI12：立即数算术 / 逻辑 / 比较 / 访存 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(instr[31:22])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12'h008: begin // SLTI rd,rj,si12（符号扩展，有符号比较）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alu_op=6'd6;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12'h009: begin // SLTUI rd,rj,si12 —— 易错点：立即数仍是符号扩展！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alu_op=6'd7;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12'h00A: begin // ADDI.W rd,rj,si12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alu_op=6'd0;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12'h00D: begin // ANDI rd,rj,ui12（零扩展，掩码语义）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imm_sel=3'd2; alu_op=6'd2;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12'h00E: begin // ORI rd,rj,ui12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imm_sel=3'd2; alu_op=6'd3;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12'h00F: begin // XORI rd,rj,ui12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imm_sel=3'd2; alu_op=6'd5;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12'h0A0: begin // LD.B rd,rj,si12（符号扩展字节）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alu_op=6'd0; mem_sel=3'd0; wb_sel=3'd1;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12'h0A1: begin // LD.H（符号扩展半字）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alu_op=6'd0; mem_sel=3'd1; wb_sel=3'd1;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12'h0A2: begin // LD.W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alu_op=6'd0; mem_sel=3'd2; wb_sel=3'd1;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12'h0A4: begin // ST.B rd,rj,si12（rd=数据源，地址=rj+si12）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alu_src=1'b1; imm_sel=3'd1; alu_op=6'd0; mem_wen=1'b1; mem_sel=3'd5;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12'h0A5: begin // ST.H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alu_src=1'b1; imm_sel=3'd1; alu_op=6'd0; mem_wen=1'b1; mem_sel=3'd6;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12'h0A6: begin // ST.W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alu_src=1'b1; imm_sel=3'd1; alu_op=6'd0; mem_wen=1'b1; mem_sel=3'd7;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12'h0A8: begin // LD.BU（零扩展字节）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alu_op=6'd0; mem_sel=3'd3; wb_sel=3'd1;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12'h0A9: begin // LD.HU（零扩展半字）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imm_sel=3'd1; alu_op=6'd0; mem_sel=3'd4; wb_sel=3'd1;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---------- 2RI20：LU12I.W / PCADDU12I（si20 符号扩展，ALU 内 &lt;&lt;12） 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(instr[31:25])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7'h0A: begin // LU12I.W rd,si20：rd = si20 &lt;&lt; 12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imm_sel=3'd3; alu_op=6'd11;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7'h0E: begin // PCADDU12I rd,si20：rd = PC + (si20 &lt;&lt; 12)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alu_src=1'b1; imm_sel=3'd3; alu_op=6'd12; wb_sel=3'd0;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---------- 2RI16 / I26：分支与跳转 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(instr[31:26])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6'h13: begin // JIRL rd,rj,offs16：rd=PC+4，跳 rj + sext(offs16)&lt;&lt;2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wb_sel=3'd4; jump_op=2'd3;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6'h14: begin // B offs26：PC = PC + sext(offs26)&lt;&lt;2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jump_op=2'd1;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6'h15: begin // BL offs26：PC+4 写 r1（返回地址），PC = PC + sext(offs26)&lt;&lt;2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reg_we=1'b1; wb_sel=3'd4; jump_op=2'd2;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6'h16: branch_op = 3'd1; // BEQ rj,rd,offs16：rj==rd 跳转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6'h17: branch_op = 3'd2; // BNE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6'h18: branch_op = 3'd3; // BLT（有符号）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6'h19: branch_op = 3'd4; // BGE（有符号）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6'h1A: branch_op = 3'd5; // BLTU（无符号）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6'h1B: branch_op = 3'd6; // BGEU（无符号）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5.2.9 数据通路顶层 cpu_top.v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cpu_top.v —— 单周期 CPU 顶层（数据通路 + 控制 + 存储器）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结构（对应课件《指令处理的数据通路》经典单周期图，LA32R 版）：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PC -&gt; IMEM -&gt; 译码(control/imm_ext) -&gt; 寄存器堆 -&gt; ALU/MDU -&gt; DMEM -&gt; 写回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PC 更新：pc+4 / 分支目标 pc+sext(offs16)&lt;&lt;2 / 跳转目标（I26 或 JIRL）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关键实现口径（DESIGN.md）：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分支偏移基准 = 本条指令 PC（不是 PC+4）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分支比较 rj vs rd（2RI16 汇编格式：BEQ rj, rd, offs16）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JIRL 目标 = GR[rj] + sext(offs16)&lt;&lt;2，PC+4 写 rd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BL 把 PC+4 写 r1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寄存器堆 2 读 1 写 + 同拍旁路（模块内）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IMEM/DMEM 用分布式 RAM（异步读，单周期时序要求）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- 访存地址高 4 位 == 0xD 时路由 MMIO（外设）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cpu_top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clk,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rst_n,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观测端口（仿真/调试用；上板顶层悬空不接）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pc_out,     // 当前 PC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       reg_we,     // 寄存器写使能（观测）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[4:0]  reg_wa,     // 寄存器写地址（观测）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reg_wd,     // 寄存器写数据（观测）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MMIO 接口（上板顶层例化外设寄存器）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       mmio_wr,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mmio_addr,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[31:0] mmio_wdata,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[2:0]  mmio_sel,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[31:0] mmio_rdata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================= 内部连线 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pc, next_pc;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instr;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rd1, rd2;                 // 寄存器堆读数据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imm_out;                  // 扩展后立即数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alu_res;                  // ALU 结果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mul_res, div_res;         // 乘除结果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mem_rdata;                // 访存读数据（含 MMIO）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pc_plus4 = pc + 32'd4;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控制信号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[4:0]  ra1, ra2, wa;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alu_src;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[2:0]  imm_sel;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[5:0]  alu_op;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mem_wen;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[2:0]  mem_sel;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[2:0]  wb_sel;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mul_valid, div_valid;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[1:0]  mul_op, div_op;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[2:0]  branch_op;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[1:0]  jump_op;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shift_imm;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mmio_sel_flag;   // 访存地址是否落在 MMIO 段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        branch_taken;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jump_active;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================= 模块例化 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PC：单周期恒使能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pc u_pc (.clk(clk), .rst_n(rst_n), .en(1'b1), .next_pc(next_pc), .pc(pc));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指令存储器：地址取 pc[11:2]，把 0x1C000000 起始空间映射到 RAM 0 地址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imem u_imem (.addr(pc[11:2]), .instr(instr));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译码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control u_control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.instr(instr), .ra1(ra1), .ra2(ra2), .reg_we(reg_we), .alu_src(alu_src),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.imm_sel(imm_sel), .alu_op(alu_op), .mem_wen(mem_wen), .mem_sel(mem_sel),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.wb_sel(wb_sel), .mul_valid(mul_valid), .div_valid(div_valid),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.mul_op(mul_op), .div_op(div_op), .branch_op(branch_op),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.jump_op(jump_op), .shift_imm(shift_imm)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寄存器堆（2 读 1 写 + 同拍旁路）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regfile u_regfile (.clk(clk), .we(reg_we), .ra1(ra1), .ra2(ra2),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.wa(wa), .wd(reg_wd), .rd1(rd1), .rd2(rd2));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立即数扩展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imm_ext u_imm (.instr(instr), .imm_sel(imm_sel), .imm_out(imm_out));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ALU：A=rd1(rj)，B=立即数或 rd2(rk)；移位量按 shift_imm 选择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[4:0] shamt = shift_imm ? instr[14:10] : rd2[4:0];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alu u_alu (.a(rd1), .b(alu_src ? imm_out : rd2), .pc(pc), .shamt(shamt),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.alu_op(alu_op), .result(alu_res));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组合乘除单元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mdu u_mdu (.a(rd1), .b(rd2), .mul_op(mul_op), .div_op(div_op),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.mul_valid(mul_valid), .div_valid(div_valid),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.mul_res(mul_res), .div_res(div_res));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数据存储器 + MMIO 译码（地址高 4 位 == 0xD）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mmio_sel_flag = (alu_res[31:28] == 4'hD);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dmem u_dmem (.clk(clk), .addr(alu_res), .wdata(rd2), .mem_wen(mem_wen),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.mem_sel(mem_sel), .mmio_sel(mmio_sel_flag), .mmio_rdata(mmio_rdata),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.rdata(mem_rdata), .mmio_wr(mmio_wr), .mmio_addr(mmio_addr),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.mmio_wdata(mmio_wdata), .mmio_sel_out(mmio_sel));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================= 分支 / 跳转 / 下一 PC 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[15:0] offs16 = instr[25:10];   // 2RI16 偏移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[25:0] offs26 = instr[25:0];    // I26 偏移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分支目标：pc + sext(offs16) &lt;&lt; 2（基准 = 本条指令 PC，不是 PC+4！）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branch_target = pc + {{14{offs16[15]}}, offs16, 2'b00};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无条件跳转目标：I26 目标 = PC + sext(offs26)&lt;&lt;2；JIRL 目标 = GR[rj] + sext(offs16)&lt;&lt;2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jump_target_i26  = pc  + {{4{offs26[25]}}, offs26, 2'b00};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jump_target_jirl = rd1 + {{14{offs16[15]}}, offs16, 2'b00};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分支比较（rj vs rd；有符号/无符号两套）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beq_t  = (rd1 == rd2);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bne_t  = (rd1 != rd2);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blt_t  = ($signed(rd1) &lt;  $signed(rd2));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bge_t  = ($signed(rd1) &gt;= $signed(rd2));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bltu_t = (rd1 &lt; rd2);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bgeu_t = (rd1 &gt;= rd2);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(branch_op)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3'd1: branch_taken = beq_t;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3'd2: branch_taken = bne_t;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3'd3: branch_taken = blt_t;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3'd4: branch_taken = bge_t;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3'd5: branch_taken = bltu_t;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3'd6: branch_taken = bgeu_t;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branch_taken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jump_active = (jump_op != 2'd0);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next_pc = jump_active ? (jump_op == 2'd3 ? jump_target_jirl : jump_target_i26)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         : (branch_taken ? branch_target : pc_plus4);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================= 写回 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写回数据源：ALU / 访存 / 乘法 / 除法 / PC+4（BL、JIRL）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[31:0] wb_data;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@(*)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case (wb_sel)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3'd1: wb_data = mem_rdata;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3'd2: wb_data = mul_res;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3'd3: wb_data = div_res;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3'd4: wb_data = pc_plus4;   // BL / JIRL 的链接值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default: wb_data = alu_res;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写回地址：BL 隐含写 r1（返回地址寄存器），其余指令写 rd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wa = (jump_op == 2'd2) ? 5'd1 : instr[4:0];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观测输出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pc_out = pc;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reg_wa = wa;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reg_wd = wb_data;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5.2.10 上板顶层 cpu_board.v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cpu_board.v —— 上板顶层（EGO1）：CPU + MMIO 外设寄存器 + 引脚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端口与引脚对应（XDC 约束见 constraints/cpu.xdc）：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sys_clk_in    P17  100 MHz 晶振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sys_rst_n     P15  复位按键（极性待上板实测，先按低有效；若相反改一行取反）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led_pin[15:0]      16 个 LED（高电平点亮）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seg_cs_pin / seg_data_0_pin / seg_data_1_pin  数码管（共阴、位选段选高有效）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sw_pin[7:0] / dip_pin[7:0] / btn_pin[4:0]     拨码开关与按键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MMIO 映射（DESIGN.md §4.2）：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0xD0000000 W led[15:0]        0xD0000004 W seg_data0[7:0]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0xD0000008 W seg_data1[7:0]   0xD000000C W seg_cs[7:0]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0xD0000010 R {dip_pin,sw_pin} 0xD0000014 R btn_pin[4:0]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cpu_board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sys_clk_in,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       sys_rst_n,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[15:0] led_pin,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[7:0]  seg_cs_pin,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[7:0]  seg_data_0_pin,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output wire [7:0]  seg_data_1_pin,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[7:0]  sw_pin,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[7:0]  dip_pin,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input  wire [4:0]  btn_pin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可配置分频器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单周期 CPU 的组合除法器路径延迟约 570 ns（综合时序实测），无法在 100 MHz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下收敛。因此上板时钟可配置：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  CLK_DIV = 1   -&gt; 100 MHz 直连（跑不含除法的演示程序）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  CLK_DIV = N   -&gt; 100/N MHz（跑含 MUL/DIV 的全指令自检程序，如 N=100 -&gt; 1 MHz）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parameter CLK_DIV = 1;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[15:0] clk_cnt;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       cpu_clk;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sys_clk_in)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(CLK_DIV == 1)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clk_cnt &lt;= 16'd0;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cpu_clk  &lt;= 1'b1;          // 直连（恒高，下面用 sys_clk_in）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 else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if (clk_cnt == CLK_DIV[15:0] - 16'd1)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clk_cnt &lt;= 16'd0;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cpu_clk  &lt;= ~cpu_clk;   // 二分频：周期 = 2*CLK_DIV 个 100MHz 周期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 else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clk_cnt &lt;= clk_cnt + 16'd1;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实际驱动 CPU 的时钟：分频模式下用 cpu_clk，直连模式用 sys_clk_in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cpu_clk_out = (CLK_DIV == 1) ? sys_clk_in : cpu_clk;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复位同步：输入引脚先过两级同步器，内部统一同步复位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rst_n_s1, rst_n_s2;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cpu_clk_out)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rst_n_s1 &lt;= sys_rst_n;      // 按键极性待实测：若按下为高电平，改为 ~sys_rst_n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rst_n_s2 &lt;= rst_n_s1;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rst_n = rst_n_s2;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MMIO 接口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mmio_wr;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mmio_addr;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mmio_wdata;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[2:0]  mmio_sel;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mmio_rdata;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外设寄存器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[15:0] led_r;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[7:0]  seg0_r, seg1_r, segcs_r;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cpu_clk_out)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(!rst_n)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led_r   &lt;= 16'd0;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seg0_r  &lt;= 8'd0;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seg1_r  &lt;= 8'd0;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segcs_r &lt;= 8'd0;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 else if (mmio_wr)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// 按地址低 5 位译码（0xD0000000 / 04 / 08 / 0C）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case (mmio_addr[4:2])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3'd0: led_r   &lt;= mmio_wdata[15:0];   // 0xD0000000：LED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3'd1: seg0_r  &lt;= mmio_wdata[7:0];    // 0xD0000004：数码管 0 段选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3'd2: seg1_r  &lt;= mmio_wdata[7:0];    // 0xD0000008：数码管 1 段选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3'd3: segcs_r &lt;= mmio_wdata[7:0];    // 0xD000000C：数码管位选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default: 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endcase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MMIO 读译码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mmio_rdata = (mmio_addr[4:2] == 3'd4) ? {dip_pin, sw_pin} :   // 0xD0000010：拨码开关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(mmio_addr[4:2] == 3'd5) ? {27'd0, btn_pin} :    // 0xD0000014：按键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            32'd0;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CPU 例化（观测端口悬空）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cpu_top u_cpu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.clk(cpu_clk_out), .rst_n(rst_n),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.pc_out(), .reg_we(), .reg_wa(), .reg_wd(),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.mmio_wr(mmio_wr), .mmio_addr(mmio_addr), .mmio_wdata(mmio_wdata),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.mmio_sel(mmio_sel), .mmio_rdata(mmio_rdata)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引脚输出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led_pin        = led_r;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seg_cs_pin     = segcs_r;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seg_data_0_pin = seg0_r;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assign seg_data_1_pin = seg1_r;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5.2.11 引脚约束 constraints/cpu.xdc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cpu.xdc —— 单周期 CPU 上板约束（EGO1 / xc7a35tcsg324-1）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从依元素官方 ego1.xdc 裁剪，只保留 CPU 顶层实际用到的端口。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注意：XDC 是 Tcl 语法，注释符是 #（官方文件里的 // 注释已统一替换）。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时钟 / 复位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P17 IOSTANDARD LVCMOS33} [get_ports sys_clk_in]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P15 IOSTANDARD LVCMOS33} [get_ports sys_rst_n]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---- 16 个 LED（高电平点亮）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F6  IOSTANDARD LVCMOS33} [get_ports {led_pin[0]}]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G4  IOSTANDARD LVCMOS33} [get_ports {led_pin[1]}]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G3  IOSTANDARD LVCMOS33} [get_ports {led_pin[2]}]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J4  IOSTANDARD LVCMOS33} [get_ports {led_pin[3]}]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H4  IOSTANDARD LVCMOS33} [get_ports {led_pin[4]}]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J3  IOSTANDARD LVCMOS33} [get_ports {led_pin[5]}]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J2  IOSTANDARD LVCMOS33} [get_ports {led_pin[6]}]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K2  IOSTANDARD LVCMOS33} [get_ports {led_pin[7]}]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K1  IOSTANDARD LVCMOS33} [get_ports {led_pin[8]}]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H6  IOSTANDARD LVCMOS33} [get_ports {led_pin[9]}]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H5  IOSTANDARD LVCMOS33} [get_ports {led_pin[10]}]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J5  IOSTANDARD LVCMOS33} [get_ports {led_pin[11]}]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K6  IOSTANDARD LVCMOS33} [get_ports {led_pin[12]}]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L1  IOSTANDARD LVCMOS33} [get_ports {led_pin[13]}]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M1  IOSTANDARD LVCMOS33} [get_ports {led_pin[14]}]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K3  IOSTANDARD LVCMOS33} [get_ports {led_pin[15]}]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数码管（共阴；位选与段选均高有效）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G2 IOSTANDARD LVCMOS33} [get_ports {seg_cs_pin[0]}]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C2 IOSTANDARD LVCMOS33} [get_ports {seg_cs_pin[1]}]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C1 IOSTANDARD LVCMOS33} [get_ports {seg_cs_pin[2]}]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H1 IOSTANDARD LVCMOS33} [get_ports {seg_cs_pin[3]}]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G1 IOSTANDARD LVCMOS33} [get_ports {seg_cs_pin[4]}]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F1 IOSTANDARD LVCMOS33} [get_ports {seg_cs_pin[5]}]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E1 IOSTANDARD LVCMOS33} [get_ports {seg_cs_pin[6]}]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G6 IOSTANDARD LVCMOS33} [get_ports {seg_cs_pin[7]}]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B4 IOSTANDARD LVCMOS33} [get_ports {seg_data_0_pin[0]}]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A4 IOSTANDARD LVCMOS33} [get_ports {seg_data_0_pin[1]}]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A3 IOSTANDARD LVCMOS33} [get_ports {seg_data_0_pin[2]}]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B1 IOSTANDARD LVCMOS33} [get_ports {seg_data_0_pin[3]}]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A1 IOSTANDARD LVCMOS33} [get_ports {seg_data_0_pin[4]}]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B3 IOSTANDARD LVCMOS33} [get_ports {seg_data_0_pin[5]}]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B2 IOSTANDARD LVCMOS33} [get_ports {seg_data_0_pin[6]}]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D5 IOSTANDARD LVCMOS33} [get_ports {seg_data_0_pin[7]}]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D4 IOSTANDARD LVCMOS33} [get_ports {seg_data_1_pin[0]}]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E3 IOSTANDARD LVCMOS33} [get_ports {seg_data_1_pin[1]}]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D3 IOSTANDARD LVCMOS33} [get_ports {seg_data_1_pin[2]}]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F4 IOSTANDARD LVCMOS33} [get_ports {seg_data_1_pin[3]}]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F3 IOSTANDARD LVCMOS33} [get_ports {seg_data_1_pin[4]}]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E2 IOSTANDARD LVCMOS33} [get_ports {seg_data_1_pin[5]}]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D2 IOSTANDARD LVCMOS33} [get_ports {seg_data_1_pin[6]}]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H2 IOSTANDARD LVCMOS33} [get_ports {seg_data_1_pin[7]}]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---- 8 位拨码开关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P5 IOSTANDARD LVCMOS33} [get_ports {sw_pin[0]}]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P4 IOSTANDARD LVCMOS33} [get_ports {sw_pin[1]}]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P3 IOSTANDARD LVCMOS33} [get_ports {sw_pin[2]}]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P2 IOSTANDARD LVCMOS33} [get_ports {sw_pin[3]}]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R2 IOSTANDARD LVCMOS33} [get_ports {sw_pin[4]}]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M4 IOSTANDARD LVCMOS33} [get_ports {sw_pin[5]}]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N4 IOSTANDARD LVCMOS33} [get_ports {sw_pin[6]}]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R1 IOSTANDARD LVCMOS33} [get_ports {sw_pin[7]}]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---- 8 位 DIP 拨码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U3 IOSTANDARD LVCMOS33} [get_ports {dip_pin[0]}]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U2 IOSTANDARD LVCMOS33} [get_ports {dip_pin[1]}]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V2 IOSTANDARD LVCMOS33} [get_ports {dip_pin[2]}]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V5 IOSTANDARD LVCMOS33} [get_ports {dip_pin[3]}]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V4 IOSTANDARD LVCMOS33} [get_ports {dip_pin[4]}]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R3 IOSTANDARD LVCMOS33} [get_ports {dip_pin[5]}]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T3 IOSTANDARD LVCMOS33} [get_ports {dip_pin[6]}]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T5 IOSTANDARD LVCMOS33} [get_ports {dip_pin[7]}]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---- 5 个按键（默认低，按下高）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R11 IOSTANDARD LVCMOS33} [get_ports {btn_pin[0]}]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R17 IOSTANDARD LVCMOS33} [get_ports {btn_pin[1]}]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R15 IOSTANDARD LVCMOS33} [get_ports {btn_pin[2]}]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V1  IOSTANDARD LVCMOS33} [get_ports {btn_pin[3]}]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set_property -dict {PACKAGE_PIN U4  IOSTANDARD LVCMOS33} [get_ports {btn_pin[4]}]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---- 时钟约束：100 MHz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create_clock -period 10.000 -name sys_clk [get_ports sys_clk_in]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5.2.12 综合脚本 build_cpu.tcl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build_cpu.tcl —— 单周期 CPU 综合验证脚本（Vivado 2019.1 batch 模式）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用法：vivado -mode batch -source build_cpu.tcl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输出：synth_cpu.rpt（资源与时序报告），用于指导书“上板验证”章节引用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set top cpu_board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read_verilog pc.v imem.v regfile.v alu.v mdu.v dmem.v imm_ext.v control.v cpu_top.v cpu_board.v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read_xdc constraints/cpu.xdc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synth_design -top $top -part xc7a35tcsg324-1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# 布线布局前先看综合后时序与资源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report_utilization -file synth_cpu_util.rpt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report_timing_summary -file synth_cpu_timing.rpt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puts "SYNTH_OK"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5.2.13 测试平台 sim/tb_cpu.v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tb_cpu.v —— 单周期 CPU 顶层测试平台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----------------------------------------------------------------------------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流程：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1. 复位拉低若干拍，再拉高（同步复位，CPU 从 0x1C000000 开始取指）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2. 每拍监测写回事件：$display 打印 (PC, 目的寄存器, 写回值)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3. 跑满 N 拍后，层次引用读出寄存器堆终值并打印，供与期望表比对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期望（test_prog.hex，地址 0x1C000000 起）：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r1=0x1C000048 r2=3 r3=13 r4=7 r5=10 r6=0x10A r7=40 r8=30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  r9=3 r10=1 r11=5 r12=13 r13=9 r14=0x1C000058，Mem[4]=13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// ============================================================================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`timescale 1ns/1ps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module tb_cpu;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       clk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reg        rst_n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pc_out;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       reg_we;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[4:0]  reg_wa;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wire [31:0] reg_wd;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CPU 例化（MMIO 悬空，仿真用不到外设）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cpu_top u_cpu (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.clk(clk), .rst_n(rst_n),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.pc_out(pc_out), .reg_we(reg_we), .reg_wa(reg_wa), .reg_wd(reg_wd),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.mmio_wr(), .mmio_addr(), .mmio_wdata(), .mmio_sel(),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.mmio_rdata(32'd0)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#5 clk = ~clk;   // 100 MHz 时钟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integer i;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// ---- 写回事件监测 ----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always @(posedge clk)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if (reg_we &amp;&amp; reg_wa != 5'd0)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$display("[%0t] PC=%h  WR r%-2d = %h", $time, pc_out, reg_wa, reg_wd);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initial begin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复位：同步复位，低有效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rst_n = 1'b0;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#20 rst_n = 1'b1;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跑 60 个周期（程序约 25 拍到达 halt 自循环，余量充足）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for (i = 0; i &lt; 60; i = i + 1) @(posedge clk);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// 终值检查（层次引用寄存器堆）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$display("========== FINAL REGISTERS ==========");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for (i = 0; i &lt; 32; i = i + 1)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    $display("r%-2d = %h", i, u_cpu.u_regfile.regs[i]);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$display("Mem[4] = %h", u_cpu.u_dmem.mem[1]);   // 地址 4 -&gt; 索引 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$display("========== SIM DONE ==========");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    $finish;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   end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 xml:space="preserve"> 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endmodule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5.2.14 测试程序 sim/test_prog.hex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02802801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02800C02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00100823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00110824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037FFC25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03840026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00408827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001C0828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00200829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0020882A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58000821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02800400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0280140B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50000002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02800400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29801003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2880100C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54000003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50000004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02800400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0280240D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4C00002E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50000000</w:t>
      </w:r>
    </w:p>
    <w:p>
      <w:pPr>
        <w:spacing w:after="80"/>
      </w:pPr>
    </w:p>
    <w:p>
      <w:pPr>
        <w:pStyle w:val="Heading2"/>
        <w:keepNext/>
        <w:spacing w:before="160" w:after="80"/>
        <w:jc w:val="left"/>
      </w:pPr>
      <w:bookmarkStart w:id="15" w:name="_LarkToc00015"/>
      <w:r>
        <w:rPr>
          <w:rFonts w:ascii="Times New Roman" w:hAnsi="Times New Roman" w:eastAsia="黑体"/>
          <w:b/>
          <w:color w:val="000000"/>
          <w:sz w:val="24"/>
        </w:rPr>
        <w:t>5.3 步骤三：仿真验证（图形化）</w:t>
      </w:r>
      <w:bookmarkEnd w:id="15"/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5.3.1 添加仿真源文件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在已创建的 Vivado 工程中把测试平台加入仿真源：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Flow Navigator 点 Add Sources（或菜单 File → Add Sources），选 Add or create simulation sources → Next；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点 Add Files，选择 C:\Users\wuyon\Downloads\硬件综合设计\single_cycle\sim\tb_cpu.v，确认 File type 为 Simulation，Finish。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5.3.2 复制测试程序到仿真运行目录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tb_cpu.v 例化的 imem 用相对路径读取 test_prog.hex，而 GUI 仿真的运行目录是 &lt;工程目录&gt;\.sim\sim_1\behav\xsim。仿真前先把测试程序复制到该目录：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copy C:\Users\wuyon\Downloads\硬件综合设计\single_cycle\test_prog.hex C:\Users\wuyon\Downloads\硬件综合设计\cpu_single_vivado\.sim\sim_1\behav\xsim\</w:t>
      </w:r>
    </w:p>
    <w:p>
      <w:pPr>
        <w:spacing w:after="8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（该目录在首次启动仿真时创建；若启动后报错 Unable to open test_prog.hex，复制后重新 Run Simulation 即可。）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5.3.3 设置顶层并运行仿真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在 Sources 面板展开 Simulation Sources，右键 tb_cpu → Set as Top；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Flow Navigator 点 Run Simulation → Run Behavioral Simulation，Vivado 启动波形窗口并运行到仿真结束（$finish 于 615 ns）；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在窗口下方 Tcl Console 查看 tb_cpu.v 打印的寄存器写回事件与终值转储（与 5.3.4 实测输出一致）。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5.3.4 仿真结果与期望值比对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test_prog.hex 共 23 条手写机器码，覆盖：立即数运算（ADDI.W/ANDI/ORI/SLLI.W）、寄存器运算（ADD.W/SUB.W）、乘除（MUL.W/DIV.W/MOD.W）、条件分支（BEQ）、无条件跳转（B/BL/JIRL 子程序调用与返回）、访存（ST.W/LD.W）。机器码与指令对照见附录 A。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仿真期望结果如下表（本机实测值与期望完全一致）：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寄存器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期望值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实测值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0x1C000048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0x1C000048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 写返回地址（PC+4）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ADD.W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SUB.W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ANDI（掩码）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0x10A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0x10A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ORI（零扩展立即数）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40（0x28）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0x28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SLLI.W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30（0x1E）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0x1E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MUL.W（低 32 位）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MOD.W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BEQ 分支跳过指令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ST.W/LD.W 访存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 调子程序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0x1C000058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0x1C000058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JIRL 写 PC+4 并返回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Mem[4]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ST.W 写入的数据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零寄存器恒 0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5-1 仿真期望值与实测值对照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本机 xsim 实测输出（节选）如下：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[15000] PC=1c000000  WR r 1 = 0000000a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[35000] PC=1c000004  WR r 2 = 00000003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[45000] PC=1c000008  WR r 3 = 0000000d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[95000] PC=1c00001c  WR r 8 = 0000001e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[115000] PC=1c000024  WR r10 = 00000001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[135000] PC=1c000030  WR r11 = 00000005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[165000] PC=1c000040  WR r12 = 0000000d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[175000] PC=1c000044  WR r 1 = 1c000048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[195000] PC=1c000054  WR r14 = 1c000058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========== FINAL REGISTERS ==========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 0 = 00000000 ... r 1 = 1c000048 ... r14 = 1c000058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Mem[4] = 0000000d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========== SIM DONE ==========</w:t>
      </w:r>
    </w:p>
    <w:p>
      <w:pPr>
        <w:spacing w:after="8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观察写回事件序列可确认控制流正确：PC 从 0x1C000024 直接跳到 0x1C000030（BEQ 跳过一条指令）、0x1C000044 处 BL 把 PC+4 写入 r1 后跳到 0x1C000050、0x1C000054 处 JIRL 写 r14 后回到 r1 指向的返回点。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5.3.5 备选：命令行仿真（xvlog / xelab / xsim）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不使用 GUI 时，可在源码工程目录下用 Vivado 命令行仿真器复现同一结果：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cd C:\Users\wuyon\Downloads\硬件综合设计\single_cycle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"C:\Xilinx\Vivado\2019.1\bin\xvlog.bat" pc.v imem.v regfile.v alu.v mdu.v dmem.v imm_ext.v control.v cpu_top.v cpu_board.v sim\tb_cpu.v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"C:\Xilinx\Vivado\2019.1\bin\xelab.bat" tb_cpu -s tb_snap -timescale 1ns/1ps -debug typical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"C:\Xilinx\Vivado\2019.1\bin\xsim.bat" tb_snap -runall</w:t>
      </w:r>
    </w:p>
    <w:p>
      <w:pPr>
        <w:spacing w:after="8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xvlog 完成语法分析与编译（0 error 即通过），xelab 完成详细化生成仿真快照 tb_snap，xsim 运行仿真。仿真器在每个时钟沿打印寄存器写回事件，仿真结束后打印 32 个寄存器的终值与 Mem[4]，输出与 GUI 仿真一致。</w:t>
      </w:r>
    </w:p>
    <w:p>
      <w:pPr>
        <w:pStyle w:val="Heading2"/>
        <w:keepNext/>
        <w:spacing w:before="160" w:after="80"/>
        <w:jc w:val="left"/>
      </w:pPr>
      <w:bookmarkStart w:id="16" w:name="_LarkToc00016"/>
      <w:r>
        <w:rPr>
          <w:rFonts w:ascii="Times New Roman" w:hAnsi="Times New Roman" w:eastAsia="黑体"/>
          <w:b/>
          <w:color w:val="000000"/>
          <w:sz w:val="24"/>
        </w:rPr>
        <w:t>5.4 步骤四：综合与实现（图形化）</w:t>
      </w:r>
      <w:bookmarkEnd w:id="16"/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5.4.1 新建或打开 Vivado 工程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若尚未建立图形化工程，按以下步骤新建（工程名与位置按本指导书统一为 cpu_single_vivado）：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Quick Start 点 Create Project → Next；Project Name 填 cpu_single_vivado，Location 选 C:\Users\wuyon\Downloads\硬件综合设计，勾选 Create project subdirectory，Next；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Project Type 选 RTL Project，不勾选 Do not specify sources at this time，Next；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Add Sources 点 Add Files，添加 single_cycle 目录下 10 个 RTL 文件（pc.v、imem.v、regfile.v、alu.v、mdu.v、dmem.v、imm_ext.v、control.v、cpu_top.v、cpu_board.v），Next；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Add Constraints 点 Add Files，添加 constraints\cpu.xdc，Next；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Default Part 搜索并选择 xc7a35tcsg324-1（EGO1 开发板芯片），Finish。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已建工程（如本机 cpu_single_vivado）直接 Quick Start → Open Project → 选择 cpu_single_vivado.xpr。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5.4.2 设置顶层并综合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Sources 面板右键 cpu_board.v → Set as Top（顶层必须是 cpu_board，不是 cpu_top）；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综合前把测试程序复制到综合运行目录 &lt;工程目录&gt;\cpu_single_vivado.runs\synth_1（该目录在首次综合时创建；若综合报错 Unable to open test_prog.hex，复制后重新综合即可）：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Flow Navigator 点 Run Synthesis，等待综合完成（0 error 即成功），弹窗选 OK 关闭。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copy C:\Users\wuyon\Downloads\硬件综合设计\single_cycle\test_prog.hex C:\Users\wuyon\Downloads\硬件综合设计\cpu_single_vivado.runs\synth_1\</w:t>
      </w:r>
    </w:p>
    <w:p>
      <w:pPr>
        <w:spacing w:after="80"/>
      </w:pP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5.4.3 查看资源与时序报告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综合完成后可查看报告：菜单 Reports → Report Utilization 查看资源占用；Reports → Report Timing Summary 查看时序（或在 Flow Navigator 的 Synthesis 下点 Open Synthesized Design 后查看）。本机实测结果如下：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资源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用量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利用率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Slice LUTs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21.67%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Slice Registers（FF）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41600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0.18%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Block RAM Tile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0.00%（单周期用分布式 RAM）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DSP48E1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3.33%（乘法器映射 DSP）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Bonded IOB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30.00%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5-2 综合资源利用率（synth_cpu_util.rpt 实测）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时序结果：100 MHz（10 ns）约束下 WNS = -558.061 ns，不满足。原因分析：组合除法器（mdu.v 中 a/b 的组合逻辑）在 Artix-7 上被推断为深串联迭代阵列，路径延迟约 570 ns，远超 10 ns 时钟周期。这是单周期 CPU 采用组合除法的固有代价，不影响功能正确性（仿真已全绿），流水线阶段将改为多周期 MDU（DESIGN.md 阶段 2 规划）。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工程处理方案（已内置于 cpu_board.v）：上板时钟可配置分频。CLK_DIV=1 时 100 MHz 直连（跑不含除法的演示程序）；CLK_DIV=N 时用计数器二分频得到 100/N MHz（如 N=100 → 1 MHz，跑含 MUL/DIV 的全指令自检程序）。综合时序结论：100 MHz 下不含除法路径的电路满足时序，低速时钟下全部指令可稳定运行。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5.4.4 实现与生成比特流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Flow Navigator 点 Run Implementation，等待实现完成（0 error 即成功），弹窗 OK；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Flow Navigator 点 Generate Bitstream，等待生成完成；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生成的比特流文件为 &lt;工程目录&gt;\cpu_single_vivado.runs\impl_1\cpu_board.bit，供 5.5 上板下载。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5.4.5 备选：命令行批处理综合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不使用 GUI 时，可在源码工程目录下以 batch 模式运行综合脚本（顶层为 cpu_board）：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cd C:\Users\wuyon\Downloads\硬件综合设计\single_cycle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"C:\Xilinx\Vivado\2019.1\bin\vivado.bat" -mode batch -source build_cpu.tcl</w:t>
      </w:r>
    </w:p>
    <w:p>
      <w:pPr>
        <w:spacing w:after="80"/>
      </w:pP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脚本完成 read_verilog → read_xdc → synth_design → report_utilization → report_timing_summary，结果写入 synth_cpu_util.rpt 与 synth_cpu_timing.rpt，与 5.4.3 数据一致。</w:t>
      </w:r>
    </w:p>
    <w:p>
      <w:pPr>
        <w:pStyle w:val="Heading2"/>
        <w:keepNext/>
        <w:spacing w:before="160" w:after="80"/>
        <w:jc w:val="left"/>
      </w:pPr>
      <w:bookmarkStart w:id="17" w:name="_LarkToc00017"/>
      <w:r>
        <w:rPr>
          <w:rFonts w:ascii="Times New Roman" w:hAnsi="Times New Roman" w:eastAsia="黑体"/>
          <w:b/>
          <w:color w:val="000000"/>
          <w:sz w:val="24"/>
        </w:rPr>
        <w:t>5.5 步骤五：上板验证（EGO1，图形化）</w:t>
      </w:r>
      <w:bookmarkEnd w:id="17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上板验证按“打开工程 → 连接板卡下载 → 复位极性调试 → 功能现象检查”四步进行，全部在 Vivado GUI 中完成。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5.5.1 打开工程并连接板卡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用 USB 线连接 EGO1 的 JTAG 口与电脑，确认板上模式开关/跳线置于 JTAG 下载模式（见 EGO1 手册）；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Vivado 菜单 File → Open Project → 选择 cpu_single_vivado.xpr，打开已完成实现与比特流生成的工程；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Flow Navigator 点 Open Hardware Manager → Open Target → Auto Connect，识别到 xc7a35t 器件即连接成功。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5.5.2 下载比特流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Hardware Manager 中点击 Program Device → 选择比特流 cpu_single_vivado.runs\impl_1\cpu_board.bit → Program；</w:t>
      </w:r>
    </w:p>
    <w:p>
      <w:pPr>
        <w:spacing w:before="0" w:after="80" w:line="360" w:lineRule="auto"/>
        <w:ind w:left="480"/>
      </w:pPr>
      <w:r>
        <w:rPr>
          <w:rFonts w:ascii="Times New Roman" w:hAnsi="Times New Roman" w:eastAsia="宋体"/>
          <w:b w:val="0"/>
          <w:color w:val="000000"/>
          <w:sz w:val="24"/>
        </w:rPr>
        <w:t>下载成功后器件状态显示已编程，程序自 0x1C000000 开始执行。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5.5.3 复位极性调试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复位按键接 P15，本设计按低有效（按下复位）编写。若实测复位行为相反（上电不复位、按下后仍运行等），将 cpu_board.v 中复位同步器输入改为 ~sys_rst_n（一行取反），重新执行 5.4 综合实现并生成比特流，再按 5.5.2 重新下载即可。</w:t>
      </w:r>
    </w:p>
    <w:p>
      <w:pPr>
        <w:pStyle w:val="Heading3"/>
        <w:keepNext/>
        <w:spacing w:before="120" w:after="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5.5.4 功能现象检查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默认比特流内置 test_prog.hex（冒烟测试），上电后程序执行约 25 拍即进入 B 自循环，此时可观察：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4082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预期现象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对应验证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程序正常执行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运行期间无死机、LED 无异常闪烁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控制流正确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MMIO 写外设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可在 test_prog 中追加 ST.W 到 0xD0000000 观察 LED 点亮、到 0xD0000004/08/0C 观察数码管显示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MMIO 通路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扩展演示程序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编写含按键/拨码读回（0xD0000010/14）的演示程序，按键改变 LED/数码管内容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输入外设通路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全指令自检（含乘除）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 cpu_board.v 的 CLK_DIV 改为 100（1 MHz），下载含 MUL/DIV 的自检程序，LED 全亮或数码管显示 PASS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乘除单元上板验证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5-3 上板现象检查表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若上板后无任何现象，按“时钟/复位 → 下载链路 → 程序装载 → MMIO”顺序排查：先用板上 LED 灯测试（led_blink）确认下载链路正常；再用 JTAG 回读确认 bitstream 版本；最后确认 test_prog.hex 与 imem 装载一致。</w:t>
      </w:r>
    </w:p>
    <w:p>
      <w:pPr>
        <w:pStyle w:val="Heading1"/>
        <w:keepNext/>
        <w:spacing w:before="200" w:after="100"/>
        <w:jc w:val="left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6 验收标准与思考题</w:t>
      </w:r>
      <w:bookmarkEnd w:id="18"/>
    </w:p>
    <w:p>
      <w:pPr>
        <w:pStyle w:val="Heading2"/>
        <w:keepNext/>
        <w:spacing w:before="160" w:after="80"/>
        <w:jc w:val="left"/>
      </w:pPr>
      <w:bookmarkStart w:id="19" w:name="_LarkToc00019"/>
      <w:r>
        <w:rPr>
          <w:rFonts w:ascii="Times New Roman" w:hAnsi="Times New Roman" w:eastAsia="黑体"/>
          <w:b/>
          <w:color w:val="000000"/>
          <w:sz w:val="24"/>
        </w:rPr>
        <w:t>6.1 验收标准</w:t>
      </w:r>
      <w:bookmarkEnd w:id="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验收项</w:t>
            </w:r>
          </w:p>
        </w:tc>
        <w:tc>
          <w:tcPr>
            <w:tcW w:type="dxa" w:w="7597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标准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 编译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GUI 综合或 xvlog 编译：10 个模块 + 测试平台 0 error 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功能仿真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xsim 实测 16 项寄存器/存储终值与表 5-1 期望值完全一致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synth_design 0 error，资源利用率合理（LUT&lt;30%，无 latch）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上板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bitstream 下载成功，复位极性正确，演示/自检程序现象符合预期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实现代码、步骤、环境说明齐全，可独立复现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验收标准</w:t>
      </w:r>
    </w:p>
    <w:p>
      <w:pPr>
        <w:pStyle w:val="Heading2"/>
        <w:keepNext/>
        <w:spacing w:before="160" w:after="80"/>
        <w:jc w:val="left"/>
      </w:pPr>
      <w:bookmarkStart w:id="20" w:name="_LarkToc00020"/>
      <w:r>
        <w:rPr>
          <w:rFonts w:ascii="Times New Roman" w:hAnsi="Times New Roman" w:eastAsia="黑体"/>
          <w:b/>
          <w:color w:val="000000"/>
          <w:sz w:val="24"/>
        </w:rPr>
        <w:t>6.2 思考题</w:t>
      </w:r>
      <w:bookmarkEnd w:id="20"/>
    </w:p>
    <w:p>
      <w:pPr>
        <w:spacing w:before="0" w:after="80" w:line="360" w:lineRule="auto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单周期 CPU 为什么必须使用异步读的分布式 RAM？若改用同步读 BRAM，一个周期内还能不能完成访存？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分支偏移的基准为什么是本条指令 PC 而不是 PC+4？写程序时如何根据目标地址反推 offs16 字段？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SLTI 与 SLTUI 的立即数都是符号扩展，但 ANDI/ORI/XORI 是零扩展，为什么？请结合指令语义说明。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组合除法器为什么成为时序关键路径？流水线阶段改用多周期 MDU 后，主频能提高多少、代价是什么？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寄存器堆的“写穿透旁路”解决了什么问题？请构造一条必须依赖该旁路的相邻指令序列。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MMIO 段与 DMEM 段如何区分？若外设写地址落在 0xD0000000 段，DMEM 的 RAM 会不会被误写？</w:t>
      </w:r>
    </w:p>
    <w:p>
      <w:r>
        <w:br w:type="page"/>
      </w:r>
    </w:p>
    <w:p>
      <w:pPr>
        <w:pStyle w:val="Heading1"/>
        <w:keepNext/>
        <w:spacing w:before="200" w:after="100"/>
        <w:jc w:val="left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附录 A  test_prog.hex 机器码与指令对照</w:t>
      </w:r>
      <w:bookmarkEnd w:id="21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测试程序共 23 条指令，按地址 0x1C000000 + 4×n 顺序排列（n 从 0 起）。各条汇编、机器码与跳转目标如下：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地址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机器码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汇编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02802801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r1, r0, 10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 = 10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02800C02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r2, r0, 3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 = 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00100823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ADD.W r3, r1, r2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r3 = 13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0x1C00000C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00110824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SUB.W r4, r1, r2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r4 = 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0x1C000010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037FFC25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ANDI r5, r1, 0xFFF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r5 = 10（掩码）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0x1C000014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03840026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 r6, r1, 0x100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r6 = 0x10A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0x1C000018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00408827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SLLI.W r7, r1, 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r7 = 40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0x1C00001C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001C0828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MUL.W r8, r1, r2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r8 = 30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00200829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 r9, r1, r2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r9 = 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0x1C000024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0020882A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MOD.W r10, r1, r2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r10 = 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0x1C000028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58000821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BEQ r1, r1, 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成立，跳到序号 12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0x1C00002C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02800400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r0, r0, 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应被跳过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0x1C000030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0280140B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r11, r0, 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r11 = 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0x1C000034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50000002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2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跳到序号 15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0x1C000038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02800400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r0, r0, 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应被跳过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0x1C00003C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29801003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ST.W r3, r0, 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Mem[4] = 13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0x1C000040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2880100C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LD.W r12, r0, 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r12 = 13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0x1C000044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54000003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 3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 = 0x1C000048，跳到序号 20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0x1C000048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50000004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返回后执行，跳到序号 22（halt）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0x1C00004C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02800400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r0, r0, 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填充（不可达）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0x1C000050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0280240D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 r13, r0, 9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r13 = 9（子程序体）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0x1C000054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4C00002E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JIRL r14, r1, 0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r14 = 0x1C000058，跳回 r1（序号 18）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0x1C000058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50000000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0（自循环）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停机</w:t>
            </w:r>
          </w:p>
        </w:tc>
      </w:tr>
    </w:tbl>
    <w:p>
      <w:pPr>
        <w:spacing w:before="0" w:after="80" w:line="360" w:lineRule="auto"/>
      </w:pP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A-1 test_prog.hex 指令对照表</w:t>
      </w:r>
    </w:p>
    <w:p>
      <w:r>
        <w:br w:type="page"/>
      </w:r>
    </w:p>
    <w:p>
      <w:pPr>
        <w:pStyle w:val="Heading1"/>
        <w:keepNext/>
        <w:spacing w:before="200" w:after="100"/>
        <w:jc w:val="left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附录 B  仿真期望寄存器终值表</w:t>
      </w:r>
      <w:bookmarkEnd w:id="22"/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仿真结束（$finish 于 615 ns）时寄存器堆与数据存储器的最终状态，供比对（16 项全部命中）见 5.3 表 5-1；此处给出完整 32 个寄存器实测转储：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 0  = 00000000   r 1  = 1c000048   r 2  = 00000003   r 3  = 0000000d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 4  = 00000007   r 5  = 0000000a   r 6  = 0000010a   r 7  = 00000028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 8  = 0000001e   r 9  = 00000003   r10  = 00000001   r11  = 00000005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r12  = 0000000d   r13  = 00000009   r14  = 1c000058   r15  = 00000000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r16  = 00000000   r17  = 00000000   r18  = 00000000   r19  = 00000000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r20  = 00000000   r21  = 00000000   r22  = 00000000   r23  = 00000000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r24  = 00000000   r25  = 00000000   r26  = 00000000   r27  = 00000000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r28  = 00000000   r29  = 00000000   r30  = 00000000   r31  = 00000000</w:t>
      </w:r>
    </w:p>
    <w:p>
      <w:pPr>
        <w:spacing w:before="0" w:after="0" w:line="240" w:lineRule="auto"/>
        <w:jc w:val="left"/>
        <w:shd w:val="clear" w:color="auto" w:fill="F2F2F2"/>
      </w:pPr>
      <w:r>
        <w:rPr>
          <w:rFonts w:ascii="Courier New" w:hAnsi="Courier New" w:eastAsia="宋体"/>
          <w:b w:val="0"/>
          <w:color w:val="000000"/>
          <w:sz w:val="20"/>
        </w:rPr>
        <w:t>Mem[4] = 0000000d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spacing w:before="200" w:after="100"/>
        <w:jc w:val="left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参考文献</w:t>
      </w:r>
      <w:bookmarkEnd w:id="23"/>
    </w:p>
    <w:p>
      <w:pPr>
        <w:spacing w:before="0"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[1] 龙芯中科：《LoongArch 32 位精简指令集（LA32R）参考手册 V1.03》，2021 年。本地副本：word_task/refs/LA32R_ref.pdf；在线：https://soc.ustc.edu.cn/COD/lab1/src/LA32R_ref.pdf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[2] 《单周期/流水线 LoongArch CPU 设计方案》（DESIGN.md），2026-10-13 定稿，本实验唯一设计依据。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[3] 依元素科技：《EGO1 开发板用户手册》及官方引脚约束 ego1.xdc。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[4] 《计算机组成原理 4 次课内实验》实验四：单周期 CPU 中指令控制器的设计和仿真下载（本指导书体例参考）。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743f67434df3937558c2cf3150bca01dbb04262e97184dde7042de4023abe18:d75db99d1d9694f79991ef1230707b9e23704928d525e44ee56b6118e8ee742e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