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line="320" w:lineRule="auto"/>
      </w:pPr>
      <w:r>
        <w:rPr>
          <w:rFonts w:ascii="맑은 고딕" w:cs="맑은 고딕" w:eastAsia="맑은 고딕" w:hAnsi="맑은 고딕"/>
          <w:b/>
          <w:bCs/>
          <w:sz w:val="28"/>
          <w:szCs w:val="28"/>
        </w:rPr>
        <w:t xml:space="preserve">1</w:t>
      </w:r>
    </w:p>
    <w:p>
      <w:pPr>
        <w:spacing w:after="40" w:before="40" w:line="320" w:lineRule="auto"/>
      </w:pPr>
      <w:r>
        <w:rPr>
          <w:rFonts w:ascii="맑은 고딕" w:cs="맑은 고딕" w:eastAsia="맑은 고딕" w:hAnsi="맑은 고딕"/>
          <w:sz w:val="22"/>
          <w:szCs w:val="22"/>
        </w:rPr>
        <w:t xml:space="preserve">[정답] ①</w:t>
      </w:r>
    </w:p>
    <w:p>
      <w:pPr>
        <w:spacing w:after="160" w:before="40" w:line="340" w:lineRule="auto"/>
        <w:jc w:val="both"/>
      </w:pPr>
      <w:r>
        <w:rPr>
          <w:rFonts w:ascii="맑은 고딕" w:cs="맑은 고딕" w:eastAsia="맑은 고딕" w:hAnsi="맑은 고딕"/>
          <w:sz w:val="22"/>
          <w:szCs w:val="22"/>
        </w:rPr>
        <w:t xml:space="preserve">[해설] 주어진 글은 AI가 음악 산업에까지 진출하며 작곡과 가상 가수 제작 등의 능력을 보여 주고 있다는 도입부이다. (A)의 'For example'은 AI 음악 프로그램의 키·스타일·길이 선택 기능과 CGI 가상 인플루언서 같은 구체적 능력을 예시로 들어 주어진 글의 주장을 뒷받침한다. (C)의 'However, the same capabilities'는 (A)에서 소개된 그 능력들이 동시에 위협 논쟁을 일으킨다는 전환이며, (B)의 'On the other hand'는 (C)의 위협론과 대비되는 반대 견해를 도입한다. 따라서 (A)-(C)-(B)인 ①이 적절하다.</w:t>
      </w:r>
    </w:p>
    <w:p>
      <w:pPr>
        <w:spacing w:after="80" w:before="160" w:line="320" w:lineRule="auto"/>
      </w:pPr>
      <w:r>
        <w:rPr>
          <w:rFonts w:ascii="맑은 고딕" w:cs="맑은 고딕" w:eastAsia="맑은 고딕" w:hAnsi="맑은 고딕"/>
          <w:b/>
          <w:bCs/>
          <w:sz w:val="28"/>
          <w:szCs w:val="28"/>
        </w:rPr>
        <w:t xml:space="preserve">2</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본문은 AI 이미지 생성기가 인간이 만든 수백만 장의 이미지를 분석·복제해 결과물을 만든다고 한다. 따라서 빈칸에는 '인간이 만든 작품으로부터 끌어낸 패턴을 빠르게 재조합'한다는 ④가 들어가야 한다. ①은 본문(품질이 학습 데이터에 의해 제한)과 정반대이고, ②는 본문(이전에 본 이미지에 의존)과 정반대이며, ③은 본문(텍스트 요청 기반)과 정반대이고, ⑤는 본문(AI의 디지털 작업)과 무관하다.</w:t>
      </w:r>
    </w:p>
    <w:p>
      <w:pPr>
        <w:spacing w:after="80" w:before="160" w:line="320" w:lineRule="auto"/>
      </w:pPr>
      <w:r>
        <w:rPr>
          <w:rFonts w:ascii="맑은 고딕" w:cs="맑은 고딕" w:eastAsia="맑은 고딕" w:hAnsi="맑은 고딕"/>
          <w:b/>
          <w:bCs/>
          <w:sz w:val="28"/>
          <w:szCs w:val="28"/>
        </w:rPr>
        <w:t xml:space="preserve">3</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주어진 문장은 식사 시 소화기관으로 향하던 혈류가 운동을 시작하는 순간 다른 방향으로 전환된다는 전환 문장이다. ③의 앞 문장은 '소화 효율을 위해 혈액의 안정적인 공급에 의존한다'는 평상시 상태를 서술하고, ③의 뒤 문장은 '혈액이 빠르게 소화기관에서 근육으로 이동한다'는 변화된 상태를 서술한다. 따라서 주어진 문장은 그 사이에 들어가 흐름을 자연스럽게 잇는 ③ 자리가 가장 적절하다.</w:t>
      </w:r>
    </w:p>
    <w:p>
      <w:pPr>
        <w:spacing w:after="80" w:before="160" w:line="320" w:lineRule="auto"/>
      </w:pPr>
      <w:r>
        <w:rPr>
          <w:rFonts w:ascii="맑은 고딕" w:cs="맑은 고딕" w:eastAsia="맑은 고딕" w:hAnsi="맑은 고딕"/>
          <w:b/>
          <w:bCs/>
          <w:sz w:val="28"/>
          <w:szCs w:val="28"/>
        </w:rPr>
        <w:t xml:space="preserve">4</w:t>
      </w:r>
    </w:p>
    <w:p>
      <w:pPr>
        <w:spacing w:after="40" w:before="40" w:line="320" w:lineRule="auto"/>
      </w:pPr>
      <w:r>
        <w:rPr>
          <w:rFonts w:ascii="맑은 고딕" w:cs="맑은 고딕" w:eastAsia="맑은 고딕" w:hAnsi="맑은 고딕"/>
          <w:sz w:val="22"/>
          <w:szCs w:val="22"/>
        </w:rPr>
        <w:t xml:space="preserve">[정답] ④, ⑤</w:t>
      </w:r>
    </w:p>
    <w:p>
      <w:pPr>
        <w:spacing w:after="160" w:before="40" w:line="340" w:lineRule="auto"/>
        <w:jc w:val="both"/>
      </w:pPr>
      <w:r>
        <w:rPr>
          <w:rFonts w:ascii="맑은 고딕" w:cs="맑은 고딕" w:eastAsia="맑은 고딕" w:hAnsi="맑은 고딕"/>
          <w:sz w:val="22"/>
          <w:szCs w:val="22"/>
        </w:rPr>
        <w:t xml:space="preserve">[해설] ④는 본문에서 합성된 이미지의 전체 디자인·눈·머리 스카프가 'Vermeer의 그림'에 기반한다고 했으나 선지는 그것들이 고양이 사진을 거의 그대로 따른다고 하여 본문과 정반대이다. ⑤는 본문에서 '단순한 요청'만으로도 복잡하고 세밀한 이미지가 만들어졌다고 했으나 선지는 길고 매우 기술적인 지시가 필요하다고 하여 본문과 정반대이다. ①②③은 본문 내용과 일치한다.</w:t>
      </w:r>
    </w:p>
    <w:p>
      <w:pPr>
        <w:spacing w:after="80" w:before="160" w:line="320" w:lineRule="auto"/>
      </w:pPr>
      <w:r>
        <w:rPr>
          <w:rFonts w:ascii="맑은 고딕" w:cs="맑은 고딕" w:eastAsia="맑은 고딕" w:hAnsi="맑은 고딕"/>
          <w:b/>
          <w:bCs/>
          <w:sz w:val="28"/>
          <w:szCs w:val="28"/>
        </w:rPr>
        <w:t xml:space="preserve">5</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'Glucose'는 우리가 먹는 탄수화물이 분해되어 만들어지는 일종의 당(sugar)이다. 그러나 ③은 그것을 간에서 생성되어 근육 조직을 직접 회복시키는 '단백질'의 일종이라고 잘못 설명하므로 본문 의미와 다르다. ①②④⑤는 본문 표현의 정의를 올바르게 풀이한 것이다.</w:t>
      </w:r>
    </w:p>
    <w:p>
      <w:pPr>
        <w:spacing w:after="80" w:before="160" w:line="320" w:lineRule="auto"/>
      </w:pPr>
      <w:r>
        <w:rPr>
          <w:rFonts w:ascii="맑은 고딕" w:cs="맑은 고딕" w:eastAsia="맑은 고딕" w:hAnsi="맑은 고딕"/>
          <w:b/>
          <w:bCs/>
          <w:sz w:val="28"/>
          <w:szCs w:val="28"/>
        </w:rPr>
        <w:t xml:space="preserve">6</w:t>
      </w:r>
    </w:p>
    <w:p>
      <w:pPr>
        <w:spacing w:after="40" w:before="40" w:line="320" w:lineRule="auto"/>
      </w:pPr>
      <w:r>
        <w:rPr>
          <w:rFonts w:ascii="맑은 고딕" w:cs="맑은 고딕" w:eastAsia="맑은 고딕" w:hAnsi="맑은 고딕"/>
          <w:sz w:val="22"/>
          <w:szCs w:val="22"/>
        </w:rPr>
        <w:t xml:space="preserve">[정답] ⑤</w:t>
      </w:r>
    </w:p>
    <w:p>
      <w:pPr>
        <w:spacing w:after="160" w:before="40" w:line="340" w:lineRule="auto"/>
        <w:jc w:val="both"/>
      </w:pPr>
      <w:r>
        <w:rPr>
          <w:rFonts w:ascii="맑은 고딕" w:cs="맑은 고딕" w:eastAsia="맑은 고딕" w:hAnsi="맑은 고딕"/>
          <w:sz w:val="22"/>
          <w:szCs w:val="22"/>
        </w:rPr>
        <w:t xml:space="preserve">[해설] 본문은 AI 이미지 생성기가 텍스트 요청을 받아 이미지를 만들거나 스타일을 혼합하는 방식으로 작동한다고 설명한다. ①②③④는 모두 사용자가 텍스트 프롬프트로 AI에 이미지 생성·스타일 혼합을 요청하는 사례로 본문에 부합한다. 그러나 ⑤는 연필을 들고 손으로 직접 초상을 그린 전통 미술 작업 사례이므로 AI 이미지 생성기의 작동 예시로 적절하지 않다.</w:t>
      </w:r>
    </w:p>
    <w:p>
      <w:pPr>
        <w:spacing w:after="80" w:before="160" w:line="320" w:lineRule="auto"/>
      </w:pPr>
      <w:r>
        <w:rPr>
          <w:rFonts w:ascii="맑은 고딕" w:cs="맑은 고딕" w:eastAsia="맑은 고딕" w:hAnsi="맑은 고딕"/>
          <w:b/>
          <w:bCs/>
          <w:sz w:val="28"/>
          <w:szCs w:val="28"/>
        </w:rPr>
        <w:t xml:space="preserve">7</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본문은 일부 가상 음악가가 사람 가수처럼 SNS에서 많은 팔로워를 보유한다고 한다. 그러나 ④는 'just like human singers'를 가상 음악가가 사람 가수에 비해 '매우 소수의 청중만을 끌어모은다'는 의미로 잘못 설명해 본문과 정반대이다. ①②③⑤는 본문 표현의 의미를 올바르게 풀이한 것이다.</w:t>
      </w:r>
    </w:p>
    <w:p>
      <w:pPr>
        <w:spacing w:after="80" w:before="160" w:line="320" w:lineRule="auto"/>
      </w:pPr>
      <w:r>
        <w:rPr>
          <w:rFonts w:ascii="맑은 고딕" w:cs="맑은 고딕" w:eastAsia="맑은 고딕" w:hAnsi="맑은 고딕"/>
          <w:b/>
          <w:bCs/>
          <w:sz w:val="28"/>
          <w:szCs w:val="28"/>
        </w:rPr>
        <w:t xml:space="preserve">8</w:t>
      </w:r>
    </w:p>
    <w:p>
      <w:pPr>
        <w:spacing w:after="40" w:before="40" w:line="320" w:lineRule="auto"/>
      </w:pPr>
      <w:r>
        <w:rPr>
          <w:rFonts w:ascii="맑은 고딕" w:cs="맑은 고딕" w:eastAsia="맑은 고딕" w:hAnsi="맑은 고딕"/>
          <w:sz w:val="22"/>
          <w:szCs w:val="22"/>
        </w:rPr>
        <w:t xml:space="preserve">[정답] ③, ⑤</w:t>
      </w:r>
    </w:p>
    <w:p>
      <w:pPr>
        <w:spacing w:after="160" w:before="40" w:line="340" w:lineRule="auto"/>
        <w:jc w:val="both"/>
      </w:pPr>
      <w:r>
        <w:rPr>
          <w:rFonts w:ascii="맑은 고딕" w:cs="맑은 고딕" w:eastAsia="맑은 고딕" w:hAnsi="맑은 고딕"/>
          <w:sz w:val="22"/>
          <w:szCs w:val="22"/>
        </w:rPr>
        <w:t xml:space="preserve">[해설] ③은 본문에서 일부 사람들이 AI의 잠재력에 흥분했다고 했으나 선지는 그들이 AI의 부진한 성능에 실망하고 AI의 가능성을 일축했다고 하여 본문과 정반대이다. ⑤는 본문에서 오늘날 AI가 이미지·노래·소설 등 다양한 형태의 예술을 만들 수 있다고 했으나 선지는 AI가 이미지 생성에만 엄격히 한정된다고 하여 본문과 정반대이다. ①②④는 본문 내용과 일치한다.</w:t>
      </w:r>
    </w:p>
    <w:p>
      <w:pPr>
        <w:spacing w:after="80" w:before="160" w:line="320" w:lineRule="auto"/>
      </w:pPr>
      <w:r>
        <w:rPr>
          <w:rFonts w:ascii="맑은 고딕" w:cs="맑은 고딕" w:eastAsia="맑은 고딕" w:hAnsi="맑은 고딕"/>
          <w:b/>
          <w:bCs/>
          <w:sz w:val="28"/>
          <w:szCs w:val="28"/>
        </w:rPr>
        <w:t xml:space="preserve">9</w:t>
      </w:r>
    </w:p>
    <w:p>
      <w:pPr>
        <w:spacing w:after="40" w:before="40" w:line="320" w:lineRule="auto"/>
      </w:pPr>
      <w:r>
        <w:rPr>
          <w:rFonts w:ascii="맑은 고딕" w:cs="맑은 고딕" w:eastAsia="맑은 고딕" w:hAnsi="맑은 고딕"/>
          <w:sz w:val="22"/>
          <w:szCs w:val="22"/>
        </w:rPr>
        <w:t xml:space="preserve">[정답] ①</w:t>
      </w:r>
    </w:p>
    <w:p>
      <w:pPr>
        <w:spacing w:after="160" w:before="40" w:line="340" w:lineRule="auto"/>
        <w:jc w:val="both"/>
      </w:pPr>
      <w:r>
        <w:rPr>
          <w:rFonts w:ascii="맑은 고딕" w:cs="맑은 고딕" w:eastAsia="맑은 고딕" w:hAnsi="맑은 고딕"/>
          <w:sz w:val="22"/>
          <w:szCs w:val="22"/>
        </w:rPr>
        <w:t xml:space="preserve">[해설] 본문은 AI가 결함이 있고 다양성이 부족한 데이터에 의존하기 때문에 그 산출물 범위가 결국 제한된다고 한다. 따라서 빈칸에는 AI의 도달 범위가 '학습된 좁고 결함 있는 자료에 의해 제한된다'는 ①이 들어가야 한다. ②③은 본문과 정반대이고, ④는 인간 상상력은 무한하다는 본문과 정반대이며, ⑤는 본문 범위 밖이다.</w:t>
      </w:r>
    </w:p>
    <w:p>
      <w:pPr>
        <w:spacing w:after="80" w:before="160" w:line="320" w:lineRule="auto"/>
      </w:pPr>
      <w:r>
        <w:rPr>
          <w:rFonts w:ascii="맑은 고딕" w:cs="맑은 고딕" w:eastAsia="맑은 고딕" w:hAnsi="맑은 고딕"/>
          <w:b/>
          <w:bCs/>
          <w:sz w:val="28"/>
          <w:szCs w:val="28"/>
        </w:rPr>
        <w:t xml:space="preserve">10</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(A)는 비판과 옹호로 갈린 미술계의 반응을, (B)는 별도 부문 신설을 받아들이되 AI 도구의 전면 금지는 거부한 주최 측의 결정을 다룬다. 그러나 ③은 주최 측이 '향후 콘테스트에서 모든 AI 도구를 금지하기로 했다'고 하여 (B)와 정반대이므로 적절하지 않다. ①②④⑤는 두 글의 내용을 정확히 반영한다.</w:t>
      </w:r>
    </w:p>
    <w:p>
      <w:pPr>
        <w:spacing w:after="80" w:before="160" w:line="320" w:lineRule="auto"/>
      </w:pPr>
      <w:r>
        <w:rPr>
          <w:rFonts w:ascii="맑은 고딕" w:cs="맑은 고딕" w:eastAsia="맑은 고딕" w:hAnsi="맑은 고딕"/>
          <w:b/>
          <w:bCs/>
          <w:sz w:val="28"/>
          <w:szCs w:val="28"/>
        </w:rPr>
        <w:t xml:space="preserve">11</w:t>
      </w:r>
    </w:p>
    <w:p>
      <w:pPr>
        <w:spacing w:after="40" w:before="40" w:line="320" w:lineRule="auto"/>
      </w:pPr>
      <w:r>
        <w:rPr>
          <w:rFonts w:ascii="맑은 고딕" w:cs="맑은 고딕" w:eastAsia="맑은 고딕" w:hAnsi="맑은 고딕"/>
          <w:sz w:val="22"/>
          <w:szCs w:val="22"/>
        </w:rPr>
        <w:t xml:space="preserve">[정답] ②, ⑤</w:t>
      </w:r>
    </w:p>
    <w:p>
      <w:pPr>
        <w:spacing w:after="160" w:before="40" w:line="340" w:lineRule="auto"/>
        <w:jc w:val="both"/>
      </w:pPr>
      <w:r>
        <w:rPr>
          <w:rFonts w:ascii="맑은 고딕" w:cs="맑은 고딕" w:eastAsia="맑은 고딕" w:hAnsi="맑은 고딕"/>
          <w:sz w:val="22"/>
          <w:szCs w:val="22"/>
        </w:rPr>
        <w:t xml:space="preserve">[해설] ②는 본문에서 아침에 막 일어났을 때 혈당이 낮고 저장된 글리코겐도 부족해 격렬한 운동이 어렵다고 했으나 선지는 글리코겐이 '충분 이상'이라 격렬한 운동도 무리 없이 가능하다고 하여 본문과 정반대이다. ⑤는 본문에서 공복 운동이 해롭고 불쾌하다고 했으나 선지는 완전 공복 상태의 운동이 적당한 식사 후 운동보다 더 안전하다고 하여 본문과 정반대이다. ①③④는 본문 내용과 일치한다.</w:t>
      </w:r>
    </w:p>
    <w:p>
      <w:pPr>
        <w:spacing w:after="80" w:before="160" w:line="320" w:lineRule="auto"/>
      </w:pPr>
      <w:r>
        <w:rPr>
          <w:rFonts w:ascii="맑은 고딕" w:cs="맑은 고딕" w:eastAsia="맑은 고딕" w:hAnsi="맑은 고딕"/>
          <w:b/>
          <w:bCs/>
          <w:sz w:val="28"/>
          <w:szCs w:val="28"/>
        </w:rPr>
        <w:t xml:space="preserve">12</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주어진 문장은 '저장된 형태의 글루코스가 곧 글리코겐'이라는 정의를 제시한다. ③의 앞 문장은 탄수화물이 글루코스로 분해되어 근육과 간에 저장된다는 과정 설명이고, ③의 뒤 문장은 'That is why'로 아침 공복 운동이 어려운 이유를 글리코겐 부족과 연결한다. 주어진 문장이 ③ 자리에 들어가야 글리코겐의 정의가 명확해지고 'That is why' 이하의 흐름이 자연스럽게 이어지므로 ③이 가장 적절하다.</w:t>
      </w:r>
    </w:p>
    <w:p>
      <w:pPr>
        <w:spacing w:after="80" w:before="160" w:line="320" w:lineRule="auto"/>
      </w:pPr>
      <w:r>
        <w:rPr>
          <w:rFonts w:ascii="맑은 고딕" w:cs="맑은 고딕" w:eastAsia="맑은 고딕" w:hAnsi="맑은 고딕"/>
          <w:b/>
          <w:bCs/>
          <w:sz w:val="28"/>
          <w:szCs w:val="28"/>
        </w:rPr>
        <w:t xml:space="preserve">13</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(A)는 식후 즉시 격렬한 운동이 혈류를 근육으로 이동시켜 소화를 중단시킨다는 내용이고, (B)는 식후 가벼운 산책은 혈류 이동을 거의 일으키지 않지만 격렬한 운동은 동일한 혈류 이동과 위장 불편을 유발한다는 내용이다. 그러나 ④는 식후 달리기나 웨이트 트레이닝이 위장 불편 위험을 '완전히 없앤다'고 하여 (B)와 정반대이므로 적절하지 않다. ①②③⑤는 두 글의 내용을 정확히 반영한다.</w:t>
      </w:r>
    </w:p>
    <w:p>
      <w:pPr>
        <w:spacing w:after="80" w:before="160" w:line="320" w:lineRule="auto"/>
      </w:pPr>
      <w:r>
        <w:rPr>
          <w:rFonts w:ascii="맑은 고딕" w:cs="맑은 고딕" w:eastAsia="맑은 고딕" w:hAnsi="맑은 고딕"/>
          <w:b/>
          <w:bCs/>
          <w:sz w:val="28"/>
          <w:szCs w:val="28"/>
        </w:rPr>
        <w:t xml:space="preserve">14</w:t>
      </w:r>
    </w:p>
    <w:p>
      <w:pPr>
        <w:spacing w:after="40" w:before="40" w:line="320" w:lineRule="auto"/>
      </w:pPr>
      <w:r>
        <w:rPr>
          <w:rFonts w:ascii="맑은 고딕" w:cs="맑은 고딕" w:eastAsia="맑은 고딕" w:hAnsi="맑은 고딕"/>
          <w:sz w:val="22"/>
          <w:szCs w:val="22"/>
        </w:rPr>
        <w:t xml:space="preserve">[정답] ②, ⑤</w:t>
      </w:r>
    </w:p>
    <w:p>
      <w:pPr>
        <w:spacing w:after="160" w:before="40" w:line="340" w:lineRule="auto"/>
        <w:jc w:val="both"/>
      </w:pPr>
      <w:r>
        <w:rPr>
          <w:rFonts w:ascii="맑은 고딕" w:cs="맑은 고딕" w:eastAsia="맑은 고딕" w:hAnsi="맑은 고딕"/>
          <w:sz w:val="22"/>
          <w:szCs w:val="22"/>
        </w:rPr>
        <w:t xml:space="preserve">[해설] ②는 본문에서 운동을 시작하면 혈액이 소화기관에서 근육으로 이동한다고 했으나 선지는 혈액이 오히려 위장 부위에 더 집중되어 소화를 가속한다고 하여 본문과 정반대이다. ⑤는 본문에서 가득 찬 위로 운동하면 위장 문제가 생긴다고 했으나 선지는 가득 찬 위의 운동이 소화 효율을 개선하고 불편을 막아 준다고 하여 본문과 정반대이다. ①③④는 본문 내용과 일치한다.</w:t>
      </w:r>
    </w:p>
    <w:p>
      <w:pPr>
        <w:spacing w:after="80" w:before="160" w:line="320" w:lineRule="auto"/>
      </w:pPr>
      <w:r>
        <w:rPr>
          <w:rFonts w:ascii="맑은 고딕" w:cs="맑은 고딕" w:eastAsia="맑은 고딕" w:hAnsi="맑은 고딕"/>
          <w:b/>
          <w:bCs/>
          <w:sz w:val="28"/>
          <w:szCs w:val="28"/>
        </w:rPr>
        <w:t xml:space="preserve">15</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주어진 문장은 일부 사람들이 예술가가 기본 지시만 주고 AI에 작업을 맡겼다고 불평했다는 비판을 도입한다. ③의 뒤 문장은 'They felt this wasn't fair'로 시작하므로 'They'가 가리키는 명확한 선행어인 'Some people [who] complained'가 바로 앞에 와야 한다. ③ 자리에 주어진 문장이 들어가면 'Some people complained → They felt this wasn't fair'로 자연스럽게 연결되므로 ③이 가장 적절하다.</w:t>
      </w:r>
    </w:p>
    <w:p>
      <w:pPr>
        <w:spacing w:after="80" w:before="160" w:line="320" w:lineRule="auto"/>
      </w:pPr>
      <w:r>
        <w:rPr>
          <w:rFonts w:ascii="맑은 고딕" w:cs="맑은 고딕" w:eastAsia="맑은 고딕" w:hAnsi="맑은 고딕"/>
          <w:b/>
          <w:bCs/>
          <w:sz w:val="28"/>
          <w:szCs w:val="28"/>
        </w:rPr>
        <w:t xml:space="preserve">16</w:t>
      </w:r>
    </w:p>
    <w:p>
      <w:pPr>
        <w:spacing w:after="40" w:before="40" w:line="320" w:lineRule="auto"/>
      </w:pPr>
      <w:r>
        <w:rPr>
          <w:rFonts w:ascii="맑은 고딕" w:cs="맑은 고딕" w:eastAsia="맑은 고딕" w:hAnsi="맑은 고딕"/>
          <w:sz w:val="22"/>
          <w:szCs w:val="22"/>
        </w:rPr>
        <w:t xml:space="preserve">[정답] ③, ⑤</w:t>
      </w:r>
    </w:p>
    <w:p>
      <w:pPr>
        <w:spacing w:after="160" w:before="40" w:line="340" w:lineRule="auto"/>
        <w:jc w:val="both"/>
      </w:pPr>
      <w:r>
        <w:rPr>
          <w:rFonts w:ascii="맑은 고딕" w:cs="맑은 고딕" w:eastAsia="맑은 고딕" w:hAnsi="맑은 고딕"/>
          <w:sz w:val="22"/>
          <w:szCs w:val="22"/>
        </w:rPr>
        <w:t xml:space="preserve">[해설] ③은 본문에서 사이클링처럼 격렬한 운동은 적당한 식사 후 1.5~3시간을 기다리라고 했으나 선지는 30분 이하만 기다리면 된다고 하여 본문과 정반대이다. ⑤는 본문에서 간식만 먹은 경우 대기 시간을 더 줄일 수 있다고 했으나 선지는 무거운 식사를 했을 때 더 줄일 수 있다고 하여 본문과 정반대이다. ①②④는 본문 내용과 일치한다.</w:t>
      </w:r>
    </w:p>
    <w:p>
      <w:pPr>
        <w:spacing w:after="80" w:before="160" w:line="320" w:lineRule="auto"/>
      </w:pPr>
      <w:r>
        <w:rPr>
          <w:rFonts w:ascii="맑은 고딕" w:cs="맑은 고딕" w:eastAsia="맑은 고딕" w:hAnsi="맑은 고딕"/>
          <w:b/>
          <w:bCs/>
          <w:sz w:val="28"/>
          <w:szCs w:val="28"/>
        </w:rPr>
        <w:t xml:space="preserve">17</w:t>
      </w:r>
    </w:p>
    <w:p>
      <w:pPr>
        <w:spacing w:after="40" w:before="40" w:line="320" w:lineRule="auto"/>
      </w:pPr>
      <w:r>
        <w:rPr>
          <w:rFonts w:ascii="맑은 고딕" w:cs="맑은 고딕" w:eastAsia="맑은 고딕" w:hAnsi="맑은 고딕"/>
          <w:sz w:val="22"/>
          <w:szCs w:val="22"/>
        </w:rPr>
        <w:t xml:space="preserve">[정답] ②, ④</w:t>
      </w:r>
    </w:p>
    <w:p>
      <w:pPr>
        <w:spacing w:after="160" w:before="40" w:line="340" w:lineRule="auto"/>
        <w:jc w:val="both"/>
      </w:pPr>
      <w:r>
        <w:rPr>
          <w:rFonts w:ascii="맑은 고딕" w:cs="맑은 고딕" w:eastAsia="맑은 고딕" w:hAnsi="맑은 고딕"/>
          <w:sz w:val="22"/>
          <w:szCs w:val="22"/>
        </w:rPr>
        <w:t xml:space="preserve">[해설] ②는 (A)에서 AI가 결함 있는 데이터에 의존해 인간 상상력을 넘어설 수 없다고 했으나 선지는 AI가 풍부한 데이터로 인간 상상력을 반드시 능가한다고 하여 (A)와 정반대이다. ④는 (B)에서 학생들이 AI 초고를 수정한 글을 스스로의 글보다 더 강하게 평가했다고 했으나 선지는 그 글을 오히려 약하게 평가했다고 하여 (B)와 정반대이다. ①③⑤는 두 글의 내용을 정확히 반영한다.</w:t>
      </w:r>
    </w:p>
    <w:p>
      <w:pPr>
        <w:spacing w:after="80" w:before="160" w:line="320" w:lineRule="auto"/>
      </w:pPr>
      <w:r>
        <w:rPr>
          <w:rFonts w:ascii="맑은 고딕" w:cs="맑은 고딕" w:eastAsia="맑은 고딕" w:hAnsi="맑은 고딕"/>
          <w:b/>
          <w:bCs/>
          <w:sz w:val="28"/>
          <w:szCs w:val="28"/>
        </w:rPr>
        <w:t xml:space="preserve">18</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'Digestion process'는 신체가 음식을 분해하고 영양소를 흡수하는 소화 과정을 의미한다. 그러나 ④는 그것을 웨이트 트레이닝이나 조깅 중 근육이 열량을 빠르게 태우는 활동으로 잘못 풀이해 본문 의미와 다르다. ①②③⑤는 본문 표현의 의미를 올바르게 풀이한 것이다.</w:t>
      </w:r>
    </w:p>
    <w:p>
      <w:pPr>
        <w:spacing w:after="80" w:before="160" w:line="320" w:lineRule="auto"/>
      </w:pPr>
      <w:r>
        <w:rPr>
          <w:rFonts w:ascii="맑은 고딕" w:cs="맑은 고딕" w:eastAsia="맑은 고딕" w:hAnsi="맑은 고딕"/>
          <w:b/>
          <w:bCs/>
          <w:sz w:val="28"/>
          <w:szCs w:val="28"/>
        </w:rPr>
        <w:t xml:space="preserve">19</w:t>
      </w:r>
    </w:p>
    <w:p>
      <w:pPr>
        <w:spacing w:after="40" w:before="40" w:line="320" w:lineRule="auto"/>
      </w:pPr>
      <w:r>
        <w:rPr>
          <w:rFonts w:ascii="맑은 고딕" w:cs="맑은 고딕" w:eastAsia="맑은 고딕" w:hAnsi="맑은 고딕"/>
          <w:sz w:val="22"/>
          <w:szCs w:val="22"/>
        </w:rPr>
        <w:t xml:space="preserve">[정답] ②, ④</w:t>
      </w:r>
    </w:p>
    <w:p>
      <w:pPr>
        <w:spacing w:after="160" w:before="40" w:line="340" w:lineRule="auto"/>
        <w:jc w:val="both"/>
      </w:pPr>
      <w:r>
        <w:rPr>
          <w:rFonts w:ascii="맑은 고딕" w:cs="맑은 고딕" w:eastAsia="맑은 고딕" w:hAnsi="맑은 고딕"/>
          <w:sz w:val="22"/>
          <w:szCs w:val="22"/>
        </w:rPr>
        <w:t xml:space="preserve">[해설] ②는 (A)에서 사이클링처럼 격렬한 운동은 적당한 식사 후 1.5~3시간을 기다리라고 했으나 선지는 사이클 선수가 약 30분만 기다리면 된다고 하여 (A)와 정반대이다. ④는 (B)에서 단순 탄수화물 식사는 위를 '빠르게' 비워 사이클 선수도 90분 후 훈련 가능하다고 했으나 선지는 그 식사가 위를 '천천히' 비워 더 오래 기다려야 한다고 하여 (B)와 정반대이다. ①③⑤는 두 글의 내용을 정확히 반영한다.</w:t>
      </w:r>
    </w:p>
    <w:p>
      <w:pPr>
        <w:spacing w:after="80" w:before="160" w:line="320" w:lineRule="auto"/>
      </w:pPr>
      <w:r>
        <w:rPr>
          <w:rFonts w:ascii="맑은 고딕" w:cs="맑은 고딕" w:eastAsia="맑은 고딕" w:hAnsi="맑은 고딕"/>
          <w:b/>
          <w:bCs/>
          <w:sz w:val="28"/>
          <w:szCs w:val="28"/>
        </w:rPr>
        <w:t xml:space="preserve">20</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주어진 문장은 'Moreover'로 시작하며 AI 프로그램이 기존 이미지의 스타일을 혼합할 수 있다는 새로운 기능을 추가한다. ③의 앞 문장은 짧은 시간 안에 작품을 만들어 내는 기본 기능을 마무리하고, ③의 뒤 문장은 'For example'로 고양이 사진과 Vermeer 그림 혼합이라는 구체적 사례를 제시한다. 주어진 문장이 ③ 자리에 들어가야 새로운 기능 소개 → 그 기능의 사례 제시로 자연스럽게 이어지므로 ③이 가장 적절하다.</w:t>
      </w:r>
    </w:p>
    <w:p>
      <w:pPr>
        <w:spacing w:after="80" w:before="160" w:line="320" w:lineRule="auto"/>
      </w:pPr>
      <w:r>
        <w:rPr>
          <w:rFonts w:ascii="맑은 고딕" w:cs="맑은 고딕" w:eastAsia="맑은 고딕" w:hAnsi="맑은 고딕"/>
          <w:b/>
          <w:bCs/>
          <w:sz w:val="28"/>
          <w:szCs w:val="28"/>
        </w:rPr>
        <w:t xml:space="preserve">21</w:t>
      </w:r>
    </w:p>
    <w:p>
      <w:pPr>
        <w:spacing w:after="40" w:before="40" w:line="320" w:lineRule="auto"/>
      </w:pPr>
      <w:r>
        <w:rPr>
          <w:rFonts w:ascii="맑은 고딕" w:cs="맑은 고딕" w:eastAsia="맑은 고딕" w:hAnsi="맑은 고딕"/>
          <w:sz w:val="22"/>
          <w:szCs w:val="22"/>
        </w:rPr>
        <w:t xml:space="preserve">[정답] ③, ⑤</w:t>
      </w:r>
    </w:p>
    <w:p>
      <w:pPr>
        <w:spacing w:after="160" w:before="40" w:line="340" w:lineRule="auto"/>
        <w:jc w:val="both"/>
      </w:pPr>
      <w:r>
        <w:rPr>
          <w:rFonts w:ascii="맑은 고딕" w:cs="맑은 고딕" w:eastAsia="맑은 고딕" w:hAnsi="맑은 고딕"/>
          <w:sz w:val="22"/>
          <w:szCs w:val="22"/>
        </w:rPr>
        <w:t xml:space="preserve">[해설] ③은 본문에서 60kg 체중의 사람이 60~90g의 탄수화물을 섭취해야 한다고 했으나 선지는 30g보다 훨씬 적게 섭취해 천천히 회복해야 한다고 하여 본문과 정반대이다. ⑤는 본문에서 운동 후 탄수화물 섭취가 손실된 글리코겐을 보충한다고 했으나 선지는 그 섭취가 글리코겐 보충과 무관하다고 하여 본문과 정반대이다. ①②④는 본문 내용과 일치한다.</w:t>
      </w:r>
    </w:p>
    <w:p>
      <w:pPr>
        <w:spacing w:after="80" w:before="160" w:line="320" w:lineRule="auto"/>
      </w:pPr>
      <w:r>
        <w:rPr>
          <w:rFonts w:ascii="맑은 고딕" w:cs="맑은 고딕" w:eastAsia="맑은 고딕" w:hAnsi="맑은 고딕"/>
          <w:b/>
          <w:bCs/>
          <w:sz w:val="28"/>
          <w:szCs w:val="28"/>
        </w:rPr>
        <w:t xml:space="preserve">22</w:t>
      </w:r>
    </w:p>
    <w:p>
      <w:pPr>
        <w:spacing w:after="40" w:before="40" w:line="320" w:lineRule="auto"/>
      </w:pPr>
      <w:r>
        <w:rPr>
          <w:rFonts w:ascii="맑은 고딕" w:cs="맑은 고딕" w:eastAsia="맑은 고딕" w:hAnsi="맑은 고딕"/>
          <w:sz w:val="22"/>
          <w:szCs w:val="22"/>
        </w:rPr>
        <w:t xml:space="preserve">[정답] ⑤</w:t>
      </w:r>
    </w:p>
    <w:p>
      <w:pPr>
        <w:spacing w:after="160" w:before="40" w:line="340" w:lineRule="auto"/>
        <w:jc w:val="both"/>
      </w:pPr>
      <w:r>
        <w:rPr>
          <w:rFonts w:ascii="맑은 고딕" w:cs="맑은 고딕" w:eastAsia="맑은 고딕" w:hAnsi="맑은 고딕"/>
          <w:sz w:val="22"/>
          <w:szCs w:val="22"/>
        </w:rPr>
        <w:t xml:space="preserve">[해설] 본문은 AI의 인간 대체 위협, 무단 스타일 모방, 결함 있는 데이터로 인한 산출물 한계 등을 우려·한계로 제시한다. ①②③④는 모두 그러한 위협이나 한계 사례에 해당한다. 그러나 ⑤는 학생이 친구들과 직접 만든 로보틱스 프로젝트로 상을 받은 사례여서 AI의 위협·한계와 무관하므로 적절한 예시가 아니다.</w:t>
      </w:r>
    </w:p>
    <w:p>
      <w:pPr>
        <w:spacing w:after="80" w:before="160" w:line="320" w:lineRule="auto"/>
      </w:pPr>
      <w:r>
        <w:rPr>
          <w:rFonts w:ascii="맑은 고딕" w:cs="맑은 고딕" w:eastAsia="맑은 고딕" w:hAnsi="맑은 고딕"/>
          <w:b/>
          <w:bCs/>
          <w:sz w:val="28"/>
          <w:szCs w:val="28"/>
        </w:rPr>
        <w:t xml:space="preserve">23</w:t>
      </w:r>
    </w:p>
    <w:p>
      <w:pPr>
        <w:spacing w:after="40" w:before="40" w:line="320" w:lineRule="auto"/>
      </w:pPr>
      <w:r>
        <w:rPr>
          <w:rFonts w:ascii="맑은 고딕" w:cs="맑은 고딕" w:eastAsia="맑은 고딕" w:hAnsi="맑은 고딕"/>
          <w:sz w:val="22"/>
          <w:szCs w:val="22"/>
        </w:rPr>
        <w:t xml:space="preserve">[정답] ②, ④</w:t>
      </w:r>
    </w:p>
    <w:p>
      <w:pPr>
        <w:spacing w:after="160" w:before="40" w:line="340" w:lineRule="auto"/>
        <w:jc w:val="both"/>
      </w:pPr>
      <w:r>
        <w:rPr>
          <w:rFonts w:ascii="맑은 고딕" w:cs="맑은 고딕" w:eastAsia="맑은 고딕" w:hAnsi="맑은 고딕"/>
          <w:sz w:val="22"/>
          <w:szCs w:val="22"/>
        </w:rPr>
        <w:t xml:space="preserve">[해설] ②는 본문에서 AI가 예술가의 동의 '없이' 스타일을 모방할 수 있다는 우려를 제시했으나 선지는 동의를 '받은 뒤에야' 모방한다고 하여 본문과 정반대이다. ④는 본문에서 인간의 상상력에 한계가 없다고 했으나 선지는 인간 상상력이 엄격한 한계를 지니며 AI 데이터보다 더 제한적이라고 하여 본문과 정반대이다. ①③⑤는 본문 내용을 정확히 반영한다.</w:t>
      </w:r>
    </w:p>
    <w:p>
      <w:pPr>
        <w:spacing w:after="80" w:before="160" w:line="320" w:lineRule="auto"/>
      </w:pPr>
      <w:r>
        <w:rPr>
          <w:rFonts w:ascii="맑은 고딕" w:cs="맑은 고딕" w:eastAsia="맑은 고딕" w:hAnsi="맑은 고딕"/>
          <w:b/>
          <w:bCs/>
          <w:sz w:val="28"/>
          <w:szCs w:val="28"/>
        </w:rPr>
        <w:t xml:space="preserve">24</w:t>
      </w:r>
    </w:p>
    <w:p>
      <w:pPr>
        <w:spacing w:after="40" w:before="40" w:line="320" w:lineRule="auto"/>
      </w:pPr>
      <w:r>
        <w:rPr>
          <w:rFonts w:ascii="맑은 고딕" w:cs="맑은 고딕" w:eastAsia="맑은 고딕" w:hAnsi="맑은 고딕"/>
          <w:sz w:val="22"/>
          <w:szCs w:val="22"/>
        </w:rPr>
        <w:t xml:space="preserve">[정답] ①</w:t>
      </w:r>
    </w:p>
    <w:p>
      <w:pPr>
        <w:spacing w:after="160" w:before="40" w:line="340" w:lineRule="auto"/>
        <w:jc w:val="both"/>
      </w:pPr>
      <w:r>
        <w:rPr>
          <w:rFonts w:ascii="맑은 고딕" w:cs="맑은 고딕" w:eastAsia="맑은 고딕" w:hAnsi="맑은 고딕"/>
          <w:sz w:val="22"/>
          <w:szCs w:val="22"/>
        </w:rPr>
        <w:t xml:space="preserve">[해설] 'Replaces'는 운동 후 잃은 글리코겐을 새 탄수화물 섭취로 다시 채워 보충한다는 의미이다. 그러나 ①은 그것을 신체에 탄수화물 공급을 거부해 글리코겐을 낮게 유지한다는 의미로 잘못 풀이해 본문 의미와 정반대이다. ②③④⑤는 본문 표현의 의미를 올바르게 풀이한 것이다.</w:t>
      </w:r>
    </w:p>
    <w:p>
      <w:pPr>
        <w:spacing w:after="80" w:before="160" w:line="320" w:lineRule="auto"/>
      </w:pPr>
      <w:r>
        <w:rPr>
          <w:rFonts w:ascii="맑은 고딕" w:cs="맑은 고딕" w:eastAsia="맑은 고딕" w:hAnsi="맑은 고딕"/>
          <w:b/>
          <w:bCs/>
          <w:sz w:val="28"/>
          <w:szCs w:val="28"/>
        </w:rPr>
        <w:t xml:space="preserve">25</w:t>
      </w:r>
    </w:p>
    <w:p>
      <w:pPr>
        <w:spacing w:after="40" w:before="40" w:line="320" w:lineRule="auto"/>
      </w:pPr>
      <w:r>
        <w:rPr>
          <w:rFonts w:ascii="맑은 고딕" w:cs="맑은 고딕" w:eastAsia="맑은 고딕" w:hAnsi="맑은 고딕"/>
          <w:sz w:val="22"/>
          <w:szCs w:val="22"/>
        </w:rPr>
        <w:t xml:space="preserve">[정답] ②, ④</w:t>
      </w:r>
    </w:p>
    <w:p>
      <w:pPr>
        <w:spacing w:after="160" w:before="40" w:line="340" w:lineRule="auto"/>
        <w:jc w:val="both"/>
      </w:pPr>
      <w:r>
        <w:rPr>
          <w:rFonts w:ascii="맑은 고딕" w:cs="맑은 고딕" w:eastAsia="맑은 고딕" w:hAnsi="맑은 고딕"/>
          <w:sz w:val="22"/>
          <w:szCs w:val="22"/>
        </w:rPr>
        <w:t xml:space="preserve">[해설] ②는 (A)에서 공복 격렬한 운동이 메스꺼움·두통·실신 같은 심각한 결과를 초래할 수 있다고 했으나 선지는 가벼운 갈증 같은 경미한 증상만 있다고 하여 (A)와 정반대이다. ④는 (B)에서 운동 전 약간의 과일주스를 마시면 증상이 줄어든다고 했으나 선지는 그것이 오히려 증상을 악화시킨다고 하여 (B)와 정반대이다. ①③⑤는 두 글의 내용을 정확히 반영한다.</w:t>
      </w:r>
    </w:p>
    <w:p>
      <w:pPr>
        <w:spacing w:after="80" w:before="160" w:line="320" w:lineRule="auto"/>
      </w:pPr>
      <w:r>
        <w:rPr>
          <w:rFonts w:ascii="맑은 고딕" w:cs="맑은 고딕" w:eastAsia="맑은 고딕" w:hAnsi="맑은 고딕"/>
          <w:b/>
          <w:bCs/>
          <w:sz w:val="28"/>
          <w:szCs w:val="28"/>
        </w:rPr>
        <w:t xml:space="preserve">26</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본문은 AI 작곡 프로그램과 CGI 가상 인플루언서가 음악 산업을 변화시키고 있음을 다룬다. ①②④⑤는 모두 AI 작곡이나 CGI 가상 가수와 관련된 사례로 본문에 부합한다. 그러나 ③은 한 사람이 직접 기타를 배워 어쿠스틱 악기로 자작곡을 녹음한 전통적인 사례여서 AI·CGI의 변화 예시로 적절하지 않다.</w:t>
      </w:r>
    </w:p>
    <w:p>
      <w:pPr>
        <w:spacing w:after="80" w:before="160" w:line="320" w:lineRule="auto"/>
      </w:pPr>
      <w:r>
        <w:rPr>
          <w:rFonts w:ascii="맑은 고딕" w:cs="맑은 고딕" w:eastAsia="맑은 고딕" w:hAnsi="맑은 고딕"/>
          <w:b/>
          <w:bCs/>
          <w:sz w:val="28"/>
          <w:szCs w:val="28"/>
        </w:rPr>
        <w:t xml:space="preserve">27</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본문은 공복 운동이 에너지 부족·피로·메스꺼움·두통·실신을 일으킬 수 있다고 한다. ①②③⑤는 모두 공복 상태에서 운동했을 때의 부정적 결과 사례로 본문에 부합한다. 그러나 ④는 크림 파스타 한 그릇을 가득 먹고 곧바로 테니스를 한 결과 복통이 생겼다는 '식후 즉시 운동' 사례여서 '공복' 운동의 사례로 적절하지 않다.</w:t>
      </w:r>
    </w:p>
    <w:p>
      <w:pPr>
        <w:spacing w:after="80" w:before="160" w:line="320" w:lineRule="auto"/>
      </w:pPr>
      <w:r>
        <w:rPr>
          <w:rFonts w:ascii="맑은 고딕" w:cs="맑은 고딕" w:eastAsia="맑은 고딕" w:hAnsi="맑은 고딕"/>
          <w:b/>
          <w:bCs/>
          <w:sz w:val="28"/>
          <w:szCs w:val="28"/>
        </w:rPr>
        <w:t xml:space="preserve">28</w:t>
      </w:r>
    </w:p>
    <w:p>
      <w:pPr>
        <w:spacing w:after="40" w:before="40" w:line="320" w:lineRule="auto"/>
      </w:pPr>
      <w:r>
        <w:rPr>
          <w:rFonts w:ascii="맑은 고딕" w:cs="맑은 고딕" w:eastAsia="맑은 고딕" w:hAnsi="맑은 고딕"/>
          <w:sz w:val="22"/>
          <w:szCs w:val="22"/>
        </w:rPr>
        <w:t xml:space="preserve">[정답] ⑤</w:t>
      </w:r>
    </w:p>
    <w:p>
      <w:pPr>
        <w:spacing w:after="160" w:before="40" w:line="340" w:lineRule="auto"/>
        <w:jc w:val="both"/>
      </w:pPr>
      <w:r>
        <w:rPr>
          <w:rFonts w:ascii="맑은 고딕" w:cs="맑은 고딕" w:eastAsia="맑은 고딕" w:hAnsi="맑은 고딕"/>
          <w:sz w:val="22"/>
          <w:szCs w:val="22"/>
        </w:rPr>
        <w:t xml:space="preserve">[해설] 'A simple request'는 짧고 간단한 요청만으로도 복잡하고 세밀한 이미지가 만들어졌다는 점을 강조하는 표현이다. 그러나 ⑤는 그것을 고급 프로그래밍 지식이 필요한 길고 매우 기술적인 명령으로 잘못 풀이해 본문 의미와 정반대이다. ①②③④는 본문 표현의 의미를 올바르게 풀이한 것이다.</w:t>
      </w:r>
    </w:p>
    <w:p>
      <w:pPr>
        <w:spacing w:after="80" w:before="160" w:line="320" w:lineRule="auto"/>
      </w:pPr>
      <w:r>
        <w:rPr>
          <w:rFonts w:ascii="맑은 고딕" w:cs="맑은 고딕" w:eastAsia="맑은 고딕" w:hAnsi="맑은 고딕"/>
          <w:b/>
          <w:bCs/>
          <w:sz w:val="28"/>
          <w:szCs w:val="28"/>
        </w:rPr>
        <w:t xml:space="preserve">29</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(A)는 AI 작곡 옵션과 CGI 가상 인플루언서의 사실적 표현을, (B)는 청취자가 AI 작곡 배경음악은 잘 즐기지만 가상 가수에게는 컴퓨터 생성임을 알게 되면 거리감을 느낀다는 내용을 다룬다. 그러나 ④는 청취자가 가상 가수의 정체를 알게 된 후 오히려 '더 강한' 감정적 유대를 느꼈다고 하여 (B)와 정반대이므로 적절하지 않다. ①②③⑤는 두 글의 내용을 정확히 반영한다.</w:t>
      </w:r>
    </w:p>
    <w:p>
      <w:pPr>
        <w:spacing w:after="80" w:before="160" w:line="320" w:lineRule="auto"/>
      </w:pPr>
      <w:r>
        <w:rPr>
          <w:rFonts w:ascii="맑은 고딕" w:cs="맑은 고딕" w:eastAsia="맑은 고딕" w:hAnsi="맑은 고딕"/>
          <w:b/>
          <w:bCs/>
          <w:sz w:val="28"/>
          <w:szCs w:val="28"/>
        </w:rPr>
        <w:t xml:space="preserve">30</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(A)는 운동 후 30분 이내 1kg당 1~1.5g의 탄수화물 섭취 권고를, (B)는 가당 음료가 혈당을 급격히 올릴 뿐 안정적인 글루코스 공급에는 부적합하다는 점, 그리고 쌀·바나나 같은 자연 식품이 글리코겐을 더 매끄럽게 보충한다는 내용을 다룬다. 그러나 ④는 가당 음료가 자연 식품보다 글리코겐을 더 매끄럽게 보충한다고 하여 (B)와 정반대이므로 적절하지 않다. ①②③⑤는 두 글의 내용을 정확히 반영한다.</w:t>
      </w:r>
    </w:p>
    <w:p>
      <w:pPr>
        <w:spacing w:after="80" w:before="160" w:line="320" w:lineRule="auto"/>
      </w:pPr>
      <w:r>
        <w:rPr>
          <w:rFonts w:ascii="맑은 고딕" w:cs="맑은 고딕" w:eastAsia="맑은 고딕" w:hAnsi="맑은 고딕"/>
          <w:b/>
          <w:bCs/>
          <w:sz w:val="28"/>
          <w:szCs w:val="28"/>
        </w:rPr>
        <w:t xml:space="preserve">31</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본문은 식사 시 소화기관으로 향하는 혈류와 운동 시 근육으로 향하는 혈류가 같은 자원이며, 두 시스템에 동시에 혈액을 공급할 수 없어 식후 운동 시 불편이 발생한다고 한다. 따라서 빈칸에는 두 시스템이 '하나의 혈액 공급원을 공유하므로 동시에 둘 다에게 봉사할 수 없다'는 ③이 적절하다. ①②④⑤는 본문 흐름과 어긋난다.</w:t>
      </w:r>
    </w:p>
    <w:p>
      <w:pPr>
        <w:spacing w:after="80" w:before="160" w:line="320" w:lineRule="auto"/>
      </w:pPr>
      <w:r>
        <w:rPr>
          <w:rFonts w:ascii="맑은 고딕" w:cs="맑은 고딕" w:eastAsia="맑은 고딕" w:hAnsi="맑은 고딕"/>
          <w:b/>
          <w:bCs/>
          <w:sz w:val="28"/>
          <w:szCs w:val="28"/>
        </w:rPr>
        <w:t xml:space="preserve">32</w:t>
      </w:r>
    </w:p>
    <w:p>
      <w:pPr>
        <w:spacing w:after="40" w:before="40" w:line="320" w:lineRule="auto"/>
      </w:pPr>
      <w:r>
        <w:rPr>
          <w:rFonts w:ascii="맑은 고딕" w:cs="맑은 고딕" w:eastAsia="맑은 고딕" w:hAnsi="맑은 고딕"/>
          <w:sz w:val="22"/>
          <w:szCs w:val="22"/>
        </w:rPr>
        <w:t xml:space="preserve">[정답] ⑤</w:t>
      </w:r>
    </w:p>
    <w:p>
      <w:pPr>
        <w:spacing w:after="160" w:before="40" w:line="340" w:lineRule="auto"/>
        <w:jc w:val="both"/>
      </w:pPr>
      <w:r>
        <w:rPr>
          <w:rFonts w:ascii="맑은 고딕" w:cs="맑은 고딕" w:eastAsia="맑은 고딕" w:hAnsi="맑은 고딕"/>
          <w:sz w:val="22"/>
          <w:szCs w:val="22"/>
        </w:rPr>
        <w:t xml:space="preserve">[해설] 본문은 운동 직후 30분이 손실된 글리코겐을 보충하기에 가장 효과적인 시점이라고 한다. 따라서 빈칸에는 그 시기의 신체가 '소진된 연료 저장소를 다시 채우기에 특히 잘 받아들이는 상태'라는 ⑤가 적절하다. ①②③④는 본문 흐름과 어긋난다.</w:t>
      </w:r>
    </w:p>
    <w:p>
      <w:pPr>
        <w:spacing w:after="80" w:before="160" w:line="320" w:lineRule="auto"/>
      </w:pPr>
      <w:r>
        <w:rPr>
          <w:rFonts w:ascii="맑은 고딕" w:cs="맑은 고딕" w:eastAsia="맑은 고딕" w:hAnsi="맑은 고딕"/>
          <w:b/>
          <w:bCs/>
          <w:sz w:val="28"/>
          <w:szCs w:val="28"/>
        </w:rPr>
        <w:t xml:space="preserve">33</w:t>
      </w:r>
    </w:p>
    <w:p>
      <w:pPr>
        <w:spacing w:after="40" w:before="40" w:line="320" w:lineRule="auto"/>
      </w:pPr>
      <w:r>
        <w:rPr>
          <w:rFonts w:ascii="맑은 고딕" w:cs="맑은 고딕" w:eastAsia="맑은 고딕" w:hAnsi="맑은 고딕"/>
          <w:sz w:val="22"/>
          <w:szCs w:val="22"/>
        </w:rPr>
        <w:t xml:space="preserve">[정답] ②, ④</w:t>
      </w:r>
    </w:p>
    <w:p>
      <w:pPr>
        <w:spacing w:after="160" w:before="40" w:line="340" w:lineRule="auto"/>
        <w:jc w:val="both"/>
      </w:pPr>
      <w:r>
        <w:rPr>
          <w:rFonts w:ascii="맑은 고딕" w:cs="맑은 고딕" w:eastAsia="맑은 고딕" w:hAnsi="맑은 고딕"/>
          <w:sz w:val="22"/>
          <w:szCs w:val="22"/>
        </w:rPr>
        <w:t xml:space="preserve">[해설] ②는 본문에서 AI 생성 곡을 사용자가 편집할 수도, 그대로 사용할 수도 있다고 했으나 선지는 그 곡을 어떤 경우에도 수정할 수 없고 그대로 써야만 한다고 하여 본문과 정반대이다. ④는 본문에서 일부 가상 음악가가 사람 가수처럼 많은 팔로워를 보유한다고 했으나 선지는 그들이 거의 팬을 얻지 못했다고 하여 본문과 정반대이다. ①③⑤는 본문 내용을 정확히 반영한다.</w:t>
      </w:r>
    </w:p>
    <w:p>
      <w:pPr>
        <w:spacing w:after="80" w:before="160" w:line="320" w:lineRule="auto"/>
      </w:pPr>
      <w:r>
        <w:rPr>
          <w:rFonts w:ascii="맑은 고딕" w:cs="맑은 고딕" w:eastAsia="맑은 고딕" w:hAnsi="맑은 고딕"/>
          <w:b/>
          <w:bCs/>
          <w:sz w:val="28"/>
          <w:szCs w:val="28"/>
        </w:rPr>
        <w:t xml:space="preserve">34</w:t>
      </w:r>
    </w:p>
    <w:p>
      <w:pPr>
        <w:spacing w:after="40" w:before="40" w:line="320" w:lineRule="auto"/>
      </w:pPr>
      <w:r>
        <w:rPr>
          <w:rFonts w:ascii="맑은 고딕" w:cs="맑은 고딕" w:eastAsia="맑은 고딕" w:hAnsi="맑은 고딕"/>
          <w:sz w:val="22"/>
          <w:szCs w:val="22"/>
        </w:rPr>
        <w:t xml:space="preserve">[정답] ③</w:t>
      </w:r>
    </w:p>
    <w:p>
      <w:pPr>
        <w:spacing w:after="160" w:before="40" w:line="340" w:lineRule="auto"/>
        <w:jc w:val="both"/>
      </w:pPr>
      <w:r>
        <w:rPr>
          <w:rFonts w:ascii="맑은 고딕" w:cs="맑은 고딕" w:eastAsia="맑은 고딕" w:hAnsi="맑은 고딕"/>
          <w:sz w:val="22"/>
          <w:szCs w:val="22"/>
        </w:rPr>
        <w:t xml:space="preserve">[해설] 주어진 글은 가득 찬 위와 공복 모두 운동을 망칠 수 있음을 도입하며 그 이유 탐색을 예고한다. (B)의 'That is why we typically say that'은 그 일반 명제를 받아 식후 즉시 운동의 구체적 메커니즘(혈액 이동·소화 중단·경련·메스꺼움)을 첫 번째 측면으로 설명한다. (A)의 'Even so'는 그렇다고 해서 공복 운동이 더 안전한 것은 아니라고 전환하며 글리코겐 부족이라는 원인을 제시하고, (C)의 'This is why'는 (A)에서 도출된 글리코겐 부족이 곧 아침 공복 운동이 가혹한 이유라고 마무리한다. 따라서 (B)-(A)-(C)인 ③이 적절하다.</w:t>
      </w:r>
    </w:p>
    <w:p>
      <w:pPr>
        <w:spacing w:after="80" w:before="160" w:line="320" w:lineRule="auto"/>
      </w:pPr>
      <w:r>
        <w:rPr>
          <w:rFonts w:ascii="맑은 고딕" w:cs="맑은 고딕" w:eastAsia="맑은 고딕" w:hAnsi="맑은 고딕"/>
          <w:b/>
          <w:bCs/>
          <w:sz w:val="28"/>
          <w:szCs w:val="28"/>
        </w:rPr>
        <w:t xml:space="preserve">35</w:t>
      </w:r>
    </w:p>
    <w:p>
      <w:pPr>
        <w:spacing w:after="40" w:before="40" w:line="320" w:lineRule="auto"/>
      </w:pPr>
      <w:r>
        <w:rPr>
          <w:rFonts w:ascii="맑은 고딕" w:cs="맑은 고딕" w:eastAsia="맑은 고딕" w:hAnsi="맑은 고딕"/>
          <w:sz w:val="22"/>
          <w:szCs w:val="22"/>
        </w:rPr>
        <w:t xml:space="preserve">[정답] ②, ④</w:t>
      </w:r>
    </w:p>
    <w:p>
      <w:pPr>
        <w:spacing w:after="160" w:before="40" w:line="340" w:lineRule="auto"/>
        <w:jc w:val="both"/>
      </w:pPr>
      <w:r>
        <w:rPr>
          <w:rFonts w:ascii="맑은 고딕" w:cs="맑은 고딕" w:eastAsia="맑은 고딕" w:hAnsi="맑은 고딕"/>
          <w:sz w:val="22"/>
          <w:szCs w:val="22"/>
        </w:rPr>
        <w:t xml:space="preserve">[해설] ②는 (A)에서 AI 이미지 생성기가 인간이 만든 기존 이미지를 복제·분석해 작품을 만든다고 했으나 선지는 어떠한 인간 작품에도 의존하지 않고 모든 이미지를 처음부터 새로 만든다고 하여 (A)와 정반대이다. ④는 (B)에서 모호한 프롬프트가 매번 크게 다른 이미지를 내놓아 의도와 거의 일치하지 않았다고 했으나 선지는 모호한 프롬프트도 거의 매번 의도와 일치하는 결과를 냈다고 하여 (B)와 정반대이다. ①③⑤는 두 글의 내용을 정확히 반영한다.</w:t>
      </w:r>
    </w:p>
    <w:p>
      <w:pPr>
        <w:spacing w:after="80" w:before="160" w:line="320" w:lineRule="auto"/>
      </w:pPr>
      <w:r>
        <w:rPr>
          <w:rFonts w:ascii="맑은 고딕" w:cs="맑은 고딕" w:eastAsia="맑은 고딕" w:hAnsi="맑은 고딕"/>
          <w:b/>
          <w:bCs/>
          <w:sz w:val="28"/>
          <w:szCs w:val="28"/>
        </w:rPr>
        <w:t xml:space="preserve">36</w:t>
      </w:r>
    </w:p>
    <w:p>
      <w:pPr>
        <w:spacing w:after="40" w:before="40" w:line="320" w:lineRule="auto"/>
      </w:pPr>
      <w:r>
        <w:rPr>
          <w:rFonts w:ascii="맑은 고딕" w:cs="맑은 고딕" w:eastAsia="맑은 고딕" w:hAnsi="맑은 고딕"/>
          <w:sz w:val="22"/>
          <w:szCs w:val="22"/>
        </w:rPr>
        <w:t xml:space="preserve">[정답] ⑤</w:t>
      </w:r>
    </w:p>
    <w:p>
      <w:pPr>
        <w:spacing w:after="160" w:before="40" w:line="340" w:lineRule="auto"/>
        <w:jc w:val="both"/>
      </w:pPr>
      <w:r>
        <w:rPr>
          <w:rFonts w:ascii="맑은 고딕" w:cs="맑은 고딕" w:eastAsia="맑은 고딕" w:hAnsi="맑은 고딕"/>
          <w:sz w:val="22"/>
          <w:szCs w:val="22"/>
        </w:rPr>
        <w:t xml:space="preserve">[해설] 주어진 글은 운동 전후의 식사 시점에 관한 두 가지 질문(운동 후 얼마 만에 먹을지, 운동 전 얼마나 기다릴지)을 제시한다. (C)는 'The first question concerns recovery'로 운동 후 30분 내 탄수화물 섭취라는 첫 번째 질문에 답한다. (A)는 'Furthermore'로 운동 전 대기 시간이 1~3시간 범위 안에서 여러 요인에 따라 달라진다고 두 번째 질문으로 전환하고, (B)는 사이클·골프 등 종목별 구체적 대기 시간을 들어 (A)의 일반 원칙을 구체화한다. 따라서 (C)-(A)-(B)인 ⑤가 적절하다.</w:t>
      </w:r>
    </w:p>
    <w:p>
      <w:pPr>
        <w:spacing w:after="80" w:before="160" w:line="320" w:lineRule="auto"/>
      </w:pPr>
      <w:r>
        <w:rPr>
          <w:rFonts w:ascii="맑은 고딕" w:cs="맑은 고딕" w:eastAsia="맑은 고딕" w:hAnsi="맑은 고딕"/>
          <w:b/>
          <w:bCs/>
          <w:sz w:val="28"/>
          <w:szCs w:val="28"/>
        </w:rPr>
        <w:t xml:space="preserve">37</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주어진 글은 AI 이미지가 1위를 차지하자 미술계가 두 갈래로 갈렸다는 도입이다. (B)는 'Some critics complained'로 첫 번째 측면인 비판 진영의 입장을 소개하고, (C)는 'Before turning to the other side of the debate'로 다른 쪽으로 넘어가기 전 AI 이미지 생성기의 작동 원리를 잠시 설명하는 우회로 기능한다. (A)의 'On the other hand'는 그 뒤에 두 번째 측면인 옹호 진영의 입장을 도입한다. 따라서 (B)-(C)-(A)인 ④가 적절하다.</w:t>
      </w:r>
    </w:p>
    <w:p>
      <w:pPr>
        <w:spacing w:after="80" w:before="160" w:line="320" w:lineRule="auto"/>
      </w:pPr>
      <w:r>
        <w:rPr>
          <w:rFonts w:ascii="맑은 고딕" w:cs="맑은 고딕" w:eastAsia="맑은 고딕" w:hAnsi="맑은 고딕"/>
          <w:b/>
          <w:bCs/>
          <w:sz w:val="28"/>
          <w:szCs w:val="28"/>
        </w:rPr>
        <w:t xml:space="preserve">38</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주어진 문장은 'On the other hand'로 AI가 인간 상상력을 넘어설 수 없고 여전히 인간의 도움에 의존한다는 반대 견해를 도입한다. ④의 앞 문장은 AI의 인간 대체 위협과 무단 스타일 모방이라는 비판 측 입장을 마무리하고, ④의 뒤 문장은 'This is because the data...has flaws or limitations'로 주어진 문장의 'AI의 의존성·한계'를 데이터의 결함이라는 원인으로 풀이한다. 따라서 ④ 자리가 가장 적절하다.</w:t>
      </w:r>
    </w:p>
    <w:p>
      <w:pPr>
        <w:spacing w:after="80" w:before="160" w:line="320" w:lineRule="auto"/>
      </w:pPr>
      <w:r>
        <w:rPr>
          <w:rFonts w:ascii="맑은 고딕" w:cs="맑은 고딕" w:eastAsia="맑은 고딕" w:hAnsi="맑은 고딕"/>
          <w:b/>
          <w:bCs/>
          <w:sz w:val="28"/>
          <w:szCs w:val="28"/>
        </w:rPr>
        <w:t xml:space="preserve">39</w:t>
      </w:r>
    </w:p>
    <w:p>
      <w:pPr>
        <w:spacing w:after="40" w:before="40" w:line="320" w:lineRule="auto"/>
      </w:pPr>
      <w:r>
        <w:rPr>
          <w:rFonts w:ascii="맑은 고딕" w:cs="맑은 고딕" w:eastAsia="맑은 고딕" w:hAnsi="맑은 고딕"/>
          <w:sz w:val="22"/>
          <w:szCs w:val="22"/>
        </w:rPr>
        <w:t xml:space="preserve">[정답] ④</w:t>
      </w:r>
    </w:p>
    <w:p>
      <w:pPr>
        <w:spacing w:after="160" w:before="40" w:line="340" w:lineRule="auto"/>
        <w:jc w:val="both"/>
      </w:pPr>
      <w:r>
        <w:rPr>
          <w:rFonts w:ascii="맑은 고딕" w:cs="맑은 고딕" w:eastAsia="맑은 고딕" w:hAnsi="맑은 고딕"/>
          <w:sz w:val="22"/>
          <w:szCs w:val="22"/>
        </w:rPr>
        <w:t xml:space="preserve">[해설] 본문은 식후 즉시 운동했을 때 생기는 위장 문제에 한정해 설명한다. ①②③⑤는 모두 무거운 식사 후 곧바로 격렬한 운동을 한 사례여서 본문 사례에 부합한다. 그러나 ④는 아침을 거른 채 달리기를 하다 어지럼증과 두통이 생겼다는 '공복 운동'의 사례여서 본문(식후 즉시 운동의 위장 문제)의 예시로 적절하지 않다.</w:t>
      </w:r>
    </w:p>
    <w:p>
      <w:pPr>
        <w:spacing w:after="80" w:before="160" w:line="320" w:lineRule="auto"/>
      </w:pPr>
      <w:r>
        <w:rPr>
          <w:rFonts w:ascii="맑은 고딕" w:cs="맑은 고딕" w:eastAsia="맑은 고딕" w:hAnsi="맑은 고딕"/>
          <w:b/>
          <w:bCs/>
          <w:sz w:val="28"/>
          <w:szCs w:val="28"/>
        </w:rPr>
        <w:t xml:space="preserve">40</w:t>
      </w:r>
    </w:p>
    <w:p>
      <w:pPr>
        <w:spacing w:after="40" w:before="40" w:line="320" w:lineRule="auto"/>
      </w:pPr>
      <w:r>
        <w:rPr>
          <w:rFonts w:ascii="맑은 고딕" w:cs="맑은 고딕" w:eastAsia="맑은 고딕" w:hAnsi="맑은 고딕"/>
          <w:sz w:val="22"/>
          <w:szCs w:val="22"/>
        </w:rPr>
        <w:t xml:space="preserve">[정답] ②</w:t>
      </w:r>
    </w:p>
    <w:p>
      <w:pPr>
        <w:spacing w:after="160" w:before="40" w:line="340" w:lineRule="auto"/>
        <w:jc w:val="both"/>
      </w:pPr>
      <w:r>
        <w:rPr>
          <w:rFonts w:ascii="맑은 고딕" w:cs="맑은 고딕" w:eastAsia="맑은 고딕" w:hAnsi="맑은 고딕"/>
          <w:sz w:val="22"/>
          <w:szCs w:val="22"/>
        </w:rPr>
        <w:t xml:space="preserve">[해설] 본문은 운동 후 30분 이내 1kg당 1~1.5g의 탄수화물 섭취, 운동 전 1~3시간 대기, 종목별 적절한 대기 시간 등을 권한다. ①③④⑤는 모두 그 권고에 부합하는 사례이다. 그러나 ②는 무거운 스테이크 식사 직후 곧바로 40분간 전력 질주했다는 사례여서 본문의 권고와 정반대이므로 적절한 예시가 아니다.</w:t>
      </w:r>
    </w:p>
    <w:p>
      <w:pPr>
        <w:spacing w:after="80" w:before="160" w:line="320" w:lineRule="auto"/>
      </w:pPr>
      <w:r>
        <w:rPr>
          <w:rFonts w:ascii="맑은 고딕" w:cs="맑은 고딕" w:eastAsia="맑은 고딕" w:hAnsi="맑은 고딕"/>
          <w:b/>
          <w:bCs/>
          <w:sz w:val="28"/>
          <w:szCs w:val="28"/>
        </w:rPr>
        <w:t xml:space="preserve">41</w:t>
      </w:r>
    </w:p>
    <w:p>
      <w:pPr>
        <w:spacing w:after="40" w:before="40" w:line="320" w:lineRule="auto"/>
      </w:pPr>
      <w:r>
        <w:rPr>
          <w:rFonts w:ascii="맑은 고딕" w:cs="맑은 고딕" w:eastAsia="맑은 고딕" w:hAnsi="맑은 고딕"/>
          <w:sz w:val="22"/>
          <w:szCs w:val="22"/>
        </w:rPr>
        <w:t xml:space="preserve">[정답] ②</w:t>
      </w:r>
    </w:p>
    <w:p>
      <w:pPr>
        <w:spacing w:after="160" w:before="40" w:line="340" w:lineRule="auto"/>
        <w:jc w:val="both"/>
      </w:pPr>
      <w:r>
        <w:rPr>
          <w:rFonts w:ascii="맑은 고딕" w:cs="맑은 고딕" w:eastAsia="맑은 고딕" w:hAnsi="맑은 고딕"/>
          <w:sz w:val="22"/>
          <w:szCs w:val="22"/>
        </w:rPr>
        <w:t xml:space="preserve">[해설] 본문은 글리코겐이 운동에 필요한 에너지를 제공하는 연료이며, 그것이 부족하면 신체가 무너진다고 한다. 따라서 빈칸에는 글리코겐을 '격렬한 움직임을 가능하게 하는 신체의 사전 저장 연료'로 비유한 ②가 적절하다. ①③④는 본문(연료 저장소)과 무관한 설명이고, ⑤는 글리코겐이 소진된다는 본문과 정반대이다.</w:t>
      </w:r>
    </w:p>
    <w:p>
      <w:pPr>
        <w:spacing w:after="80" w:before="160" w:line="320" w:lineRule="auto"/>
      </w:pPr>
      <w:r>
        <w:rPr>
          <w:rFonts w:ascii="맑은 고딕" w:cs="맑은 고딕" w:eastAsia="맑은 고딕" w:hAnsi="맑은 고딕"/>
          <w:b/>
          <w:bCs/>
          <w:sz w:val="28"/>
          <w:szCs w:val="28"/>
        </w:rPr>
        <w:t xml:space="preserve">42</w:t>
      </w:r>
    </w:p>
    <w:p>
      <w:pPr>
        <w:spacing w:after="40" w:before="40" w:line="320" w:lineRule="auto"/>
      </w:pPr>
      <w:r>
        <w:rPr>
          <w:rFonts w:ascii="맑은 고딕" w:cs="맑은 고딕" w:eastAsia="맑은 고딕" w:hAnsi="맑은 고딕"/>
          <w:sz w:val="22"/>
          <w:szCs w:val="22"/>
        </w:rPr>
        <w:t xml:space="preserve">[정답] ⑤</w:t>
      </w:r>
    </w:p>
    <w:p>
      <w:pPr>
        <w:spacing w:after="160" w:before="40" w:line="340" w:lineRule="auto"/>
        <w:jc w:val="both"/>
      </w:pPr>
      <w:r>
        <w:rPr>
          <w:rFonts w:ascii="맑은 고딕" w:cs="맑은 고딕" w:eastAsia="맑은 고딕" w:hAnsi="맑은 고딕"/>
          <w:sz w:val="22"/>
          <w:szCs w:val="22"/>
        </w:rPr>
        <w:t xml:space="preserve">[해설] 주어진 글은 글리코겐이 운동의 통화처럼 빠르게 소진되는 자원임을 도입한다. (C)는 그 자원이 어떻게 형성되는지(탄수화물→글루코스→근육·간에 저장→글리코겐)를 설명한다. (A)는 이 저장이 소진될 때의 심각한 결과(피로·메스꺼움·두통·실신)를 제시하고, (B)는 'For these reasons'로 그 결과를 막기 위한 의사들의 권고(운동 후 30분 이내 탄수화물 섭취)를 이끈다. 따라서 (C)-(A)-(B)인 ⑤가 적절하다.</w:t>
      </w:r>
    </w:p>
    <w:p>
      <w:pPr>
        <w:spacing w:after="80" w:before="160" w:line="320" w:lineRule="auto"/>
      </w:pPr>
      <w:r>
        <w:rPr>
          <w:rFonts w:ascii="맑은 고딕" w:cs="맑은 고딕" w:eastAsia="맑은 고딕" w:hAnsi="맑은 고딕"/>
          <w:b/>
          <w:bCs/>
          <w:sz w:val="28"/>
          <w:szCs w:val="28"/>
        </w:rPr>
        <w:t xml:space="preserve">43</w:t>
      </w:r>
    </w:p>
    <w:p>
      <w:pPr>
        <w:spacing w:after="40" w:before="40" w:line="320" w:lineRule="auto"/>
      </w:pPr>
      <w:r>
        <w:rPr>
          <w:rFonts w:ascii="맑은 고딕" w:cs="맑은 고딕" w:eastAsia="맑은 고딕" w:hAnsi="맑은 고딕"/>
          <w:sz w:val="22"/>
          <w:szCs w:val="22"/>
        </w:rPr>
        <w:t xml:space="preserve">[정답] ②</w:t>
      </w:r>
    </w:p>
    <w:p>
      <w:pPr>
        <w:spacing w:after="160" w:before="40" w:line="340" w:lineRule="auto"/>
        <w:jc w:val="both"/>
      </w:pPr>
      <w:r>
        <w:rPr>
          <w:rFonts w:ascii="맑은 고딕" w:cs="맑은 고딕" w:eastAsia="맑은 고딕" w:hAnsi="맑은 고딕"/>
          <w:sz w:val="22"/>
          <w:szCs w:val="22"/>
        </w:rPr>
        <w:t xml:space="preserve">[해설] 'First place in the digital arts category'는 디지털 아트 부문에서 1위를 차지했음을 의미하며, 본문에서는 AI로 만든 이미지가 그 1위를 받은 것이다. 그러나 ②는 그것을 '사람 손으로 그린 전통 유화'에 수여된 최고상이라고 잘못 풀이해 본문 의미와 정반대이다. ①③④⑤는 본문 표현의 의미를 올바르게 풀이한 것이다.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2026-05-19T10:42:38.648Z</dcterms:created>
  <dcterms:modified xsi:type="dcterms:W3CDTF">2026-05-19T10:42:38.652Z</dcterms:modified>
</cp:coreProperties>
</file>

<file path=docProps/custom.xml><?xml version="1.0" encoding="utf-8"?>
<Properties xmlns="http://schemas.openxmlformats.org/officeDocument/2006/custom-properties" xmlns:vt="http://schemas.openxmlformats.org/officeDocument/2006/docPropsVTypes"/>
</file>