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392C" w14:textId="0C908249" w:rsidR="00E63334" w:rsidRDefault="00000000" w:rsidP="000A531C">
      <w:pPr>
        <w:spacing w:before="320" w:after="100"/>
        <w:rPr>
          <w:rFonts w:hint="eastAsia"/>
        </w:rPr>
      </w:pPr>
      <w:r>
        <w:rPr>
          <w:rFonts w:ascii="맑은 고딕" w:eastAsia="맑은 고딕" w:hAnsi="맑은 고딕" w:cs="맑은 고딕"/>
        </w:rPr>
        <w:t>&lt;3과 본문1&gt;</w:t>
      </w:r>
    </w:p>
    <w:p w14:paraId="0D542361" w14:textId="77777777" w:rsidR="00E63334" w:rsidRDefault="00000000" w:rsidP="000A531C">
      <w:pPr>
        <w:spacing w:before="60" w:after="60"/>
        <w:jc w:val="both"/>
      </w:pPr>
      <w:r>
        <w:rPr>
          <w:rFonts w:ascii="맑은 고딕" w:eastAsia="맑은 고딕" w:hAnsi="맑은 고딕" w:cs="맑은 고딕"/>
        </w:rP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6FDE0445" w14:textId="77777777" w:rsidR="00E63334" w:rsidRDefault="00000000" w:rsidP="000A531C">
      <w:pPr>
        <w:spacing w:before="60" w:after="60"/>
        <w:jc w:val="both"/>
      </w:pPr>
      <w:r>
        <w:rPr>
          <w:rFonts w:ascii="맑은 고딕" w:eastAsia="맑은 고딕" w:hAnsi="맑은 고딕" w:cs="맑은 고딕"/>
        </w:rPr>
        <w:t>Dr. Hill: Well, the problem is that you exercised too soon after eating. This can cause various stomach issues. When you eat, blood rushes to the digestive system to help break down the food and absorb its nutrients. But when you start to exercise, blood moves from the digestive system to your muscles. This happens in order to supply your muscles with the oxygen and nutrients they require. As a result, the digestion process is paused until the blood returns. So, whether you're lifting weights or going for a jog, you shouldn't do it with a stomach full of food.</w:t>
      </w:r>
    </w:p>
    <w:p w14:paraId="3356C893" w14:textId="77777777" w:rsidR="00E63334" w:rsidRDefault="00000000" w:rsidP="000A531C">
      <w:pPr>
        <w:spacing w:before="220" w:after="60"/>
      </w:pPr>
      <w:r>
        <w:rPr>
          <w:rFonts w:ascii="맑은 고딕" w:eastAsia="맑은 고딕" w:hAnsi="맑은 고딕" w:cs="맑은 고딕"/>
        </w:rPr>
        <w:t>〈연관 어휘〉</w:t>
      </w:r>
    </w:p>
    <w:p w14:paraId="23596C79" w14:textId="77777777" w:rsidR="00E63334" w:rsidRDefault="00000000" w:rsidP="000A531C">
      <w:pPr>
        <w:spacing w:before="100" w:after="200"/>
        <w:ind w:left="200"/>
      </w:pPr>
      <w:r>
        <w:rPr>
          <w:rFonts w:ascii="맑은 고딕" w:eastAsia="맑은 고딕" w:hAnsi="맑은 고딕" w:cs="맑은 고딕"/>
        </w:rPr>
        <w:t>rush (to)  급히 이동하다, 몰리다</w:t>
      </w:r>
      <w:r>
        <w:br/>
      </w:r>
      <w:r>
        <w:rPr>
          <w:rFonts w:ascii="맑은 고딕" w:eastAsia="맑은 고딕" w:hAnsi="맑은 고딕" w:cs="맑은 고딕"/>
        </w:rPr>
        <w:t xml:space="preserve">동의어: charge(요금, 비용; 충전하다, 고발하다; </w:t>
      </w:r>
      <w:r>
        <w:rPr>
          <w:rFonts w:ascii="맑은 고딕" w:eastAsia="맑은 고딕" w:hAnsi="맑은 고딕" w:cs="맑은 고딕"/>
          <w:u w:val="single"/>
        </w:rPr>
        <w:t>돌진하다, 몰려들다</w:t>
      </w:r>
      <w:r>
        <w:rPr>
          <w:rFonts w:ascii="맑은 고딕" w:eastAsia="맑은 고딕" w:hAnsi="맑은 고딕" w:cs="맑은 고딕"/>
        </w:rPr>
        <w:t xml:space="preserve">),  surge(급증하다, 밀려들다),  flood(홍수; 범람하다; </w:t>
      </w:r>
      <w:r>
        <w:rPr>
          <w:rFonts w:ascii="맑은 고딕" w:eastAsia="맑은 고딕" w:hAnsi="맑은 고딕" w:cs="맑은 고딕"/>
          <w:u w:val="single"/>
        </w:rPr>
        <w:t>밀려들다, 쏟아지다</w:t>
      </w:r>
      <w:r>
        <w:rPr>
          <w:rFonts w:ascii="맑은 고딕" w:eastAsia="맑은 고딕" w:hAnsi="맑은 고딕" w:cs="맑은 고딕"/>
        </w:rPr>
        <w:t>)</w:t>
      </w:r>
    </w:p>
    <w:p w14:paraId="38A312DB" w14:textId="20184B4D" w:rsidR="00E63334" w:rsidRDefault="00000000" w:rsidP="000A531C">
      <w:pPr>
        <w:spacing w:before="100" w:after="200"/>
        <w:ind w:left="200"/>
      </w:pPr>
      <w:r>
        <w:rPr>
          <w:rFonts w:ascii="맑은 고딕" w:eastAsia="맑은 고딕" w:hAnsi="맑은 고딕" w:cs="맑은 고딕"/>
        </w:rPr>
        <w:t>break down  분해하다</w:t>
      </w:r>
      <w:r>
        <w:br/>
      </w:r>
      <w:r>
        <w:rPr>
          <w:rFonts w:ascii="맑은 고딕" w:eastAsia="맑은 고딕" w:hAnsi="맑은 고딕" w:cs="맑은 고딕"/>
        </w:rPr>
        <w:t xml:space="preserve">동의어: resolve(해결하다; 결심하다; </w:t>
      </w:r>
      <w:r>
        <w:rPr>
          <w:rFonts w:ascii="맑은 고딕" w:eastAsia="맑은 고딕" w:hAnsi="맑은 고딕" w:cs="맑은 고딕"/>
          <w:u w:val="single"/>
        </w:rPr>
        <w:t>분해하다, 분리하다</w:t>
      </w:r>
      <w:r>
        <w:rPr>
          <w:rFonts w:ascii="맑은 고딕" w:eastAsia="맑은 고딕" w:hAnsi="맑은 고딕" w:cs="맑은 고딕"/>
        </w:rPr>
        <w:t xml:space="preserve">),  decompose(분해하다, 부패하다),  digest(소화하다, 소화시키다; 요약본; </w:t>
      </w:r>
      <w:r>
        <w:rPr>
          <w:rFonts w:ascii="맑은 고딕" w:eastAsia="맑은 고딕" w:hAnsi="맑은 고딕" w:cs="맑은 고딕"/>
          <w:u w:val="single"/>
        </w:rPr>
        <w:t>소화하다, 분해하다</w:t>
      </w:r>
      <w:r>
        <w:rPr>
          <w:rFonts w:ascii="맑은 고딕" w:eastAsia="맑은 고딕" w:hAnsi="맑은 고딕" w:cs="맑은 고딕"/>
        </w:rPr>
        <w:t>)</w:t>
      </w:r>
    </w:p>
    <w:p w14:paraId="63173E89" w14:textId="77777777" w:rsidR="00E63334" w:rsidRDefault="00000000" w:rsidP="000A531C">
      <w:pPr>
        <w:spacing w:before="100" w:after="200"/>
        <w:ind w:left="200"/>
      </w:pPr>
      <w:r>
        <w:rPr>
          <w:rFonts w:ascii="맑은 고딕" w:eastAsia="맑은 고딕" w:hAnsi="맑은 고딕" w:cs="맑은 고딕"/>
        </w:rPr>
        <w:t>absorb  흡수하다</w:t>
      </w:r>
      <w:r>
        <w:br/>
      </w:r>
      <w:r>
        <w:rPr>
          <w:rFonts w:ascii="맑은 고딕" w:eastAsia="맑은 고딕" w:hAnsi="맑은 고딕" w:cs="맑은 고딕"/>
        </w:rPr>
        <w:t xml:space="preserve">동의어: take in(받아들이다, 데려오다; 속이다, 이해하다; </w:t>
      </w:r>
      <w:r>
        <w:rPr>
          <w:rFonts w:ascii="맑은 고딕" w:eastAsia="맑은 고딕" w:hAnsi="맑은 고딕" w:cs="맑은 고딕"/>
          <w:u w:val="single"/>
        </w:rPr>
        <w:t>흡수하다, 섭취하다</w:t>
      </w:r>
      <w:r>
        <w:rPr>
          <w:rFonts w:ascii="맑은 고딕" w:eastAsia="맑은 고딕" w:hAnsi="맑은 고딕" w:cs="맑은 고딕"/>
        </w:rPr>
        <w:t>),  assimilate(동화하다, 흡수하다)</w:t>
      </w:r>
    </w:p>
    <w:p w14:paraId="0DC70BF4" w14:textId="77777777" w:rsidR="00E63334" w:rsidRDefault="00000000" w:rsidP="000A531C">
      <w:pPr>
        <w:spacing w:before="100" w:after="200"/>
        <w:ind w:left="200"/>
      </w:pPr>
      <w:r>
        <w:rPr>
          <w:rFonts w:ascii="맑은 고딕" w:eastAsia="맑은 고딕" w:hAnsi="맑은 고딕" w:cs="맑은 고딕"/>
        </w:rPr>
        <w:t>supply A with B  A에게 B를 공급하다</w:t>
      </w:r>
      <w:r>
        <w:br/>
      </w:r>
      <w:r>
        <w:rPr>
          <w:rFonts w:ascii="맑은 고딕" w:eastAsia="맑은 고딕" w:hAnsi="맑은 고딕" w:cs="맑은 고딕"/>
        </w:rPr>
        <w:t xml:space="preserve">동의어: feed(먹이다; 먹이, 사료; </w:t>
      </w:r>
      <w:r>
        <w:rPr>
          <w:rFonts w:ascii="맑은 고딕" w:eastAsia="맑은 고딕" w:hAnsi="맑은 고딕" w:cs="맑은 고딕"/>
          <w:u w:val="single"/>
        </w:rPr>
        <w:t>공급하다, 제공하다</w:t>
      </w:r>
      <w:r>
        <w:rPr>
          <w:rFonts w:ascii="맑은 고딕" w:eastAsia="맑은 고딕" w:hAnsi="맑은 고딕" w:cs="맑은 고딕"/>
        </w:rPr>
        <w:t>),  furnish(공급하다, 제공하다; 가구를 비치하다)</w:t>
      </w:r>
    </w:p>
    <w:p w14:paraId="28223E9F" w14:textId="77777777" w:rsidR="00E63334" w:rsidRDefault="00000000" w:rsidP="000A531C">
      <w:pPr>
        <w:spacing w:before="100" w:after="200"/>
        <w:ind w:left="200"/>
      </w:pPr>
      <w:r>
        <w:rPr>
          <w:rFonts w:ascii="맑은 고딕" w:eastAsia="맑은 고딕" w:hAnsi="맑은 고딕" w:cs="맑은 고딕"/>
        </w:rPr>
        <w:t>pause  일시 중단되다</w:t>
      </w:r>
      <w:r>
        <w:br/>
      </w:r>
      <w:r>
        <w:rPr>
          <w:rFonts w:ascii="맑은 고딕" w:eastAsia="맑은 고딕" w:hAnsi="맑은 고딕" w:cs="맑은 고딕"/>
        </w:rPr>
        <w:t xml:space="preserve">동의어: suspend(매달다; 정직시키다, 자격을 정지하다; </w:t>
      </w:r>
      <w:r>
        <w:rPr>
          <w:rFonts w:ascii="맑은 고딕" w:eastAsia="맑은 고딕" w:hAnsi="맑은 고딕" w:cs="맑은 고딕"/>
          <w:u w:val="single"/>
        </w:rPr>
        <w:t>일시 중단하다, 보류하다</w:t>
      </w:r>
      <w:r>
        <w:rPr>
          <w:rFonts w:ascii="맑은 고딕" w:eastAsia="맑은 고딕" w:hAnsi="맑은 고딕" w:cs="맑은 고딕"/>
        </w:rPr>
        <w:t xml:space="preserve">),  arrest(체포하다; 체포; </w:t>
      </w:r>
      <w:r>
        <w:rPr>
          <w:rFonts w:ascii="맑은 고딕" w:eastAsia="맑은 고딕" w:hAnsi="맑은 고딕" w:cs="맑은 고딕"/>
          <w:u w:val="single"/>
        </w:rPr>
        <w:t>멈추다, 저지하다</w:t>
      </w:r>
      <w:r>
        <w:rPr>
          <w:rFonts w:ascii="맑은 고딕" w:eastAsia="맑은 고딕" w:hAnsi="맑은 고딕" w:cs="맑은 고딕"/>
        </w:rPr>
        <w:t>),  halt(멈추다, 중단시키다)</w:t>
      </w:r>
    </w:p>
    <w:p w14:paraId="44C92F54" w14:textId="77777777" w:rsidR="00E63334" w:rsidRDefault="00E63334" w:rsidP="000A531C">
      <w:pPr>
        <w:spacing w:after="80"/>
      </w:pPr>
    </w:p>
    <w:p w14:paraId="456C1B25" w14:textId="77777777" w:rsidR="00406953" w:rsidRDefault="00406953" w:rsidP="000A531C">
      <w:pPr>
        <w:spacing w:after="80"/>
      </w:pPr>
    </w:p>
    <w:p w14:paraId="23BF7261" w14:textId="77777777" w:rsidR="00406953" w:rsidRDefault="00406953" w:rsidP="000A531C">
      <w:pPr>
        <w:spacing w:after="80"/>
      </w:pPr>
    </w:p>
    <w:p w14:paraId="7A211617" w14:textId="77777777" w:rsidR="00406953" w:rsidRDefault="00406953" w:rsidP="000A531C">
      <w:pPr>
        <w:spacing w:after="80"/>
      </w:pPr>
    </w:p>
    <w:p w14:paraId="1CBE80F0" w14:textId="77777777" w:rsidR="00406953" w:rsidRDefault="00406953" w:rsidP="000A531C">
      <w:pPr>
        <w:spacing w:after="80"/>
      </w:pPr>
    </w:p>
    <w:p w14:paraId="6B47EBBF" w14:textId="77777777" w:rsidR="00406953" w:rsidRDefault="00406953" w:rsidP="000A531C">
      <w:pPr>
        <w:spacing w:after="80"/>
      </w:pPr>
    </w:p>
    <w:p w14:paraId="4D79F38E" w14:textId="77777777" w:rsidR="00406953" w:rsidRDefault="00406953" w:rsidP="000A531C">
      <w:pPr>
        <w:spacing w:after="80"/>
      </w:pPr>
    </w:p>
    <w:p w14:paraId="3416B22C" w14:textId="77777777" w:rsidR="00406953" w:rsidRDefault="00406953" w:rsidP="000A531C">
      <w:pPr>
        <w:spacing w:after="80"/>
      </w:pPr>
    </w:p>
    <w:p w14:paraId="4832EB5A" w14:textId="77777777" w:rsidR="00406953" w:rsidRDefault="00406953" w:rsidP="000A531C">
      <w:pPr>
        <w:spacing w:after="80"/>
      </w:pPr>
    </w:p>
    <w:p w14:paraId="78D07BDC" w14:textId="77777777" w:rsidR="00406953" w:rsidRDefault="00406953" w:rsidP="000A531C">
      <w:pPr>
        <w:spacing w:after="80"/>
      </w:pPr>
    </w:p>
    <w:p w14:paraId="5A0E5D0B" w14:textId="77777777" w:rsidR="00406953" w:rsidRDefault="00406953" w:rsidP="000A531C">
      <w:pPr>
        <w:spacing w:after="80"/>
      </w:pPr>
    </w:p>
    <w:p w14:paraId="4CEFA0BC" w14:textId="77777777" w:rsidR="00406953" w:rsidRDefault="00406953" w:rsidP="000A531C">
      <w:pPr>
        <w:spacing w:after="80"/>
      </w:pPr>
    </w:p>
    <w:p w14:paraId="752993FC" w14:textId="77777777" w:rsidR="00E63334" w:rsidRDefault="00000000" w:rsidP="000A531C">
      <w:pPr>
        <w:spacing w:before="320" w:after="100"/>
      </w:pPr>
      <w:r>
        <w:rPr>
          <w:rFonts w:ascii="맑은 고딕" w:eastAsia="맑은 고딕" w:hAnsi="맑은 고딕" w:cs="맑은 고딕"/>
        </w:rPr>
        <w:lastRenderedPageBreak/>
        <w:t>&lt;3과 본문2&gt;</w:t>
      </w:r>
    </w:p>
    <w:p w14:paraId="571F2F05" w14:textId="77777777" w:rsidR="00E63334" w:rsidRDefault="00000000" w:rsidP="000A531C">
      <w:pPr>
        <w:spacing w:before="60" w:after="60"/>
        <w:jc w:val="both"/>
      </w:pPr>
      <w:r>
        <w:rPr>
          <w:rFonts w:ascii="맑은 고딕" w:eastAsia="맑은 고딕" w:hAnsi="맑은 고딕" w:cs="맑은 고딕"/>
        </w:rPr>
        <w:t>Host: I see. That makes sense. So, does that mean I should exercise on an empty stomach?</w:t>
      </w:r>
    </w:p>
    <w:p w14:paraId="625BB20C" w14:textId="77777777" w:rsidR="00E63334" w:rsidRDefault="00000000" w:rsidP="000A531C">
      <w:pPr>
        <w:spacing w:before="60" w:after="60"/>
        <w:jc w:val="both"/>
      </w:pPr>
      <w:r>
        <w:rPr>
          <w:rFonts w:ascii="맑은 고딕" w:eastAsia="맑은 고딕" w:hAnsi="맑은 고딕" w:cs="맑은 고딕"/>
        </w:rPr>
        <w:t>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w:t>
      </w:r>
    </w:p>
    <w:p w14:paraId="72CA7164" w14:textId="77777777" w:rsidR="00E63334" w:rsidRDefault="00000000" w:rsidP="000A531C">
      <w:pPr>
        <w:spacing w:before="220" w:after="60"/>
      </w:pPr>
      <w:r>
        <w:rPr>
          <w:rFonts w:ascii="맑은 고딕" w:eastAsia="맑은 고딕" w:hAnsi="맑은 고딕" w:cs="맑은 고딕"/>
        </w:rPr>
        <w:t>〈연관 어휘〉</w:t>
      </w:r>
    </w:p>
    <w:p w14:paraId="5B6CECE8" w14:textId="77777777" w:rsidR="00E63334" w:rsidRDefault="00000000" w:rsidP="000A531C">
      <w:pPr>
        <w:spacing w:before="100" w:after="200"/>
        <w:ind w:left="200"/>
      </w:pPr>
      <w:r>
        <w:rPr>
          <w:rFonts w:ascii="맑은 고딕" w:eastAsia="맑은 고딕" w:hAnsi="맑은 고딕" w:cs="맑은 고딕"/>
        </w:rPr>
        <w:t>fuel  에너지원, 원동력</w:t>
      </w:r>
      <w:r>
        <w:br/>
      </w:r>
      <w:r>
        <w:rPr>
          <w:rFonts w:ascii="맑은 고딕" w:eastAsia="맑은 고딕" w:hAnsi="맑은 고딕" w:cs="맑은 고딕"/>
        </w:rPr>
        <w:t xml:space="preserve">동의어: drive(운전하다, 몰다; 드라이브, 욕구; </w:t>
      </w:r>
      <w:r>
        <w:rPr>
          <w:rFonts w:ascii="맑은 고딕" w:eastAsia="맑은 고딕" w:hAnsi="맑은 고딕" w:cs="맑은 고딕"/>
          <w:u w:val="single"/>
        </w:rPr>
        <w:t>원동력, 추진력</w:t>
      </w:r>
      <w:r>
        <w:rPr>
          <w:rFonts w:ascii="맑은 고딕" w:eastAsia="맑은 고딕" w:hAnsi="맑은 고딕" w:cs="맑은 고딕"/>
        </w:rPr>
        <w:t>),  impetus(자극, 추진력, 원동력)</w:t>
      </w:r>
    </w:p>
    <w:p w14:paraId="7CC9698D" w14:textId="77777777" w:rsidR="00E63334" w:rsidRDefault="00000000" w:rsidP="000A531C">
      <w:pPr>
        <w:spacing w:before="100" w:after="200"/>
        <w:ind w:left="200"/>
      </w:pPr>
      <w:r>
        <w:rPr>
          <w:rFonts w:ascii="맑은 고딕" w:eastAsia="맑은 고딕" w:hAnsi="맑은 고딕" w:cs="맑은 고딕"/>
        </w:rPr>
        <w:t>store  저장하다, 축적하다</w:t>
      </w:r>
      <w:r>
        <w:br/>
      </w:r>
      <w:r>
        <w:rPr>
          <w:rFonts w:ascii="맑은 고딕" w:eastAsia="맑은 고딕" w:hAnsi="맑은 고딕" w:cs="맑은 고딕"/>
        </w:rPr>
        <w:t xml:space="preserve">동의어: deposit(예금하다; 보증금, 예금; </w:t>
      </w:r>
      <w:r>
        <w:rPr>
          <w:rFonts w:ascii="맑은 고딕" w:eastAsia="맑은 고딕" w:hAnsi="맑은 고딕" w:cs="맑은 고딕"/>
          <w:u w:val="single"/>
        </w:rPr>
        <w:t>저장하다, 침전시키다</w:t>
      </w:r>
      <w:r>
        <w:rPr>
          <w:rFonts w:ascii="맑은 고딕" w:eastAsia="맑은 고딕" w:hAnsi="맑은 고딕" w:cs="맑은 고딕"/>
        </w:rPr>
        <w:t xml:space="preserve">),  reserve(예약하다; 보류하다, 아껴두다; </w:t>
      </w:r>
      <w:r>
        <w:rPr>
          <w:rFonts w:ascii="맑은 고딕" w:eastAsia="맑은 고딕" w:hAnsi="맑은 고딕" w:cs="맑은 고딕"/>
          <w:u w:val="single"/>
        </w:rPr>
        <w:t>비축하다, 저장하다</w:t>
      </w:r>
      <w:r>
        <w:rPr>
          <w:rFonts w:ascii="맑은 고딕" w:eastAsia="맑은 고딕" w:hAnsi="맑은 고딕" w:cs="맑은 고딕"/>
        </w:rPr>
        <w:t>),  accumulate(축적하다, 쌓이다)</w:t>
      </w:r>
    </w:p>
    <w:p w14:paraId="55E34E4B" w14:textId="02AB7A37" w:rsidR="00E63334" w:rsidRDefault="00000000" w:rsidP="000A531C">
      <w:pPr>
        <w:spacing w:before="100" w:after="200"/>
        <w:ind w:left="200"/>
        <w:rPr>
          <w:rFonts w:hint="eastAsia"/>
        </w:rPr>
      </w:pPr>
      <w:r>
        <w:rPr>
          <w:rFonts w:ascii="맑은 고딕" w:eastAsia="맑은 고딕" w:hAnsi="맑은 고딕" w:cs="맑은 고딕"/>
        </w:rPr>
        <w:t>challenge  힘든 일, 어려움</w:t>
      </w:r>
      <w:r>
        <w:br/>
      </w:r>
      <w:r>
        <w:rPr>
          <w:rFonts w:ascii="맑은 고딕" w:eastAsia="맑은 고딕" w:hAnsi="맑은 고딕" w:cs="맑은 고딕"/>
        </w:rPr>
        <w:t xml:space="preserve">동의어: trial(재판, 심리; 시험, 시도; </w:t>
      </w:r>
      <w:r>
        <w:rPr>
          <w:rFonts w:ascii="맑은 고딕" w:eastAsia="맑은 고딕" w:hAnsi="맑은 고딕" w:cs="맑은 고딕"/>
          <w:u w:val="single"/>
        </w:rPr>
        <w:t>시련, 힘든 일</w:t>
      </w:r>
      <w:r>
        <w:rPr>
          <w:rFonts w:ascii="맑은 고딕" w:eastAsia="맑은 고딕" w:hAnsi="맑은 고딕" w:cs="맑은 고딕"/>
        </w:rPr>
        <w:t>)</w:t>
      </w:r>
      <w:r w:rsidR="000A531C">
        <w:rPr>
          <w:rFonts w:ascii="맑은 고딕" w:eastAsia="맑은 고딕" w:hAnsi="맑은 고딕" w:cs="맑은 고딕" w:hint="eastAsia"/>
        </w:rPr>
        <w:t xml:space="preserve">, </w:t>
      </w:r>
      <w:r w:rsidR="000A531C">
        <w:rPr>
          <w:rFonts w:ascii="맑은 고딕" w:eastAsia="맑은 고딕" w:hAnsi="맑은 고딕" w:cs="맑은 고딕"/>
        </w:rPr>
        <w:t>adversity(</w:t>
      </w:r>
      <w:r w:rsidR="000A531C">
        <w:rPr>
          <w:rFonts w:ascii="맑은 고딕" w:eastAsia="맑은 고딕" w:hAnsi="맑은 고딕" w:cs="맑은 고딕" w:hint="eastAsia"/>
        </w:rPr>
        <w:t>역경)</w:t>
      </w:r>
    </w:p>
    <w:p w14:paraId="0C3F67B2" w14:textId="2E137AAC" w:rsidR="00E63334" w:rsidRDefault="00000000" w:rsidP="000A531C">
      <w:pPr>
        <w:spacing w:before="100" w:after="200"/>
        <w:ind w:left="200"/>
        <w:rPr>
          <w:rFonts w:hint="eastAsia"/>
        </w:rPr>
      </w:pPr>
      <w:r>
        <w:rPr>
          <w:rFonts w:ascii="맑은 고딕" w:eastAsia="맑은 고딕" w:hAnsi="맑은 고딕" w:cs="맑은 고딕"/>
        </w:rPr>
        <w:t>lack  부족하다, 결핍되다</w:t>
      </w:r>
      <w:r>
        <w:br/>
      </w:r>
      <w:r>
        <w:rPr>
          <w:rFonts w:ascii="맑은 고딕" w:eastAsia="맑은 고딕" w:hAnsi="맑은 고딕" w:cs="맑은 고딕"/>
        </w:rPr>
        <w:t xml:space="preserve">반의어: rich(부유한; </w:t>
      </w:r>
      <w:r>
        <w:rPr>
          <w:rFonts w:ascii="맑은 고딕" w:eastAsia="맑은 고딕" w:hAnsi="맑은 고딕" w:cs="맑은 고딕"/>
          <w:u w:val="single"/>
        </w:rPr>
        <w:t>풍부한, 가득 찬</w:t>
      </w:r>
      <w:r>
        <w:rPr>
          <w:rFonts w:ascii="맑은 고딕" w:eastAsia="맑은 고딕" w:hAnsi="맑은 고딕" w:cs="맑은 고딕"/>
        </w:rPr>
        <w:t>; 진한),  abound (in)(풍부하다, 풍성하다)</w:t>
      </w:r>
      <w:r w:rsidR="000A531C">
        <w:rPr>
          <w:rFonts w:ascii="맑은 고딕" w:eastAsia="맑은 고딕" w:hAnsi="맑은 고딕" w:cs="맑은 고딕" w:hint="eastAsia"/>
        </w:rPr>
        <w:t xml:space="preserve">, </w:t>
      </w:r>
      <w:r w:rsidR="000A531C">
        <w:rPr>
          <w:rFonts w:ascii="맑은 고딕" w:eastAsia="맑은 고딕" w:hAnsi="맑은 고딕" w:cs="맑은 고딕"/>
        </w:rPr>
        <w:t>sufficient(</w:t>
      </w:r>
      <w:r w:rsidR="000A531C">
        <w:rPr>
          <w:rFonts w:ascii="맑은 고딕" w:eastAsia="맑은 고딕" w:hAnsi="맑은 고딕" w:cs="맑은 고딕" w:hint="eastAsia"/>
        </w:rPr>
        <w:t xml:space="preserve">충분한), </w:t>
      </w:r>
      <w:r w:rsidR="000A531C">
        <w:rPr>
          <w:rFonts w:ascii="맑은 고딕" w:eastAsia="맑은 고딕" w:hAnsi="맑은 고딕" w:cs="맑은 고딕"/>
        </w:rPr>
        <w:t>ample(</w:t>
      </w:r>
      <w:r w:rsidR="000A531C">
        <w:rPr>
          <w:rFonts w:ascii="맑은 고딕" w:eastAsia="맑은 고딕" w:hAnsi="맑은 고딕" w:cs="맑은 고딕" w:hint="eastAsia"/>
        </w:rPr>
        <w:t>충만한, 풍만한)</w:t>
      </w:r>
    </w:p>
    <w:p w14:paraId="7779BFF9" w14:textId="77777777" w:rsidR="00E63334" w:rsidRDefault="00000000" w:rsidP="000A531C">
      <w:pPr>
        <w:spacing w:before="100" w:after="200"/>
        <w:ind w:left="200"/>
      </w:pPr>
      <w:r>
        <w:rPr>
          <w:rFonts w:ascii="맑은 고딕" w:eastAsia="맑은 고딕" w:hAnsi="맑은 고딕" w:cs="맑은 고딕"/>
        </w:rPr>
        <w:t>intense  격렬한, 강렬한</w:t>
      </w:r>
      <w:r>
        <w:br/>
      </w:r>
      <w:r>
        <w:rPr>
          <w:rFonts w:ascii="맑은 고딕" w:eastAsia="맑은 고딕" w:hAnsi="맑은 고딕" w:cs="맑은 고딕"/>
        </w:rPr>
        <w:t xml:space="preserve">동의어: acute(급성의; 예리한, 날카로운; </w:t>
      </w:r>
      <w:r>
        <w:rPr>
          <w:rFonts w:ascii="맑은 고딕" w:eastAsia="맑은 고딕" w:hAnsi="맑은 고딕" w:cs="맑은 고딕"/>
          <w:u w:val="single"/>
        </w:rPr>
        <w:t>격렬한, 심각한</w:t>
      </w:r>
      <w:r>
        <w:rPr>
          <w:rFonts w:ascii="맑은 고딕" w:eastAsia="맑은 고딕" w:hAnsi="맑은 고딕" w:cs="맑은 고딕"/>
        </w:rPr>
        <w:t>),  strenuous(격렬한, 힘든),  vigorous(활발한, 격렬한)</w:t>
      </w:r>
    </w:p>
    <w:p w14:paraId="14C6A906" w14:textId="77777777" w:rsidR="00E63334" w:rsidRDefault="00E63334" w:rsidP="000A531C">
      <w:pPr>
        <w:spacing w:after="80"/>
      </w:pPr>
    </w:p>
    <w:p w14:paraId="443B3AB1" w14:textId="77777777" w:rsidR="00406953" w:rsidRDefault="00406953" w:rsidP="000A531C">
      <w:pPr>
        <w:spacing w:after="80"/>
      </w:pPr>
    </w:p>
    <w:p w14:paraId="64E6CA3F" w14:textId="77777777" w:rsidR="00406953" w:rsidRDefault="00406953" w:rsidP="000A531C">
      <w:pPr>
        <w:spacing w:after="80"/>
      </w:pPr>
    </w:p>
    <w:p w14:paraId="15491996" w14:textId="77777777" w:rsidR="00406953" w:rsidRDefault="00406953" w:rsidP="000A531C">
      <w:pPr>
        <w:spacing w:after="80"/>
      </w:pPr>
    </w:p>
    <w:p w14:paraId="084C8A0F" w14:textId="77777777" w:rsidR="00406953" w:rsidRDefault="00406953" w:rsidP="000A531C">
      <w:pPr>
        <w:spacing w:after="80"/>
      </w:pPr>
    </w:p>
    <w:p w14:paraId="21AD2EFB" w14:textId="77777777" w:rsidR="00406953" w:rsidRDefault="00406953" w:rsidP="000A531C">
      <w:pPr>
        <w:spacing w:after="80"/>
      </w:pPr>
    </w:p>
    <w:p w14:paraId="15B76AFA" w14:textId="77777777" w:rsidR="00406953" w:rsidRDefault="00406953" w:rsidP="000A531C">
      <w:pPr>
        <w:spacing w:after="80"/>
      </w:pPr>
    </w:p>
    <w:p w14:paraId="7EC583C1" w14:textId="77777777" w:rsidR="00406953" w:rsidRDefault="00406953" w:rsidP="000A531C">
      <w:pPr>
        <w:spacing w:after="80"/>
      </w:pPr>
    </w:p>
    <w:p w14:paraId="4B294088" w14:textId="77777777" w:rsidR="00406953" w:rsidRDefault="00406953" w:rsidP="000A531C">
      <w:pPr>
        <w:spacing w:after="80"/>
      </w:pPr>
    </w:p>
    <w:p w14:paraId="1F739032" w14:textId="77777777" w:rsidR="00406953" w:rsidRDefault="00406953" w:rsidP="000A531C">
      <w:pPr>
        <w:spacing w:after="80"/>
      </w:pPr>
    </w:p>
    <w:p w14:paraId="655FB024" w14:textId="77777777" w:rsidR="00406953" w:rsidRDefault="00406953" w:rsidP="000A531C">
      <w:pPr>
        <w:spacing w:after="80"/>
      </w:pPr>
    </w:p>
    <w:p w14:paraId="388AC031" w14:textId="77777777" w:rsidR="00406953" w:rsidRDefault="00406953" w:rsidP="000A531C">
      <w:pPr>
        <w:spacing w:after="80"/>
      </w:pPr>
    </w:p>
    <w:p w14:paraId="043000BD" w14:textId="77777777" w:rsidR="00406953" w:rsidRDefault="00406953" w:rsidP="000A531C">
      <w:pPr>
        <w:spacing w:after="80"/>
      </w:pPr>
    </w:p>
    <w:p w14:paraId="244EFE82" w14:textId="77777777" w:rsidR="00E63334" w:rsidRDefault="00000000" w:rsidP="000A531C">
      <w:pPr>
        <w:spacing w:before="320" w:after="100"/>
      </w:pPr>
      <w:r>
        <w:rPr>
          <w:rFonts w:ascii="맑은 고딕" w:eastAsia="맑은 고딕" w:hAnsi="맑은 고딕" w:cs="맑은 고딕"/>
        </w:rPr>
        <w:lastRenderedPageBreak/>
        <w:t>&lt;3과 본문3&gt;</w:t>
      </w:r>
    </w:p>
    <w:p w14:paraId="058684F7" w14:textId="77777777" w:rsidR="00E63334" w:rsidRDefault="00000000" w:rsidP="000A531C">
      <w:pPr>
        <w:spacing w:before="60" w:after="60"/>
        <w:jc w:val="both"/>
      </w:pPr>
      <w:r>
        <w:rPr>
          <w:rFonts w:ascii="맑은 고딕" w:eastAsia="맑은 고딕" w:hAnsi="맑은 고딕" w:cs="맑은 고딕"/>
        </w:rPr>
        <w:t>Host: So, is it the loss of glycogen that causes us to have low levels of energy?</w:t>
      </w:r>
    </w:p>
    <w:p w14:paraId="14A7B300" w14:textId="77777777" w:rsidR="00E63334" w:rsidRDefault="00000000" w:rsidP="000A531C">
      <w:pPr>
        <w:spacing w:before="60" w:after="60"/>
        <w:jc w:val="both"/>
      </w:pPr>
      <w:r>
        <w:rPr>
          <w:rFonts w:ascii="맑은 고딕" w:eastAsia="맑은 고딕" w:hAnsi="맑은 고딕" w:cs="맑은 고딕"/>
        </w:rP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w:t>
      </w:r>
    </w:p>
    <w:p w14:paraId="008AD47B" w14:textId="77777777" w:rsidR="00E63334" w:rsidRDefault="00000000" w:rsidP="000A531C">
      <w:pPr>
        <w:spacing w:before="220" w:after="60"/>
      </w:pPr>
      <w:r>
        <w:rPr>
          <w:rFonts w:ascii="맑은 고딕" w:eastAsia="맑은 고딕" w:hAnsi="맑은 고딕" w:cs="맑은 고딕"/>
        </w:rPr>
        <w:t>〈연관 어휘〉</w:t>
      </w:r>
    </w:p>
    <w:p w14:paraId="69061F1D" w14:textId="613B9019" w:rsidR="00E63334" w:rsidRDefault="00000000" w:rsidP="000A531C">
      <w:pPr>
        <w:spacing w:before="100" w:after="200"/>
        <w:ind w:left="200"/>
      </w:pPr>
      <w:r>
        <w:rPr>
          <w:rFonts w:ascii="맑은 고딕" w:eastAsia="맑은 고딕" w:hAnsi="맑은 고딕" w:cs="맑은 고딕"/>
        </w:rPr>
        <w:t>contain  포함하다, 함유하다</w:t>
      </w:r>
      <w:r>
        <w:br/>
      </w:r>
      <w:r>
        <w:rPr>
          <w:rFonts w:ascii="맑은 고딕" w:eastAsia="맑은 고딕" w:hAnsi="맑은 고딕" w:cs="맑은 고딕"/>
        </w:rPr>
        <w:t xml:space="preserve">동의어: hold(잡다, 붙잡다; 개최하다; </w:t>
      </w:r>
      <w:r>
        <w:rPr>
          <w:rFonts w:ascii="맑은 고딕" w:eastAsia="맑은 고딕" w:hAnsi="맑은 고딕" w:cs="맑은 고딕"/>
          <w:u w:val="single"/>
        </w:rPr>
        <w:t>포함하다, 담다</w:t>
      </w:r>
      <w:r>
        <w:rPr>
          <w:rFonts w:ascii="맑은 고딕" w:eastAsia="맑은 고딕" w:hAnsi="맑은 고딕" w:cs="맑은 고딕"/>
        </w:rPr>
        <w:t>),  incorporate(포함하다, 통합하다)</w:t>
      </w:r>
    </w:p>
    <w:p w14:paraId="2AE490BA" w14:textId="6D19DF09" w:rsidR="00E63334" w:rsidRPr="00406953" w:rsidRDefault="00000000" w:rsidP="000A531C">
      <w:pPr>
        <w:spacing w:before="100" w:after="200"/>
        <w:ind w:left="200"/>
      </w:pPr>
      <w:r>
        <w:rPr>
          <w:rFonts w:ascii="맑은 고딕" w:eastAsia="맑은 고딕" w:hAnsi="맑은 고딕" w:cs="맑은 고딕"/>
        </w:rPr>
        <w:t>replace  보충하다, 대체하다</w:t>
      </w:r>
      <w:r>
        <w:br/>
      </w:r>
      <w:r>
        <w:rPr>
          <w:rFonts w:ascii="맑은 고딕" w:eastAsia="맑은 고딕" w:hAnsi="맑은 고딕" w:cs="맑은 고딕"/>
        </w:rPr>
        <w:t xml:space="preserve">동의어: make up(화장하다; 구성하다, 이루다; </w:t>
      </w:r>
      <w:r>
        <w:rPr>
          <w:rFonts w:ascii="맑은 고딕" w:eastAsia="맑은 고딕" w:hAnsi="맑은 고딕" w:cs="맑은 고딕"/>
          <w:u w:val="single"/>
        </w:rPr>
        <w:t>보충하다, 보상하다</w:t>
      </w:r>
      <w:r>
        <w:rPr>
          <w:rFonts w:ascii="맑은 고딕" w:eastAsia="맑은 고딕" w:hAnsi="맑은 고딕" w:cs="맑은 고딕"/>
        </w:rPr>
        <w:t>),  replenish(보충하다, 다시 채우다)</w:t>
      </w:r>
      <w:r w:rsidR="00406953">
        <w:rPr>
          <w:rFonts w:ascii="맑은 고딕" w:eastAsia="맑은 고딕" w:hAnsi="맑은 고딕" w:cs="맑은 고딕" w:hint="eastAsia"/>
        </w:rPr>
        <w:t xml:space="preserve">, </w:t>
      </w:r>
      <w:r w:rsidR="00406953">
        <w:rPr>
          <w:rFonts w:ascii="맑은 고딕" w:eastAsia="맑은 고딕" w:hAnsi="맑은 고딕" w:cs="맑은 고딕"/>
        </w:rPr>
        <w:t>substitute(</w:t>
      </w:r>
      <w:r w:rsidR="00406953">
        <w:rPr>
          <w:rFonts w:ascii="맑은 고딕" w:eastAsia="맑은 고딕" w:hAnsi="맑은 고딕" w:cs="맑은 고딕" w:hint="eastAsia"/>
        </w:rPr>
        <w:t>대체하다)</w:t>
      </w:r>
    </w:p>
    <w:p w14:paraId="1D90F1CF" w14:textId="77777777" w:rsidR="00E63334" w:rsidRDefault="00000000" w:rsidP="000A531C">
      <w:pPr>
        <w:spacing w:before="100" w:after="200"/>
        <w:ind w:left="200"/>
      </w:pPr>
      <w:r>
        <w:rPr>
          <w:rFonts w:ascii="맑은 고딕" w:eastAsia="맑은 고딕" w:hAnsi="맑은 고딕" w:cs="맑은 고딕"/>
        </w:rPr>
        <w:t>consume  섭취하다, 소비하다</w:t>
      </w:r>
      <w:r>
        <w:br/>
      </w:r>
      <w:r>
        <w:rPr>
          <w:rFonts w:ascii="맑은 고딕" w:eastAsia="맑은 고딕" w:hAnsi="맑은 고딕" w:cs="맑은 고딕"/>
        </w:rPr>
        <w:t xml:space="preserve">동의어: take(가져가다; 취하다, 받아들이다; </w:t>
      </w:r>
      <w:r>
        <w:rPr>
          <w:rFonts w:ascii="맑은 고딕" w:eastAsia="맑은 고딕" w:hAnsi="맑은 고딕" w:cs="맑은 고딕"/>
          <w:u w:val="single"/>
        </w:rPr>
        <w:t>섭취하다, 복용하다</w:t>
      </w:r>
      <w:r>
        <w:rPr>
          <w:rFonts w:ascii="맑은 고딕" w:eastAsia="맑은 고딕" w:hAnsi="맑은 고딕" w:cs="맑은 고딕"/>
        </w:rPr>
        <w:t>),  ingest(섭취하다, 삼키다)</w:t>
      </w:r>
    </w:p>
    <w:p w14:paraId="5C995B8D" w14:textId="77777777" w:rsidR="00E63334" w:rsidRDefault="00E63334" w:rsidP="000A531C">
      <w:pPr>
        <w:spacing w:after="80"/>
      </w:pPr>
    </w:p>
    <w:p w14:paraId="49A9FD18" w14:textId="77777777" w:rsidR="00406953" w:rsidRDefault="00406953" w:rsidP="000A531C">
      <w:pPr>
        <w:spacing w:after="80"/>
      </w:pPr>
    </w:p>
    <w:p w14:paraId="79C9D44F" w14:textId="77777777" w:rsidR="00406953" w:rsidRDefault="00406953" w:rsidP="000A531C">
      <w:pPr>
        <w:spacing w:after="80"/>
      </w:pPr>
    </w:p>
    <w:p w14:paraId="6E50F48B" w14:textId="77777777" w:rsidR="00406953" w:rsidRDefault="00406953" w:rsidP="000A531C">
      <w:pPr>
        <w:spacing w:after="80"/>
      </w:pPr>
    </w:p>
    <w:p w14:paraId="68C5A665" w14:textId="77777777" w:rsidR="00406953" w:rsidRDefault="00406953" w:rsidP="000A531C">
      <w:pPr>
        <w:spacing w:after="80"/>
      </w:pPr>
    </w:p>
    <w:p w14:paraId="2A72EFE4" w14:textId="77777777" w:rsidR="00406953" w:rsidRDefault="00406953" w:rsidP="000A531C">
      <w:pPr>
        <w:spacing w:after="80"/>
      </w:pPr>
    </w:p>
    <w:p w14:paraId="72BD983C" w14:textId="77777777" w:rsidR="00406953" w:rsidRDefault="00406953" w:rsidP="000A531C">
      <w:pPr>
        <w:spacing w:after="80"/>
      </w:pPr>
    </w:p>
    <w:p w14:paraId="2D44261D" w14:textId="77777777" w:rsidR="00406953" w:rsidRDefault="00406953" w:rsidP="000A531C">
      <w:pPr>
        <w:spacing w:after="80"/>
      </w:pPr>
    </w:p>
    <w:p w14:paraId="2EE0DC61" w14:textId="77777777" w:rsidR="00406953" w:rsidRDefault="00406953" w:rsidP="000A531C">
      <w:pPr>
        <w:spacing w:after="80"/>
      </w:pPr>
    </w:p>
    <w:p w14:paraId="7A1ABF05" w14:textId="77777777" w:rsidR="00406953" w:rsidRDefault="00406953" w:rsidP="000A531C">
      <w:pPr>
        <w:spacing w:after="80"/>
      </w:pPr>
    </w:p>
    <w:p w14:paraId="3E3E12BA" w14:textId="77777777" w:rsidR="00406953" w:rsidRDefault="00406953" w:rsidP="000A531C">
      <w:pPr>
        <w:spacing w:after="80"/>
      </w:pPr>
    </w:p>
    <w:p w14:paraId="240DA8B3" w14:textId="77777777" w:rsidR="00406953" w:rsidRDefault="00406953" w:rsidP="000A531C">
      <w:pPr>
        <w:spacing w:after="80"/>
      </w:pPr>
    </w:p>
    <w:p w14:paraId="13572E92" w14:textId="77777777" w:rsidR="00406953" w:rsidRDefault="00406953" w:rsidP="000A531C">
      <w:pPr>
        <w:spacing w:after="80"/>
      </w:pPr>
    </w:p>
    <w:p w14:paraId="794AA204" w14:textId="77777777" w:rsidR="00406953" w:rsidRDefault="00406953" w:rsidP="000A531C">
      <w:pPr>
        <w:spacing w:after="80"/>
      </w:pPr>
    </w:p>
    <w:p w14:paraId="2561D867" w14:textId="77777777" w:rsidR="00406953" w:rsidRDefault="00406953" w:rsidP="000A531C">
      <w:pPr>
        <w:spacing w:after="80"/>
      </w:pPr>
    </w:p>
    <w:p w14:paraId="636A0A92" w14:textId="77777777" w:rsidR="00406953" w:rsidRDefault="00406953" w:rsidP="000A531C">
      <w:pPr>
        <w:spacing w:after="80"/>
      </w:pPr>
    </w:p>
    <w:p w14:paraId="70FF9C60" w14:textId="77777777" w:rsidR="00406953" w:rsidRDefault="00406953" w:rsidP="000A531C">
      <w:pPr>
        <w:spacing w:after="80"/>
      </w:pPr>
    </w:p>
    <w:p w14:paraId="555EDD5C" w14:textId="77777777" w:rsidR="00406953" w:rsidRDefault="00406953" w:rsidP="000A531C">
      <w:pPr>
        <w:spacing w:after="80"/>
      </w:pPr>
    </w:p>
    <w:p w14:paraId="5CE52923" w14:textId="77777777" w:rsidR="00406953" w:rsidRDefault="00406953" w:rsidP="000A531C">
      <w:pPr>
        <w:spacing w:after="80"/>
      </w:pPr>
    </w:p>
    <w:p w14:paraId="5A1D383A" w14:textId="77777777" w:rsidR="00406953" w:rsidRDefault="00406953" w:rsidP="000A531C">
      <w:pPr>
        <w:spacing w:after="80"/>
      </w:pPr>
    </w:p>
    <w:p w14:paraId="4037F146" w14:textId="77777777" w:rsidR="00406953" w:rsidRDefault="00406953" w:rsidP="000A531C">
      <w:pPr>
        <w:spacing w:after="80"/>
      </w:pPr>
    </w:p>
    <w:p w14:paraId="702CEA0E" w14:textId="77777777" w:rsidR="00406953" w:rsidRDefault="00406953" w:rsidP="000A531C">
      <w:pPr>
        <w:spacing w:after="80"/>
      </w:pPr>
    </w:p>
    <w:p w14:paraId="7F9D540F" w14:textId="77777777" w:rsidR="00406953" w:rsidRDefault="00406953" w:rsidP="000A531C">
      <w:pPr>
        <w:spacing w:after="80"/>
      </w:pPr>
    </w:p>
    <w:p w14:paraId="71E8C630" w14:textId="77777777" w:rsidR="000A531C" w:rsidRDefault="000A531C" w:rsidP="000A531C">
      <w:pPr>
        <w:spacing w:after="80"/>
      </w:pPr>
    </w:p>
    <w:p w14:paraId="621E1757" w14:textId="77777777" w:rsidR="000A531C" w:rsidRDefault="000A531C" w:rsidP="000A531C">
      <w:pPr>
        <w:spacing w:after="80"/>
        <w:rPr>
          <w:rFonts w:hint="eastAsia"/>
        </w:rPr>
      </w:pPr>
    </w:p>
    <w:p w14:paraId="025A29C3" w14:textId="77777777" w:rsidR="00E63334" w:rsidRDefault="00000000" w:rsidP="000A531C">
      <w:pPr>
        <w:spacing w:before="320" w:after="100"/>
      </w:pPr>
      <w:r>
        <w:rPr>
          <w:rFonts w:ascii="맑은 고딕" w:eastAsia="맑은 고딕" w:hAnsi="맑은 고딕" w:cs="맑은 고딕"/>
        </w:rPr>
        <w:lastRenderedPageBreak/>
        <w:t>&lt;3과 본문4&gt;</w:t>
      </w:r>
    </w:p>
    <w:p w14:paraId="5800C2C7" w14:textId="77777777" w:rsidR="00E63334" w:rsidRDefault="00000000" w:rsidP="000A531C">
      <w:pPr>
        <w:spacing w:before="60" w:after="60"/>
        <w:jc w:val="both"/>
      </w:pPr>
      <w:r>
        <w:rPr>
          <w:rFonts w:ascii="맑은 고딕" w:eastAsia="맑은 고딕" w:hAnsi="맑은 고딕" w:cs="맑은 고딕"/>
        </w:rPr>
        <w:t>Host: That's very interesting. But what about eating before we exercise? Can you explain how long we should wait after eating?</w:t>
      </w:r>
    </w:p>
    <w:p w14:paraId="303D3B31" w14:textId="77777777" w:rsidR="00E63334" w:rsidRDefault="00000000" w:rsidP="000A531C">
      <w:pPr>
        <w:spacing w:before="60" w:after="60"/>
        <w:jc w:val="both"/>
      </w:pPr>
      <w:r>
        <w:rPr>
          <w:rFonts w:ascii="맑은 고딕" w:eastAsia="맑은 고딕" w:hAnsi="맑은 고딕" w:cs="맑은 고딕"/>
        </w:rP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38148AB0" w14:textId="77777777" w:rsidR="00E63334" w:rsidRDefault="00000000" w:rsidP="000A531C">
      <w:pPr>
        <w:spacing w:before="60" w:after="60"/>
        <w:jc w:val="both"/>
      </w:pPr>
      <w:r>
        <w:rPr>
          <w:rFonts w:ascii="맑은 고딕" w:eastAsia="맑은 고딕" w:hAnsi="맑은 고딕" w:cs="맑은 고딕"/>
        </w:rPr>
        <w:t>Host: Thank you very much for this fascinating information, Dr. Hill. I'm sure it will be very helpful for all of our viewers.</w:t>
      </w:r>
    </w:p>
    <w:p w14:paraId="07194B25" w14:textId="77777777" w:rsidR="00E63334" w:rsidRDefault="00000000" w:rsidP="000A531C">
      <w:pPr>
        <w:spacing w:before="220" w:after="60"/>
      </w:pPr>
      <w:r>
        <w:rPr>
          <w:rFonts w:ascii="맑은 고딕" w:eastAsia="맑은 고딕" w:hAnsi="맑은 고딕" w:cs="맑은 고딕"/>
        </w:rPr>
        <w:t>〈연관 어휘〉</w:t>
      </w:r>
    </w:p>
    <w:p w14:paraId="70648FAC" w14:textId="77777777" w:rsidR="00E63334" w:rsidRDefault="00000000" w:rsidP="000A531C">
      <w:pPr>
        <w:spacing w:before="100" w:after="200"/>
        <w:ind w:left="200"/>
      </w:pPr>
      <w:r>
        <w:rPr>
          <w:rFonts w:ascii="맑은 고딕" w:eastAsia="맑은 고딕" w:hAnsi="맑은 고딕" w:cs="맑은 고딕"/>
        </w:rPr>
        <w:t>vary  다양하다, 다르다</w:t>
      </w:r>
      <w:r>
        <w:br/>
      </w:r>
      <w:r>
        <w:rPr>
          <w:rFonts w:ascii="맑은 고딕" w:eastAsia="맑은 고딕" w:hAnsi="맑은 고딕" w:cs="맑은 고딕"/>
        </w:rPr>
        <w:t xml:space="preserve">동의어: range(범위, 산맥; </w:t>
      </w:r>
      <w:r>
        <w:rPr>
          <w:rFonts w:ascii="맑은 고딕" w:eastAsia="맑은 고딕" w:hAnsi="맑은 고딕" w:cs="맑은 고딕"/>
          <w:u w:val="single"/>
        </w:rPr>
        <w:t>범위에 걸치다, 다양하다</w:t>
      </w:r>
      <w:r>
        <w:rPr>
          <w:rFonts w:ascii="맑은 고딕" w:eastAsia="맑은 고딕" w:hAnsi="맑은 고딕" w:cs="맑은 고딕"/>
        </w:rPr>
        <w:t>; 겨냥하다),  fluctuate(변동하다, 오르내리다)</w:t>
      </w:r>
    </w:p>
    <w:p w14:paraId="5CE8B364" w14:textId="77777777" w:rsidR="00E63334" w:rsidRDefault="00000000" w:rsidP="000A531C">
      <w:pPr>
        <w:spacing w:before="100" w:after="200"/>
        <w:ind w:left="200"/>
      </w:pPr>
      <w:r>
        <w:rPr>
          <w:rFonts w:ascii="맑은 고딕" w:eastAsia="맑은 고딕" w:hAnsi="맑은 고딕" w:cs="맑은 고딕"/>
        </w:rPr>
        <w:t>moderate  적당한, 보통의</w:t>
      </w:r>
      <w:r>
        <w:br/>
      </w:r>
      <w:r>
        <w:rPr>
          <w:rFonts w:ascii="맑은 고딕" w:eastAsia="맑은 고딕" w:hAnsi="맑은 고딕" w:cs="맑은 고딕"/>
        </w:rPr>
        <w:t xml:space="preserve">동의어: fair(공정한, 타당한; 박람회; </w:t>
      </w:r>
      <w:r>
        <w:rPr>
          <w:rFonts w:ascii="맑은 고딕" w:eastAsia="맑은 고딕" w:hAnsi="맑은 고딕" w:cs="맑은 고딕"/>
          <w:u w:val="single"/>
        </w:rPr>
        <w:t>적당한, 보통 수준의</w:t>
      </w:r>
      <w:r>
        <w:rPr>
          <w:rFonts w:ascii="맑은 고딕" w:eastAsia="맑은 고딕" w:hAnsi="맑은 고딕" w:cs="맑은 고딕"/>
        </w:rPr>
        <w:t>),  temperate(온화한, 온건한; 절제하는, 적당한)</w:t>
      </w:r>
    </w:p>
    <w:p w14:paraId="6636F18C" w14:textId="77777777" w:rsidR="00E63334" w:rsidRDefault="00000000" w:rsidP="000A531C">
      <w:pPr>
        <w:spacing w:before="100" w:after="200"/>
        <w:ind w:left="200"/>
      </w:pPr>
      <w:r>
        <w:rPr>
          <w:rFonts w:ascii="맑은 고딕" w:eastAsia="맑은 고딕" w:hAnsi="맑은 고딕" w:cs="맑은 고딕"/>
        </w:rPr>
        <w:t>matter  중요하다</w:t>
      </w:r>
      <w:r>
        <w:br/>
      </w:r>
      <w:r>
        <w:rPr>
          <w:rFonts w:ascii="맑은 고딕" w:eastAsia="맑은 고딕" w:hAnsi="맑은 고딕" w:cs="맑은 고딕"/>
        </w:rPr>
        <w:t xml:space="preserve">동의어: count(세다, 숫자를 세다; 개수, 계산; </w:t>
      </w:r>
      <w:r>
        <w:rPr>
          <w:rFonts w:ascii="맑은 고딕" w:eastAsia="맑은 고딕" w:hAnsi="맑은 고딕" w:cs="맑은 고딕"/>
          <w:u w:val="single"/>
        </w:rPr>
        <w:t>중요하다, 의미가 있다</w:t>
      </w:r>
      <w:r>
        <w:rPr>
          <w:rFonts w:ascii="맑은 고딕" w:eastAsia="맑은 고딕" w:hAnsi="맑은 고딕" w:cs="맑은 고딕"/>
        </w:rPr>
        <w:t xml:space="preserve">),  weigh(무게가 나가다, 무게를 달다; </w:t>
      </w:r>
      <w:r>
        <w:rPr>
          <w:rFonts w:ascii="맑은 고딕" w:eastAsia="맑은 고딕" w:hAnsi="맑은 고딕" w:cs="맑은 고딕"/>
          <w:u w:val="single"/>
        </w:rPr>
        <w:t>비중을 두다, 중요하다</w:t>
      </w:r>
      <w:r>
        <w:rPr>
          <w:rFonts w:ascii="맑은 고딕" w:eastAsia="맑은 고딕" w:hAnsi="맑은 고딕" w:cs="맑은 고딕"/>
        </w:rPr>
        <w:t>),  signify(의미하다, 중요하다)</w:t>
      </w:r>
    </w:p>
    <w:p w14:paraId="64DD691D" w14:textId="77777777" w:rsidR="00E63334" w:rsidRDefault="00E63334" w:rsidP="000A531C">
      <w:pPr>
        <w:spacing w:after="80"/>
      </w:pPr>
    </w:p>
    <w:p w14:paraId="3242704B" w14:textId="77777777" w:rsidR="00406953" w:rsidRDefault="00406953" w:rsidP="000A531C">
      <w:pPr>
        <w:spacing w:after="80"/>
      </w:pPr>
    </w:p>
    <w:p w14:paraId="18C6CC29" w14:textId="77777777" w:rsidR="00406953" w:rsidRDefault="00406953" w:rsidP="000A531C">
      <w:pPr>
        <w:spacing w:after="80"/>
      </w:pPr>
    </w:p>
    <w:p w14:paraId="2911D98F" w14:textId="77777777" w:rsidR="00406953" w:rsidRDefault="00406953" w:rsidP="000A531C">
      <w:pPr>
        <w:spacing w:after="80"/>
      </w:pPr>
    </w:p>
    <w:p w14:paraId="5B455DE6" w14:textId="77777777" w:rsidR="00406953" w:rsidRDefault="00406953" w:rsidP="000A531C">
      <w:pPr>
        <w:spacing w:after="80"/>
      </w:pPr>
    </w:p>
    <w:p w14:paraId="42AB0F49" w14:textId="77777777" w:rsidR="00406953" w:rsidRDefault="00406953" w:rsidP="000A531C">
      <w:pPr>
        <w:spacing w:after="80"/>
      </w:pPr>
    </w:p>
    <w:p w14:paraId="506A0995" w14:textId="77777777" w:rsidR="00406953" w:rsidRDefault="00406953" w:rsidP="000A531C">
      <w:pPr>
        <w:spacing w:after="80"/>
      </w:pPr>
    </w:p>
    <w:p w14:paraId="525C87F7" w14:textId="77777777" w:rsidR="00406953" w:rsidRDefault="00406953" w:rsidP="000A531C">
      <w:pPr>
        <w:spacing w:after="80"/>
      </w:pPr>
    </w:p>
    <w:p w14:paraId="154DE700" w14:textId="77777777" w:rsidR="00406953" w:rsidRDefault="00406953" w:rsidP="000A531C">
      <w:pPr>
        <w:spacing w:after="80"/>
      </w:pPr>
    </w:p>
    <w:p w14:paraId="69201330" w14:textId="77777777" w:rsidR="00406953" w:rsidRDefault="00406953" w:rsidP="000A531C">
      <w:pPr>
        <w:spacing w:after="80"/>
      </w:pPr>
    </w:p>
    <w:p w14:paraId="523FA80E" w14:textId="77777777" w:rsidR="00406953" w:rsidRDefault="00406953" w:rsidP="000A531C">
      <w:pPr>
        <w:spacing w:after="80"/>
      </w:pPr>
    </w:p>
    <w:p w14:paraId="15AF23B1" w14:textId="77777777" w:rsidR="00406953" w:rsidRDefault="00406953" w:rsidP="000A531C">
      <w:pPr>
        <w:spacing w:after="80"/>
      </w:pPr>
    </w:p>
    <w:p w14:paraId="3B5692AC" w14:textId="77777777" w:rsidR="00406953" w:rsidRDefault="00406953" w:rsidP="000A531C">
      <w:pPr>
        <w:spacing w:after="80"/>
      </w:pPr>
    </w:p>
    <w:p w14:paraId="22258984" w14:textId="77777777" w:rsidR="00406953" w:rsidRDefault="00406953" w:rsidP="000A531C">
      <w:pPr>
        <w:spacing w:after="80"/>
      </w:pPr>
    </w:p>
    <w:p w14:paraId="08E5B54E" w14:textId="77777777" w:rsidR="00406953" w:rsidRDefault="00406953" w:rsidP="000A531C">
      <w:pPr>
        <w:spacing w:after="80"/>
      </w:pPr>
    </w:p>
    <w:p w14:paraId="32371465" w14:textId="77777777" w:rsidR="00406953" w:rsidRDefault="00406953" w:rsidP="000A531C">
      <w:pPr>
        <w:spacing w:after="80"/>
      </w:pPr>
    </w:p>
    <w:p w14:paraId="1EEA30C1" w14:textId="77777777" w:rsidR="00406953" w:rsidRDefault="00406953" w:rsidP="000A531C">
      <w:pPr>
        <w:spacing w:after="80"/>
      </w:pPr>
    </w:p>
    <w:p w14:paraId="227C61E9" w14:textId="77777777" w:rsidR="00406953" w:rsidRDefault="00406953" w:rsidP="000A531C">
      <w:pPr>
        <w:spacing w:after="80"/>
      </w:pPr>
    </w:p>
    <w:p w14:paraId="52FA473A" w14:textId="77777777" w:rsidR="00406953" w:rsidRDefault="00406953" w:rsidP="000A531C">
      <w:pPr>
        <w:spacing w:after="80"/>
      </w:pPr>
    </w:p>
    <w:p w14:paraId="0AC7992E" w14:textId="77777777" w:rsidR="00406953" w:rsidRDefault="00406953" w:rsidP="000A531C">
      <w:pPr>
        <w:spacing w:after="80"/>
      </w:pPr>
    </w:p>
    <w:p w14:paraId="1D1674E6" w14:textId="77777777" w:rsidR="00E63334" w:rsidRDefault="00000000" w:rsidP="000A531C">
      <w:pPr>
        <w:spacing w:before="320" w:after="100"/>
      </w:pPr>
      <w:r>
        <w:rPr>
          <w:rFonts w:ascii="맑은 고딕" w:eastAsia="맑은 고딕" w:hAnsi="맑은 고딕" w:cs="맑은 고딕"/>
        </w:rPr>
        <w:lastRenderedPageBreak/>
        <w:t>&lt;4과 본문1&gt;</w:t>
      </w:r>
    </w:p>
    <w:p w14:paraId="018F5C99" w14:textId="77777777" w:rsidR="00E63334" w:rsidRDefault="00000000" w:rsidP="000A531C">
      <w:pPr>
        <w:spacing w:before="60" w:after="60"/>
        <w:jc w:val="both"/>
      </w:pPr>
      <w:r>
        <w:rPr>
          <w:rFonts w:ascii="맑은 고딕" w:eastAsia="맑은 고딕" w:hAnsi="맑은 고딕" w:cs="맑은 고딕"/>
        </w:rP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 They felt this wasn't fair to the rest of the artists in the contest. However, there were also people who were excited by the potential of AI. Today, there are numerous AI programs that can create various forms of art including images, songs, and novels.</w:t>
      </w:r>
    </w:p>
    <w:p w14:paraId="73E0002B" w14:textId="77777777" w:rsidR="00E63334" w:rsidRDefault="00000000" w:rsidP="000A531C">
      <w:pPr>
        <w:spacing w:before="220" w:after="60"/>
      </w:pPr>
      <w:r>
        <w:rPr>
          <w:rFonts w:ascii="맑은 고딕" w:eastAsia="맑은 고딕" w:hAnsi="맑은 고딕" w:cs="맑은 고딕"/>
        </w:rPr>
        <w:t>〈연관 어휘〉</w:t>
      </w:r>
    </w:p>
    <w:p w14:paraId="7373605D" w14:textId="77777777" w:rsidR="00E63334" w:rsidRDefault="00000000" w:rsidP="000A531C">
      <w:pPr>
        <w:spacing w:before="100" w:after="200"/>
        <w:ind w:left="200"/>
      </w:pPr>
      <w:r>
        <w:rPr>
          <w:rFonts w:ascii="맑은 고딕" w:eastAsia="맑은 고딕" w:hAnsi="맑은 고딕" w:cs="맑은 고딕"/>
        </w:rPr>
        <w:t>potential  잠재력, 가능성</w:t>
      </w:r>
      <w:r>
        <w:br/>
      </w:r>
      <w:r>
        <w:rPr>
          <w:rFonts w:ascii="맑은 고딕" w:eastAsia="맑은 고딕" w:hAnsi="맑은 고딕" w:cs="맑은 고딕"/>
        </w:rPr>
        <w:t xml:space="preserve">동의어: promise(약속; 약속하다; </w:t>
      </w:r>
      <w:r>
        <w:rPr>
          <w:rFonts w:ascii="맑은 고딕" w:eastAsia="맑은 고딕" w:hAnsi="맑은 고딕" w:cs="맑은 고딕"/>
          <w:u w:val="single"/>
        </w:rPr>
        <w:t>가능성, 장래성</w:t>
      </w:r>
      <w:r>
        <w:rPr>
          <w:rFonts w:ascii="맑은 고딕" w:eastAsia="맑은 고딕" w:hAnsi="맑은 고딕" w:cs="맑은 고딕"/>
        </w:rPr>
        <w:t>),  prospect(전망, 가능성)</w:t>
      </w:r>
    </w:p>
    <w:p w14:paraId="2C44C6FF" w14:textId="1FE6ADDC" w:rsidR="00E63334" w:rsidRDefault="00000000" w:rsidP="000A531C">
      <w:pPr>
        <w:spacing w:before="100" w:after="200"/>
        <w:ind w:left="200"/>
      </w:pPr>
      <w:r>
        <w:rPr>
          <w:rFonts w:ascii="맑은 고딕" w:eastAsia="맑은 고딕" w:hAnsi="맑은 고딕" w:cs="맑은 고딕"/>
        </w:rPr>
        <w:t>lead to  초래하다, 이어지다</w:t>
      </w:r>
      <w:r>
        <w:br/>
      </w:r>
      <w:r>
        <w:rPr>
          <w:rFonts w:ascii="맑은 고딕" w:eastAsia="맑은 고딕" w:hAnsi="맑은 고딕" w:cs="맑은 고딕"/>
        </w:rPr>
        <w:t xml:space="preserve">동의어: spark(불꽃, 스파크; </w:t>
      </w:r>
      <w:r>
        <w:rPr>
          <w:rFonts w:ascii="맑은 고딕" w:eastAsia="맑은 고딕" w:hAnsi="맑은 고딕" w:cs="맑은 고딕"/>
          <w:u w:val="single"/>
        </w:rPr>
        <w:t>촉발하다, 유발하다</w:t>
      </w:r>
      <w:r>
        <w:rPr>
          <w:rFonts w:ascii="맑은 고딕" w:eastAsia="맑은 고딕" w:hAnsi="맑은 고딕" w:cs="맑은 고딕"/>
        </w:rPr>
        <w:t xml:space="preserve">; 활기를 불어넣다),  precipitate(침전물, 강수량; 서두른, 무분별한; </w:t>
      </w:r>
      <w:r>
        <w:rPr>
          <w:rFonts w:ascii="맑은 고딕" w:eastAsia="맑은 고딕" w:hAnsi="맑은 고딕" w:cs="맑은 고딕"/>
          <w:u w:val="single"/>
        </w:rPr>
        <w:t>촉발하다, 앞당기다</w:t>
      </w:r>
      <w:r>
        <w:rPr>
          <w:rFonts w:ascii="맑은 고딕" w:eastAsia="맑은 고딕" w:hAnsi="맑은 고딕" w:cs="맑은 고딕"/>
        </w:rPr>
        <w:t>)</w:t>
      </w:r>
    </w:p>
    <w:p w14:paraId="6592FE2D" w14:textId="77777777" w:rsidR="00E63334" w:rsidRDefault="00E63334" w:rsidP="000A531C">
      <w:pPr>
        <w:spacing w:after="80"/>
      </w:pPr>
    </w:p>
    <w:p w14:paraId="5698F7A3" w14:textId="77777777" w:rsidR="00406953" w:rsidRDefault="00406953" w:rsidP="000A531C">
      <w:pPr>
        <w:spacing w:after="80"/>
      </w:pPr>
    </w:p>
    <w:p w14:paraId="3997F6B8" w14:textId="77777777" w:rsidR="00406953" w:rsidRDefault="00406953" w:rsidP="000A531C">
      <w:pPr>
        <w:spacing w:after="80"/>
      </w:pPr>
    </w:p>
    <w:p w14:paraId="6A56BE0E" w14:textId="77777777" w:rsidR="00406953" w:rsidRDefault="00406953" w:rsidP="000A531C">
      <w:pPr>
        <w:spacing w:after="80"/>
      </w:pPr>
    </w:p>
    <w:p w14:paraId="77662EA8" w14:textId="77777777" w:rsidR="00406953" w:rsidRDefault="00406953" w:rsidP="000A531C">
      <w:pPr>
        <w:spacing w:after="80"/>
      </w:pPr>
    </w:p>
    <w:p w14:paraId="21542342" w14:textId="77777777" w:rsidR="00406953" w:rsidRDefault="00406953" w:rsidP="000A531C">
      <w:pPr>
        <w:spacing w:after="80"/>
      </w:pPr>
    </w:p>
    <w:p w14:paraId="32BD68A6" w14:textId="77777777" w:rsidR="00406953" w:rsidRDefault="00406953" w:rsidP="000A531C">
      <w:pPr>
        <w:spacing w:after="80"/>
      </w:pPr>
    </w:p>
    <w:p w14:paraId="560135B1" w14:textId="77777777" w:rsidR="00406953" w:rsidRDefault="00406953" w:rsidP="000A531C">
      <w:pPr>
        <w:spacing w:after="80"/>
      </w:pPr>
    </w:p>
    <w:p w14:paraId="30957B96" w14:textId="77777777" w:rsidR="00406953" w:rsidRDefault="00406953" w:rsidP="000A531C">
      <w:pPr>
        <w:spacing w:after="80"/>
      </w:pPr>
    </w:p>
    <w:p w14:paraId="7C17DF99" w14:textId="77777777" w:rsidR="00406953" w:rsidRDefault="00406953" w:rsidP="000A531C">
      <w:pPr>
        <w:spacing w:after="80"/>
      </w:pPr>
    </w:p>
    <w:p w14:paraId="3C0C1DAA" w14:textId="77777777" w:rsidR="00406953" w:rsidRDefault="00406953" w:rsidP="000A531C">
      <w:pPr>
        <w:spacing w:after="80"/>
      </w:pPr>
    </w:p>
    <w:p w14:paraId="5FF4E648" w14:textId="77777777" w:rsidR="00406953" w:rsidRDefault="00406953" w:rsidP="000A531C">
      <w:pPr>
        <w:spacing w:after="80"/>
      </w:pPr>
    </w:p>
    <w:p w14:paraId="36989836" w14:textId="77777777" w:rsidR="00406953" w:rsidRDefault="00406953" w:rsidP="000A531C">
      <w:pPr>
        <w:spacing w:after="80"/>
      </w:pPr>
    </w:p>
    <w:p w14:paraId="7A7BEB33" w14:textId="77777777" w:rsidR="00406953" w:rsidRDefault="00406953" w:rsidP="000A531C">
      <w:pPr>
        <w:spacing w:after="80"/>
      </w:pPr>
    </w:p>
    <w:p w14:paraId="7EAB5006" w14:textId="77777777" w:rsidR="00406953" w:rsidRDefault="00406953" w:rsidP="000A531C">
      <w:pPr>
        <w:spacing w:after="80"/>
      </w:pPr>
    </w:p>
    <w:p w14:paraId="1EDAD3F8" w14:textId="77777777" w:rsidR="00406953" w:rsidRDefault="00406953" w:rsidP="000A531C">
      <w:pPr>
        <w:spacing w:after="80"/>
      </w:pPr>
    </w:p>
    <w:p w14:paraId="1BC39740" w14:textId="77777777" w:rsidR="00406953" w:rsidRDefault="00406953" w:rsidP="000A531C">
      <w:pPr>
        <w:spacing w:after="80"/>
      </w:pPr>
    </w:p>
    <w:p w14:paraId="2088DCDF" w14:textId="77777777" w:rsidR="00406953" w:rsidRDefault="00406953" w:rsidP="000A531C">
      <w:pPr>
        <w:spacing w:after="80"/>
      </w:pPr>
    </w:p>
    <w:p w14:paraId="0CE1D2D6" w14:textId="77777777" w:rsidR="00406953" w:rsidRDefault="00406953" w:rsidP="000A531C">
      <w:pPr>
        <w:spacing w:after="80"/>
      </w:pPr>
    </w:p>
    <w:p w14:paraId="2387022A" w14:textId="77777777" w:rsidR="00406953" w:rsidRDefault="00406953" w:rsidP="000A531C">
      <w:pPr>
        <w:spacing w:after="80"/>
      </w:pPr>
    </w:p>
    <w:p w14:paraId="53EFE271" w14:textId="77777777" w:rsidR="00406953" w:rsidRDefault="00406953" w:rsidP="000A531C">
      <w:pPr>
        <w:spacing w:after="80"/>
      </w:pPr>
    </w:p>
    <w:p w14:paraId="7E8D05E3" w14:textId="77777777" w:rsidR="00406953" w:rsidRDefault="00406953" w:rsidP="000A531C">
      <w:pPr>
        <w:spacing w:after="80"/>
      </w:pPr>
    </w:p>
    <w:p w14:paraId="28EC81ED" w14:textId="77777777" w:rsidR="00406953" w:rsidRDefault="00406953" w:rsidP="000A531C">
      <w:pPr>
        <w:spacing w:after="80"/>
      </w:pPr>
    </w:p>
    <w:p w14:paraId="22F26F39" w14:textId="77777777" w:rsidR="00406953" w:rsidRDefault="00406953" w:rsidP="000A531C">
      <w:pPr>
        <w:spacing w:after="80"/>
      </w:pPr>
    </w:p>
    <w:p w14:paraId="5714C0B1" w14:textId="77777777" w:rsidR="00406953" w:rsidRDefault="00406953" w:rsidP="000A531C">
      <w:pPr>
        <w:spacing w:after="80"/>
      </w:pPr>
    </w:p>
    <w:p w14:paraId="445CB7B6" w14:textId="77777777" w:rsidR="00406953" w:rsidRDefault="00406953" w:rsidP="000A531C">
      <w:pPr>
        <w:spacing w:after="80"/>
      </w:pPr>
    </w:p>
    <w:p w14:paraId="4597208E" w14:textId="77777777" w:rsidR="00406953" w:rsidRDefault="00406953" w:rsidP="000A531C">
      <w:pPr>
        <w:spacing w:after="80"/>
      </w:pPr>
    </w:p>
    <w:p w14:paraId="1B867D3B" w14:textId="77777777" w:rsidR="00406953" w:rsidRDefault="00406953" w:rsidP="000A531C">
      <w:pPr>
        <w:spacing w:after="80"/>
      </w:pPr>
    </w:p>
    <w:p w14:paraId="532DE082" w14:textId="77777777" w:rsidR="00E63334" w:rsidRDefault="00000000" w:rsidP="000A531C">
      <w:pPr>
        <w:spacing w:before="320" w:after="100"/>
      </w:pPr>
      <w:r>
        <w:rPr>
          <w:rFonts w:ascii="맑은 고딕" w:eastAsia="맑은 고딕" w:hAnsi="맑은 고딕" w:cs="맑은 고딕"/>
        </w:rPr>
        <w:lastRenderedPageBreak/>
        <w:t>&lt;4과 본문2&gt;</w:t>
      </w:r>
    </w:p>
    <w:p w14:paraId="220AC51A" w14:textId="77777777" w:rsidR="00E63334" w:rsidRDefault="00000000" w:rsidP="000A531C">
      <w:pPr>
        <w:spacing w:before="60" w:after="60"/>
        <w:jc w:val="both"/>
      </w:pPr>
      <w:r>
        <w:rPr>
          <w:rFonts w:ascii="맑은 고딕" w:eastAsia="맑은 고딕" w:hAnsi="맑은 고딕" w:cs="맑은 고딕"/>
        </w:rPr>
        <w:t>AI image generators create images based on our text requests. They do this by copying other images that were created by humans. The generators have the ability to analyze millions of images and their corresponding descriptions. This allows them to create works of art in a short time based on the provided instructions. Moreover, AI programs can mix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w:t>
      </w:r>
    </w:p>
    <w:p w14:paraId="1238432D" w14:textId="77777777" w:rsidR="00E63334" w:rsidRDefault="00000000" w:rsidP="000A531C">
      <w:pPr>
        <w:spacing w:before="220" w:after="60"/>
      </w:pPr>
      <w:r>
        <w:rPr>
          <w:rFonts w:ascii="맑은 고딕" w:eastAsia="맑은 고딕" w:hAnsi="맑은 고딕" w:cs="맑은 고딕"/>
        </w:rPr>
        <w:t>〈연관 어휘〉</w:t>
      </w:r>
    </w:p>
    <w:p w14:paraId="1375C8D4" w14:textId="759509E7" w:rsidR="00E63334" w:rsidRDefault="00000000" w:rsidP="000A531C">
      <w:pPr>
        <w:spacing w:before="100" w:after="200"/>
        <w:ind w:left="200"/>
      </w:pPr>
      <w:r>
        <w:rPr>
          <w:rFonts w:ascii="맑은 고딕" w:eastAsia="맑은 고딕" w:hAnsi="맑은 고딕" w:cs="맑은 고딕"/>
        </w:rPr>
        <w:t>analyze  분석하다</w:t>
      </w:r>
      <w:r>
        <w:br/>
      </w:r>
      <w:r>
        <w:rPr>
          <w:rFonts w:ascii="맑은 고딕" w:eastAsia="맑은 고딕" w:hAnsi="맑은 고딕" w:cs="맑은 고딕"/>
        </w:rPr>
        <w:t xml:space="preserve">동의어: break down(고장나다; 무너지다, 분류하다; </w:t>
      </w:r>
      <w:r>
        <w:rPr>
          <w:rFonts w:ascii="맑은 고딕" w:eastAsia="맑은 고딕" w:hAnsi="맑은 고딕" w:cs="맑은 고딕"/>
          <w:u w:val="single"/>
        </w:rPr>
        <w:t>분석하다, 분해하다</w:t>
      </w:r>
      <w:r>
        <w:rPr>
          <w:rFonts w:ascii="맑은 고딕" w:eastAsia="맑은 고딕" w:hAnsi="맑은 고딕" w:cs="맑은 고딕"/>
        </w:rPr>
        <w:t>)</w:t>
      </w:r>
    </w:p>
    <w:p w14:paraId="28A61853" w14:textId="77777777" w:rsidR="00E63334" w:rsidRDefault="00000000" w:rsidP="000A531C">
      <w:pPr>
        <w:spacing w:before="100" w:after="200"/>
        <w:ind w:left="200"/>
      </w:pPr>
      <w:r>
        <w:rPr>
          <w:rFonts w:ascii="맑은 고딕" w:eastAsia="맑은 고딕" w:hAnsi="맑은 고딕" w:cs="맑은 고딕"/>
        </w:rPr>
        <w:t>blend  혼합하다, 융합하다</w:t>
      </w:r>
      <w:r>
        <w:br/>
      </w:r>
      <w:r>
        <w:rPr>
          <w:rFonts w:ascii="맑은 고딕" w:eastAsia="맑은 고딕" w:hAnsi="맑은 고딕" w:cs="맑은 고딕"/>
        </w:rPr>
        <w:t xml:space="preserve">동의어: marry(결혼하다; </w:t>
      </w:r>
      <w:r>
        <w:rPr>
          <w:rFonts w:ascii="맑은 고딕" w:eastAsia="맑은 고딕" w:hAnsi="맑은 고딕" w:cs="맑은 고딕"/>
          <w:u w:val="single"/>
        </w:rPr>
        <w:t>혼합하다, 잘 어울리게 합치다</w:t>
      </w:r>
      <w:r>
        <w:rPr>
          <w:rFonts w:ascii="맑은 고딕" w:eastAsia="맑은 고딕" w:hAnsi="맑은 고딕" w:cs="맑은 고딕"/>
        </w:rPr>
        <w:t xml:space="preserve">; 어우러지다),  fuse(퓨즈; 녹이다, 합치다; </w:t>
      </w:r>
      <w:r>
        <w:rPr>
          <w:rFonts w:ascii="맑은 고딕" w:eastAsia="맑은 고딕" w:hAnsi="맑은 고딕" w:cs="맑은 고딕"/>
          <w:u w:val="single"/>
        </w:rPr>
        <w:t>융합하다, 혼합하다</w:t>
      </w:r>
      <w:r>
        <w:rPr>
          <w:rFonts w:ascii="맑은 고딕" w:eastAsia="맑은 고딕" w:hAnsi="맑은 고딕" w:cs="맑은 고딕"/>
        </w:rPr>
        <w:t>),  synthesize(합성하다, 종합하다)</w:t>
      </w:r>
    </w:p>
    <w:p w14:paraId="0700018C" w14:textId="77777777" w:rsidR="00E63334" w:rsidRDefault="00000000" w:rsidP="000A531C">
      <w:pPr>
        <w:spacing w:before="100" w:after="200"/>
        <w:ind w:left="200"/>
      </w:pPr>
      <w:r>
        <w:rPr>
          <w:rFonts w:ascii="맑은 고딕" w:eastAsia="맑은 고딕" w:hAnsi="맑은 고딕" w:cs="맑은 고딕"/>
        </w:rPr>
        <w:t>complex  복잡한</w:t>
      </w:r>
      <w:r>
        <w:br/>
      </w:r>
      <w:r>
        <w:rPr>
          <w:rFonts w:ascii="맑은 고딕" w:eastAsia="맑은 고딕" w:hAnsi="맑은 고딕" w:cs="맑은 고딕"/>
        </w:rPr>
        <w:t xml:space="preserve">동의어: involved(관련된, 연루된; </w:t>
      </w:r>
      <w:r>
        <w:rPr>
          <w:rFonts w:ascii="맑은 고딕" w:eastAsia="맑은 고딕" w:hAnsi="맑은 고딕" w:cs="맑은 고딕"/>
          <w:u w:val="single"/>
        </w:rPr>
        <w:t>복잡한, 까다로운</w:t>
      </w:r>
      <w:r>
        <w:rPr>
          <w:rFonts w:ascii="맑은 고딕" w:eastAsia="맑은 고딕" w:hAnsi="맑은 고딕" w:cs="맑은 고딕"/>
        </w:rPr>
        <w:t xml:space="preserve">; 헌신적인),  intricate(복잡한, 얽힌),  elaborate(정교한, </w:t>
      </w:r>
      <w:r w:rsidRPr="000A531C">
        <w:rPr>
          <w:rFonts w:ascii="맑은 고딕" w:eastAsia="맑은 고딕" w:hAnsi="맑은 고딕" w:cs="맑은 고딕"/>
          <w:u w:val="single"/>
        </w:rPr>
        <w:t>복잡한</w:t>
      </w:r>
      <w:r>
        <w:rPr>
          <w:rFonts w:ascii="맑은 고딕" w:eastAsia="맑은 고딕" w:hAnsi="맑은 고딕" w:cs="맑은 고딕"/>
        </w:rPr>
        <w:t>; 자세히 설명하다)</w:t>
      </w:r>
    </w:p>
    <w:p w14:paraId="2647FFB9" w14:textId="77777777" w:rsidR="00E63334" w:rsidRDefault="00E63334" w:rsidP="000A531C">
      <w:pPr>
        <w:spacing w:after="80"/>
      </w:pPr>
    </w:p>
    <w:p w14:paraId="17762CF8" w14:textId="77777777" w:rsidR="00406953" w:rsidRDefault="00406953" w:rsidP="000A531C">
      <w:pPr>
        <w:spacing w:after="80"/>
      </w:pPr>
    </w:p>
    <w:p w14:paraId="19CC186E" w14:textId="77777777" w:rsidR="00406953" w:rsidRDefault="00406953" w:rsidP="000A531C">
      <w:pPr>
        <w:spacing w:after="80"/>
      </w:pPr>
    </w:p>
    <w:p w14:paraId="22FE6A76" w14:textId="77777777" w:rsidR="00406953" w:rsidRDefault="00406953" w:rsidP="000A531C">
      <w:pPr>
        <w:spacing w:after="80"/>
      </w:pPr>
    </w:p>
    <w:p w14:paraId="5F676AF6" w14:textId="77777777" w:rsidR="00406953" w:rsidRDefault="00406953" w:rsidP="000A531C">
      <w:pPr>
        <w:spacing w:after="80"/>
      </w:pPr>
    </w:p>
    <w:p w14:paraId="37DBD43C" w14:textId="77777777" w:rsidR="00406953" w:rsidRDefault="00406953" w:rsidP="000A531C">
      <w:pPr>
        <w:spacing w:after="80"/>
      </w:pPr>
    </w:p>
    <w:p w14:paraId="7F503998" w14:textId="77777777" w:rsidR="00406953" w:rsidRDefault="00406953" w:rsidP="000A531C">
      <w:pPr>
        <w:spacing w:after="80"/>
      </w:pPr>
    </w:p>
    <w:p w14:paraId="7F6CF952" w14:textId="77777777" w:rsidR="00406953" w:rsidRDefault="00406953" w:rsidP="000A531C">
      <w:pPr>
        <w:spacing w:after="80"/>
      </w:pPr>
    </w:p>
    <w:p w14:paraId="7AB4126B" w14:textId="77777777" w:rsidR="00406953" w:rsidRDefault="00406953" w:rsidP="000A531C">
      <w:pPr>
        <w:spacing w:after="80"/>
      </w:pPr>
    </w:p>
    <w:p w14:paraId="78D50622" w14:textId="77777777" w:rsidR="00406953" w:rsidRDefault="00406953" w:rsidP="000A531C">
      <w:pPr>
        <w:spacing w:after="80"/>
      </w:pPr>
    </w:p>
    <w:p w14:paraId="3F5922BB" w14:textId="77777777" w:rsidR="00406953" w:rsidRDefault="00406953" w:rsidP="000A531C">
      <w:pPr>
        <w:spacing w:after="80"/>
      </w:pPr>
    </w:p>
    <w:p w14:paraId="74838378" w14:textId="77777777" w:rsidR="00406953" w:rsidRDefault="00406953" w:rsidP="000A531C">
      <w:pPr>
        <w:spacing w:after="80"/>
      </w:pPr>
    </w:p>
    <w:p w14:paraId="5B51B431" w14:textId="77777777" w:rsidR="00406953" w:rsidRDefault="00406953" w:rsidP="000A531C">
      <w:pPr>
        <w:spacing w:after="80"/>
      </w:pPr>
    </w:p>
    <w:p w14:paraId="41304D3C" w14:textId="77777777" w:rsidR="00406953" w:rsidRDefault="00406953" w:rsidP="000A531C">
      <w:pPr>
        <w:spacing w:after="80"/>
      </w:pPr>
    </w:p>
    <w:p w14:paraId="798D5CDA" w14:textId="77777777" w:rsidR="00406953" w:rsidRDefault="00406953" w:rsidP="000A531C">
      <w:pPr>
        <w:spacing w:after="80"/>
      </w:pPr>
    </w:p>
    <w:p w14:paraId="30A2D0F6" w14:textId="77777777" w:rsidR="00406953" w:rsidRDefault="00406953" w:rsidP="000A531C">
      <w:pPr>
        <w:spacing w:after="80"/>
      </w:pPr>
    </w:p>
    <w:p w14:paraId="6F23FFE6" w14:textId="77777777" w:rsidR="00406953" w:rsidRDefault="00406953" w:rsidP="000A531C">
      <w:pPr>
        <w:spacing w:after="80"/>
      </w:pPr>
    </w:p>
    <w:p w14:paraId="1E255B66" w14:textId="77777777" w:rsidR="00406953" w:rsidRDefault="00406953" w:rsidP="000A531C">
      <w:pPr>
        <w:spacing w:after="80"/>
      </w:pPr>
    </w:p>
    <w:p w14:paraId="42E6332B" w14:textId="77777777" w:rsidR="00406953" w:rsidRDefault="00406953" w:rsidP="000A531C">
      <w:pPr>
        <w:spacing w:after="80"/>
      </w:pPr>
    </w:p>
    <w:p w14:paraId="577695B7" w14:textId="77777777" w:rsidR="00406953" w:rsidRDefault="00406953" w:rsidP="000A531C">
      <w:pPr>
        <w:spacing w:after="80"/>
      </w:pPr>
    </w:p>
    <w:p w14:paraId="5A36F88D" w14:textId="77777777" w:rsidR="00406953" w:rsidRDefault="00406953" w:rsidP="000A531C">
      <w:pPr>
        <w:spacing w:after="80"/>
      </w:pPr>
    </w:p>
    <w:p w14:paraId="7315680D" w14:textId="77777777" w:rsidR="00406953" w:rsidRDefault="00406953" w:rsidP="000A531C">
      <w:pPr>
        <w:spacing w:after="80"/>
      </w:pPr>
    </w:p>
    <w:p w14:paraId="34B2CE82" w14:textId="77777777" w:rsidR="000A531C" w:rsidRDefault="000A531C" w:rsidP="000A531C">
      <w:pPr>
        <w:spacing w:after="80"/>
        <w:rPr>
          <w:rFonts w:hint="eastAsia"/>
        </w:rPr>
      </w:pPr>
    </w:p>
    <w:p w14:paraId="332A27F6" w14:textId="77777777" w:rsidR="00E63334" w:rsidRDefault="00000000" w:rsidP="000A531C">
      <w:pPr>
        <w:spacing w:before="320" w:after="100"/>
      </w:pPr>
      <w:r>
        <w:rPr>
          <w:rFonts w:ascii="맑은 고딕" w:eastAsia="맑은 고딕" w:hAnsi="맑은 고딕" w:cs="맑은 고딕"/>
        </w:rPr>
        <w:lastRenderedPageBreak/>
        <w:t>&lt;4과 본문3&gt;</w:t>
      </w:r>
    </w:p>
    <w:p w14:paraId="734BD457" w14:textId="77777777" w:rsidR="00E63334" w:rsidRDefault="00000000" w:rsidP="000A531C">
      <w:pPr>
        <w:spacing w:before="60" w:after="60"/>
        <w:jc w:val="both"/>
      </w:pPr>
      <w:r>
        <w:rPr>
          <w:rFonts w:ascii="맑은 고딕" w:eastAsia="맑은 고딕" w:hAnsi="맑은 고딕" w:cs="맑은 고딕"/>
        </w:rPr>
        <w:t>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w:t>
      </w:r>
    </w:p>
    <w:p w14:paraId="3F1E14DA" w14:textId="77777777" w:rsidR="00E63334" w:rsidRDefault="00000000" w:rsidP="000A531C">
      <w:pPr>
        <w:spacing w:before="220" w:after="60"/>
      </w:pPr>
      <w:r>
        <w:rPr>
          <w:rFonts w:ascii="맑은 고딕" w:eastAsia="맑은 고딕" w:hAnsi="맑은 고딕" w:cs="맑은 고딕"/>
        </w:rPr>
        <w:t>〈연관 어휘〉</w:t>
      </w:r>
    </w:p>
    <w:p w14:paraId="0012C3CB" w14:textId="00638AA3" w:rsidR="00E63334" w:rsidRDefault="00000000" w:rsidP="000A531C">
      <w:pPr>
        <w:spacing w:before="100" w:after="200"/>
        <w:ind w:left="200"/>
      </w:pPr>
      <w:r>
        <w:rPr>
          <w:rFonts w:ascii="맑은 고딕" w:eastAsia="맑은 고딕" w:hAnsi="맑은 고딕" w:cs="맑은 고딕"/>
        </w:rPr>
        <w:t>compose  작곡하다, 구성하다</w:t>
      </w:r>
      <w:r>
        <w:br/>
      </w:r>
      <w:r>
        <w:rPr>
          <w:rFonts w:ascii="맑은 고딕" w:eastAsia="맑은 고딕" w:hAnsi="맑은 고딕" w:cs="맑은 고딕"/>
        </w:rPr>
        <w:t xml:space="preserve">동의어: score(점수, 득점; 득점하다; </w:t>
      </w:r>
      <w:r>
        <w:rPr>
          <w:rFonts w:ascii="맑은 고딕" w:eastAsia="맑은 고딕" w:hAnsi="맑은 고딕" w:cs="맑은 고딕"/>
          <w:u w:val="single"/>
        </w:rPr>
        <w:t>악보를 쓰다, 작곡하다</w:t>
      </w:r>
      <w:r>
        <w:rPr>
          <w:rFonts w:ascii="맑은 고딕" w:eastAsia="맑은 고딕" w:hAnsi="맑은 고딕" w:cs="맑은 고딕"/>
        </w:rPr>
        <w:t>),  orchestrate(편곡하다; 치밀하게 조직하다)</w:t>
      </w:r>
    </w:p>
    <w:p w14:paraId="6AEDF8FE" w14:textId="289CC507" w:rsidR="00E63334" w:rsidRDefault="00000000" w:rsidP="000A531C">
      <w:pPr>
        <w:spacing w:before="100" w:after="200"/>
        <w:ind w:left="200"/>
      </w:pPr>
      <w:r>
        <w:rPr>
          <w:rFonts w:ascii="맑은 고딕" w:eastAsia="맑은 고딕" w:hAnsi="맑은 고딕" w:cs="맑은 고딕"/>
        </w:rPr>
        <w:t>produce  만들어내다, 제작하다</w:t>
      </w:r>
      <w:r>
        <w:br/>
      </w:r>
      <w:r>
        <w:rPr>
          <w:rFonts w:ascii="맑은 고딕" w:eastAsia="맑은 고딕" w:hAnsi="맑은 고딕" w:cs="맑은 고딕"/>
        </w:rPr>
        <w:t xml:space="preserve">동의어: turn out(끄다, 내쫓다; 모이다, 나타나다; </w:t>
      </w:r>
      <w:r w:rsidR="00406953">
        <w:rPr>
          <w:rFonts w:ascii="맑은 고딕" w:eastAsia="맑은 고딕" w:hAnsi="맑은 고딕" w:cs="맑은 고딕" w:hint="eastAsia"/>
        </w:rPr>
        <w:t xml:space="preserve">판명나다; </w:t>
      </w:r>
      <w:r>
        <w:rPr>
          <w:rFonts w:ascii="맑은 고딕" w:eastAsia="맑은 고딕" w:hAnsi="맑은 고딕" w:cs="맑은 고딕"/>
          <w:u w:val="single"/>
        </w:rPr>
        <w:t>만들어내다, 생산하다</w:t>
      </w:r>
      <w:r>
        <w:rPr>
          <w:rFonts w:ascii="맑은 고딕" w:eastAsia="맑은 고딕" w:hAnsi="맑은 고딕" w:cs="맑은 고딕"/>
        </w:rPr>
        <w:t xml:space="preserve">),  yield(양보하다; 수확하다, 산출하다; </w:t>
      </w:r>
      <w:r>
        <w:rPr>
          <w:rFonts w:ascii="맑은 고딕" w:eastAsia="맑은 고딕" w:hAnsi="맑은 고딕" w:cs="맑은 고딕"/>
          <w:u w:val="single"/>
        </w:rPr>
        <w:t>만들어내다, 결과를 내다</w:t>
      </w:r>
      <w:r>
        <w:rPr>
          <w:rFonts w:ascii="맑은 고딕" w:eastAsia="맑은 고딕" w:hAnsi="맑은 고딕" w:cs="맑은 고딕"/>
        </w:rPr>
        <w:t>),  generate(발생시키다, 만들어내다)</w:t>
      </w:r>
    </w:p>
    <w:p w14:paraId="46761598" w14:textId="77777777" w:rsidR="00E63334" w:rsidRDefault="00000000" w:rsidP="000A531C">
      <w:pPr>
        <w:spacing w:before="100" w:after="200"/>
        <w:ind w:left="200"/>
      </w:pPr>
      <w:r>
        <w:rPr>
          <w:rFonts w:ascii="맑은 고딕" w:eastAsia="맑은 고딕" w:hAnsi="맑은 고딕" w:cs="맑은 고딕"/>
        </w:rPr>
        <w:t>release  발매하다, 출시하다</w:t>
      </w:r>
      <w:r>
        <w:br/>
      </w:r>
      <w:r>
        <w:rPr>
          <w:rFonts w:ascii="맑은 고딕" w:eastAsia="맑은 고딕" w:hAnsi="맑은 고딕" w:cs="맑은 고딕"/>
        </w:rPr>
        <w:t xml:space="preserve">동의어: drop(떨어지다, 떨어뜨리다; 방울, 하락; </w:t>
      </w:r>
      <w:r>
        <w:rPr>
          <w:rFonts w:ascii="맑은 고딕" w:eastAsia="맑은 고딕" w:hAnsi="맑은 고딕" w:cs="맑은 고딕"/>
          <w:u w:val="single"/>
        </w:rPr>
        <w:t>발매하다, 공개하다</w:t>
      </w:r>
      <w:r>
        <w:rPr>
          <w:rFonts w:ascii="맑은 고딕" w:eastAsia="맑은 고딕" w:hAnsi="맑은 고딕" w:cs="맑은 고딕"/>
        </w:rPr>
        <w:t xml:space="preserve">),  launch(발사하다; 시작하다, 개시하다; </w:t>
      </w:r>
      <w:r>
        <w:rPr>
          <w:rFonts w:ascii="맑은 고딕" w:eastAsia="맑은 고딕" w:hAnsi="맑은 고딕" w:cs="맑은 고딕"/>
          <w:u w:val="single"/>
        </w:rPr>
        <w:t>출시하다, 발매하다</w:t>
      </w:r>
      <w:r>
        <w:rPr>
          <w:rFonts w:ascii="맑은 고딕" w:eastAsia="맑은 고딕" w:hAnsi="맑은 고딕" w:cs="맑은 고딕"/>
        </w:rPr>
        <w:t>),  unveil(공개하다, 발표하다)</w:t>
      </w:r>
    </w:p>
    <w:p w14:paraId="3B27504B" w14:textId="77777777" w:rsidR="00E63334" w:rsidRDefault="00E63334" w:rsidP="000A531C">
      <w:pPr>
        <w:spacing w:after="80"/>
      </w:pPr>
    </w:p>
    <w:p w14:paraId="18B8C486" w14:textId="77777777" w:rsidR="00406953" w:rsidRDefault="00406953" w:rsidP="000A531C">
      <w:pPr>
        <w:spacing w:after="80"/>
      </w:pPr>
    </w:p>
    <w:p w14:paraId="6510627E" w14:textId="77777777" w:rsidR="00406953" w:rsidRDefault="00406953" w:rsidP="000A531C">
      <w:pPr>
        <w:spacing w:after="80"/>
      </w:pPr>
    </w:p>
    <w:p w14:paraId="407F71D0" w14:textId="77777777" w:rsidR="00406953" w:rsidRDefault="00406953" w:rsidP="000A531C">
      <w:pPr>
        <w:spacing w:after="80"/>
      </w:pPr>
    </w:p>
    <w:p w14:paraId="0A244450" w14:textId="77777777" w:rsidR="00406953" w:rsidRDefault="00406953" w:rsidP="000A531C">
      <w:pPr>
        <w:spacing w:after="80"/>
      </w:pPr>
    </w:p>
    <w:p w14:paraId="158AD7F2" w14:textId="77777777" w:rsidR="00406953" w:rsidRDefault="00406953" w:rsidP="000A531C">
      <w:pPr>
        <w:spacing w:after="80"/>
      </w:pPr>
    </w:p>
    <w:p w14:paraId="16BFFBCF" w14:textId="77777777" w:rsidR="00406953" w:rsidRDefault="00406953" w:rsidP="000A531C">
      <w:pPr>
        <w:spacing w:after="80"/>
      </w:pPr>
    </w:p>
    <w:p w14:paraId="58AB03C1" w14:textId="77777777" w:rsidR="00406953" w:rsidRDefault="00406953" w:rsidP="000A531C">
      <w:pPr>
        <w:spacing w:after="80"/>
      </w:pPr>
    </w:p>
    <w:p w14:paraId="4CAA6530" w14:textId="77777777" w:rsidR="00406953" w:rsidRDefault="00406953" w:rsidP="000A531C">
      <w:pPr>
        <w:spacing w:after="80"/>
      </w:pPr>
    </w:p>
    <w:p w14:paraId="435ECCD8" w14:textId="77777777" w:rsidR="00406953" w:rsidRDefault="00406953" w:rsidP="000A531C">
      <w:pPr>
        <w:spacing w:after="80"/>
      </w:pPr>
    </w:p>
    <w:p w14:paraId="4969CF25" w14:textId="77777777" w:rsidR="00406953" w:rsidRDefault="00406953" w:rsidP="000A531C">
      <w:pPr>
        <w:spacing w:after="80"/>
      </w:pPr>
    </w:p>
    <w:p w14:paraId="5D0166F8" w14:textId="77777777" w:rsidR="00406953" w:rsidRDefault="00406953" w:rsidP="000A531C">
      <w:pPr>
        <w:spacing w:after="80"/>
      </w:pPr>
    </w:p>
    <w:p w14:paraId="108E1700" w14:textId="77777777" w:rsidR="00406953" w:rsidRDefault="00406953" w:rsidP="000A531C">
      <w:pPr>
        <w:spacing w:after="80"/>
      </w:pPr>
    </w:p>
    <w:p w14:paraId="621B2182" w14:textId="77777777" w:rsidR="00406953" w:rsidRDefault="00406953" w:rsidP="000A531C">
      <w:pPr>
        <w:spacing w:after="80"/>
      </w:pPr>
    </w:p>
    <w:p w14:paraId="6FD6EAB1" w14:textId="77777777" w:rsidR="00406953" w:rsidRDefault="00406953" w:rsidP="000A531C">
      <w:pPr>
        <w:spacing w:after="80"/>
      </w:pPr>
    </w:p>
    <w:p w14:paraId="6325398B" w14:textId="77777777" w:rsidR="00406953" w:rsidRDefault="00406953" w:rsidP="000A531C">
      <w:pPr>
        <w:spacing w:after="80"/>
      </w:pPr>
    </w:p>
    <w:p w14:paraId="554414B1" w14:textId="77777777" w:rsidR="00406953" w:rsidRDefault="00406953" w:rsidP="000A531C">
      <w:pPr>
        <w:spacing w:after="80"/>
      </w:pPr>
    </w:p>
    <w:p w14:paraId="728722DC" w14:textId="77777777" w:rsidR="00406953" w:rsidRDefault="00406953" w:rsidP="000A531C">
      <w:pPr>
        <w:spacing w:after="80"/>
      </w:pPr>
    </w:p>
    <w:p w14:paraId="5889ACAC" w14:textId="77777777" w:rsidR="00406953" w:rsidRDefault="00406953" w:rsidP="000A531C">
      <w:pPr>
        <w:spacing w:after="80"/>
      </w:pPr>
    </w:p>
    <w:p w14:paraId="30264BA0" w14:textId="77777777" w:rsidR="00406953" w:rsidRDefault="00406953" w:rsidP="000A531C">
      <w:pPr>
        <w:spacing w:after="80"/>
      </w:pPr>
    </w:p>
    <w:p w14:paraId="3AB27A62" w14:textId="77777777" w:rsidR="000A531C" w:rsidRDefault="000A531C" w:rsidP="000A531C">
      <w:pPr>
        <w:spacing w:after="80"/>
      </w:pPr>
    </w:p>
    <w:p w14:paraId="57E01198" w14:textId="77777777" w:rsidR="000A531C" w:rsidRDefault="000A531C" w:rsidP="000A531C">
      <w:pPr>
        <w:spacing w:after="80"/>
        <w:rPr>
          <w:rFonts w:hint="eastAsia"/>
        </w:rPr>
      </w:pPr>
    </w:p>
    <w:p w14:paraId="6E40328C" w14:textId="77777777" w:rsidR="00E63334" w:rsidRDefault="00000000" w:rsidP="000A531C">
      <w:pPr>
        <w:spacing w:before="320" w:after="100"/>
      </w:pPr>
      <w:r>
        <w:rPr>
          <w:rFonts w:ascii="맑은 고딕" w:eastAsia="맑은 고딕" w:hAnsi="맑은 고딕" w:cs="맑은 고딕"/>
        </w:rPr>
        <w:lastRenderedPageBreak/>
        <w:t>&lt;4과 본문4&gt;</w:t>
      </w:r>
    </w:p>
    <w:p w14:paraId="2FE014E1" w14:textId="77777777" w:rsidR="00E63334" w:rsidRDefault="00000000" w:rsidP="000A531C">
      <w:pPr>
        <w:spacing w:before="60" w:after="60"/>
        <w:jc w:val="both"/>
      </w:pPr>
      <w:r>
        <w:rPr>
          <w:rFonts w:ascii="맑은 고딕" w:eastAsia="맑은 고딕" w:hAnsi="맑은 고딕" w:cs="맑은 고딕"/>
        </w:rPr>
        <w:t>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new opportunities. What we need to do is figure out how to use AI tools ethically and think about how humans and AI can collaborate.</w:t>
      </w:r>
    </w:p>
    <w:p w14:paraId="428DC47E" w14:textId="77777777" w:rsidR="00E63334" w:rsidRDefault="00000000" w:rsidP="000A531C">
      <w:pPr>
        <w:spacing w:before="220" w:after="60"/>
      </w:pPr>
      <w:r>
        <w:rPr>
          <w:rFonts w:ascii="맑은 고딕" w:eastAsia="맑은 고딕" w:hAnsi="맑은 고딕" w:cs="맑은 고딕"/>
        </w:rPr>
        <w:t>〈연관 어휘〉</w:t>
      </w:r>
    </w:p>
    <w:p w14:paraId="53B7FDEC" w14:textId="77777777" w:rsidR="00E63334" w:rsidRDefault="00000000" w:rsidP="000A531C">
      <w:pPr>
        <w:spacing w:before="100" w:after="200"/>
        <w:ind w:left="200"/>
      </w:pPr>
      <w:r>
        <w:rPr>
          <w:rFonts w:ascii="맑은 고딕" w:eastAsia="맑은 고딕" w:hAnsi="맑은 고딕" w:cs="맑은 고딕"/>
        </w:rPr>
        <w:t>spark (a debate)  촉발하다, 불러일으키다</w:t>
      </w:r>
      <w:r>
        <w:br/>
      </w:r>
      <w:r>
        <w:rPr>
          <w:rFonts w:ascii="맑은 고딕" w:eastAsia="맑은 고딕" w:hAnsi="맑은 고딕" w:cs="맑은 고딕"/>
        </w:rPr>
        <w:t xml:space="preserve">동의어: fire(불, 화재; 해고하다; </w:t>
      </w:r>
      <w:r>
        <w:rPr>
          <w:rFonts w:ascii="맑은 고딕" w:eastAsia="맑은 고딕" w:hAnsi="맑은 고딕" w:cs="맑은 고딕"/>
          <w:u w:val="single"/>
        </w:rPr>
        <w:t>촉발하다, 점화하다</w:t>
      </w:r>
      <w:r>
        <w:rPr>
          <w:rFonts w:ascii="맑은 고딕" w:eastAsia="맑은 고딕" w:hAnsi="맑은 고딕" w:cs="맑은 고딕"/>
        </w:rPr>
        <w:t xml:space="preserve">),  trigger(방아쇠; </w:t>
      </w:r>
      <w:r>
        <w:rPr>
          <w:rFonts w:ascii="맑은 고딕" w:eastAsia="맑은 고딕" w:hAnsi="맑은 고딕" w:cs="맑은 고딕"/>
          <w:u w:val="single"/>
        </w:rPr>
        <w:t>촉발하다, 유발하다</w:t>
      </w:r>
      <w:r>
        <w:rPr>
          <w:rFonts w:ascii="맑은 고딕" w:eastAsia="맑은 고딕" w:hAnsi="맑은 고딕" w:cs="맑은 고딕"/>
        </w:rPr>
        <w:t xml:space="preserve">),  ignite(점화하다; </w:t>
      </w:r>
      <w:r>
        <w:rPr>
          <w:rFonts w:ascii="맑은 고딕" w:eastAsia="맑은 고딕" w:hAnsi="맑은 고딕" w:cs="맑은 고딕"/>
          <w:u w:val="single"/>
        </w:rPr>
        <w:t>촉발하다, 불러일으키다</w:t>
      </w:r>
      <w:r>
        <w:rPr>
          <w:rFonts w:ascii="맑은 고딕" w:eastAsia="맑은 고딕" w:hAnsi="맑은 고딕" w:cs="맑은 고딕"/>
        </w:rPr>
        <w:t>)</w:t>
      </w:r>
    </w:p>
    <w:p w14:paraId="54953301" w14:textId="7FC484AF" w:rsidR="00E63334" w:rsidRDefault="00000000" w:rsidP="000A531C">
      <w:pPr>
        <w:spacing w:before="100" w:after="200"/>
        <w:ind w:left="200"/>
        <w:rPr>
          <w:rFonts w:hint="eastAsia"/>
        </w:rPr>
      </w:pPr>
      <w:r>
        <w:rPr>
          <w:rFonts w:ascii="맑은 고딕" w:eastAsia="맑은 고딕" w:hAnsi="맑은 고딕" w:cs="맑은 고딕"/>
        </w:rPr>
        <w:t>view A as B  A를 B로 간주하다</w:t>
      </w:r>
      <w:r>
        <w:br/>
      </w:r>
      <w:r>
        <w:rPr>
          <w:rFonts w:ascii="맑은 고딕" w:eastAsia="맑은 고딕" w:hAnsi="맑은 고딕" w:cs="맑은 고딕"/>
        </w:rPr>
        <w:t xml:space="preserve">동의어: cast(던지다; 배역, 출연진; </w:t>
      </w:r>
      <w:r>
        <w:rPr>
          <w:rFonts w:ascii="맑은 고딕" w:eastAsia="맑은 고딕" w:hAnsi="맑은 고딕" w:cs="맑은 고딕"/>
          <w:u w:val="single"/>
        </w:rPr>
        <w:t>간주하다, 묘사하다</w:t>
      </w:r>
      <w:r>
        <w:rPr>
          <w:rFonts w:ascii="맑은 고딕" w:eastAsia="맑은 고딕" w:hAnsi="맑은 고딕" w:cs="맑은 고딕"/>
        </w:rPr>
        <w:t>),  deem(여기다, 간주하다),  perceive A as B(A를 B로 인식하다, 간주하다)</w:t>
      </w:r>
      <w:r w:rsidR="000A531C">
        <w:rPr>
          <w:rFonts w:ascii="맑은 고딕" w:eastAsia="맑은 고딕" w:hAnsi="맑은 고딕" w:cs="맑은 고딕" w:hint="eastAsia"/>
        </w:rPr>
        <w:t xml:space="preserve">, </w:t>
      </w:r>
      <w:r w:rsidR="000A531C">
        <w:rPr>
          <w:rFonts w:ascii="맑은 고딕" w:eastAsia="맑은 고딕" w:hAnsi="맑은 고딕" w:cs="맑은 고딕"/>
        </w:rPr>
        <w:t>look upon A as B(A</w:t>
      </w:r>
      <w:r w:rsidR="000A531C">
        <w:rPr>
          <w:rFonts w:ascii="맑은 고딕" w:eastAsia="맑은 고딕" w:hAnsi="맑은 고딕" w:cs="맑은 고딕" w:hint="eastAsia"/>
        </w:rPr>
        <w:t xml:space="preserve">를 </w:t>
      </w:r>
      <w:r w:rsidR="000A531C">
        <w:rPr>
          <w:rFonts w:ascii="맑은 고딕" w:eastAsia="맑은 고딕" w:hAnsi="맑은 고딕" w:cs="맑은 고딕"/>
        </w:rPr>
        <w:t>B</w:t>
      </w:r>
      <w:r w:rsidR="000A531C">
        <w:rPr>
          <w:rFonts w:ascii="맑은 고딕" w:eastAsia="맑은 고딕" w:hAnsi="맑은 고딕" w:cs="맑은 고딕" w:hint="eastAsia"/>
        </w:rPr>
        <w:t xml:space="preserve">로 간주하다), </w:t>
      </w:r>
      <w:r w:rsidR="000A531C">
        <w:rPr>
          <w:rFonts w:ascii="맑은 고딕" w:eastAsia="맑은 고딕" w:hAnsi="맑은 고딕" w:cs="맑은 고딕"/>
        </w:rPr>
        <w:t>count A as B(A</w:t>
      </w:r>
      <w:r w:rsidR="000A531C">
        <w:rPr>
          <w:rFonts w:ascii="맑은 고딕" w:eastAsia="맑은 고딕" w:hAnsi="맑은 고딕" w:cs="맑은 고딕" w:hint="eastAsia"/>
        </w:rPr>
        <w:t xml:space="preserve">를 </w:t>
      </w:r>
      <w:r w:rsidR="000A531C">
        <w:rPr>
          <w:rFonts w:ascii="맑은 고딕" w:eastAsia="맑은 고딕" w:hAnsi="맑은 고딕" w:cs="맑은 고딕"/>
        </w:rPr>
        <w:t>B</w:t>
      </w:r>
      <w:r w:rsidR="000A531C">
        <w:rPr>
          <w:rFonts w:ascii="맑은 고딕" w:eastAsia="맑은 고딕" w:hAnsi="맑은 고딕" w:cs="맑은 고딕" w:hint="eastAsia"/>
        </w:rPr>
        <w:t>로 간주하다)</w:t>
      </w:r>
    </w:p>
    <w:p w14:paraId="7AD29942" w14:textId="77777777" w:rsidR="00E63334" w:rsidRDefault="00000000" w:rsidP="000A531C">
      <w:pPr>
        <w:spacing w:before="100" w:after="200"/>
        <w:ind w:left="200"/>
      </w:pPr>
      <w:r>
        <w:rPr>
          <w:rFonts w:ascii="맑은 고딕" w:eastAsia="맑은 고딕" w:hAnsi="맑은 고딕" w:cs="맑은 고딕"/>
        </w:rPr>
        <w:t>consent  동의, 허락</w:t>
      </w:r>
      <w:r>
        <w:br/>
      </w:r>
      <w:r>
        <w:rPr>
          <w:rFonts w:ascii="맑은 고딕" w:eastAsia="맑은 고딕" w:hAnsi="맑은 고딕" w:cs="맑은 고딕"/>
        </w:rPr>
        <w:t xml:space="preserve">동의어: sanction(제재, 처벌; 승인하다, 허가하다; </w:t>
      </w:r>
      <w:r>
        <w:rPr>
          <w:rFonts w:ascii="맑은 고딕" w:eastAsia="맑은 고딕" w:hAnsi="맑은 고딕" w:cs="맑은 고딕"/>
          <w:u w:val="single"/>
        </w:rPr>
        <w:t>허가, 승인</w:t>
      </w:r>
      <w:r>
        <w:rPr>
          <w:rFonts w:ascii="맑은 고딕" w:eastAsia="맑은 고딕" w:hAnsi="맑은 고딕" w:cs="맑은 고딕"/>
        </w:rPr>
        <w:t>),  assent(동의하다, 찬성하다; 동의, 찬성)</w:t>
      </w:r>
    </w:p>
    <w:p w14:paraId="7C4E6864" w14:textId="77777777" w:rsidR="00E63334" w:rsidRDefault="00000000" w:rsidP="000A531C">
      <w:pPr>
        <w:spacing w:before="100" w:after="200"/>
        <w:ind w:left="200"/>
      </w:pPr>
      <w:r>
        <w:rPr>
          <w:rFonts w:ascii="맑은 고딕" w:eastAsia="맑은 고딕" w:hAnsi="맑은 고딕" w:cs="맑은 고딕"/>
        </w:rPr>
        <w:t>exceed  능가하다, 초과하다</w:t>
      </w:r>
      <w:r>
        <w:br/>
      </w:r>
      <w:r>
        <w:rPr>
          <w:rFonts w:ascii="맑은 고딕" w:eastAsia="맑은 고딕" w:hAnsi="맑은 고딕" w:cs="맑은 고딕"/>
        </w:rPr>
        <w:t xml:space="preserve">동의어: top(꼭대기, 맨 위; 최고의, 상위의; </w:t>
      </w:r>
      <w:r>
        <w:rPr>
          <w:rFonts w:ascii="맑은 고딕" w:eastAsia="맑은 고딕" w:hAnsi="맑은 고딕" w:cs="맑은 고딕"/>
          <w:u w:val="single"/>
        </w:rPr>
        <w:t>능가하다, 웃돌다</w:t>
      </w:r>
      <w:r>
        <w:rPr>
          <w:rFonts w:ascii="맑은 고딕" w:eastAsia="맑은 고딕" w:hAnsi="맑은 고딕" w:cs="맑은 고딕"/>
        </w:rPr>
        <w:t>),  surpass(능가하다, 뛰어넘다),  transcend(초월하다, 능가하다)</w:t>
      </w:r>
    </w:p>
    <w:p w14:paraId="6707C86D" w14:textId="77777777" w:rsidR="00E63334" w:rsidRDefault="00000000" w:rsidP="000A531C">
      <w:pPr>
        <w:spacing w:before="100" w:after="200"/>
        <w:ind w:left="200"/>
      </w:pPr>
      <w:r>
        <w:rPr>
          <w:rFonts w:ascii="맑은 고딕" w:eastAsia="맑은 고딕" w:hAnsi="맑은 고딕" w:cs="맑은 고딕"/>
        </w:rPr>
        <w:t>flaw  결함, 흠</w:t>
      </w:r>
      <w:r>
        <w:br/>
      </w:r>
      <w:r>
        <w:rPr>
          <w:rFonts w:ascii="맑은 고딕" w:eastAsia="맑은 고딕" w:hAnsi="맑은 고딕" w:cs="맑은 고딕"/>
        </w:rPr>
        <w:t xml:space="preserve">동의어: fault(잘못, 실수; 단층, 결점; </w:t>
      </w:r>
      <w:r>
        <w:rPr>
          <w:rFonts w:ascii="맑은 고딕" w:eastAsia="맑은 고딕" w:hAnsi="맑은 고딕" w:cs="맑은 고딕"/>
          <w:u w:val="single"/>
        </w:rPr>
        <w:t>결함, 흠</w:t>
      </w:r>
      <w:r>
        <w:rPr>
          <w:rFonts w:ascii="맑은 고딕" w:eastAsia="맑은 고딕" w:hAnsi="맑은 고딕" w:cs="맑은 고딕"/>
        </w:rPr>
        <w:t>),  shortcoming(단점, 결함),  deficiency(결핍, 부족; 결함, 약점)</w:t>
      </w:r>
    </w:p>
    <w:p w14:paraId="30A0E06E" w14:textId="77777777" w:rsidR="00E63334" w:rsidRDefault="00000000" w:rsidP="000A531C">
      <w:pPr>
        <w:spacing w:before="100" w:after="200"/>
        <w:ind w:left="200"/>
      </w:pPr>
      <w:r>
        <w:rPr>
          <w:rFonts w:ascii="맑은 고딕" w:eastAsia="맑은 고딕" w:hAnsi="맑은 고딕" w:cs="맑은 고딕"/>
        </w:rPr>
        <w:t>boost  향상시키다, 북돋우다</w:t>
      </w:r>
      <w:r>
        <w:br/>
      </w:r>
      <w:r>
        <w:rPr>
          <w:rFonts w:ascii="맑은 고딕" w:eastAsia="맑은 고딕" w:hAnsi="맑은 고딕" w:cs="맑은 고딕"/>
        </w:rPr>
        <w:t xml:space="preserve">동의어: fuel(연료; 연료를 공급하다; </w:t>
      </w:r>
      <w:r>
        <w:rPr>
          <w:rFonts w:ascii="맑은 고딕" w:eastAsia="맑은 고딕" w:hAnsi="맑은 고딕" w:cs="맑은 고딕"/>
          <w:u w:val="single"/>
        </w:rPr>
        <w:t>부추기다, 향상시키다</w:t>
      </w:r>
      <w:r>
        <w:rPr>
          <w:rFonts w:ascii="맑은 고딕" w:eastAsia="맑은 고딕" w:hAnsi="맑은 고딕" w:cs="맑은 고딕"/>
        </w:rPr>
        <w:t>),  stimulate(자극하다, 촉진하다),  augment(늘리다, 강화하다)</w:t>
      </w:r>
    </w:p>
    <w:p w14:paraId="26CEA5D8" w14:textId="77777777" w:rsidR="00E63334" w:rsidRDefault="00000000" w:rsidP="000A531C">
      <w:pPr>
        <w:spacing w:before="100" w:after="200"/>
        <w:ind w:left="200"/>
      </w:pPr>
      <w:r>
        <w:rPr>
          <w:rFonts w:ascii="맑은 고딕" w:eastAsia="맑은 고딕" w:hAnsi="맑은 고딕" w:cs="맑은 고딕"/>
        </w:rPr>
        <w:t>figure out  알아내다, 파악하다</w:t>
      </w:r>
      <w:r>
        <w:br/>
      </w:r>
      <w:r>
        <w:rPr>
          <w:rFonts w:ascii="맑은 고딕" w:eastAsia="맑은 고딕" w:hAnsi="맑은 고딕" w:cs="맑은 고딕"/>
        </w:rPr>
        <w:t xml:space="preserve">동의어: work out(운동하다; </w:t>
      </w:r>
      <w:r>
        <w:rPr>
          <w:rFonts w:ascii="맑은 고딕" w:eastAsia="맑은 고딕" w:hAnsi="맑은 고딕" w:cs="맑은 고딕"/>
          <w:u w:val="single"/>
        </w:rPr>
        <w:t>해결하다, 알아내다</w:t>
      </w:r>
      <w:r>
        <w:rPr>
          <w:rFonts w:ascii="맑은 고딕" w:eastAsia="맑은 고딕" w:hAnsi="맑은 고딕" w:cs="맑은 고딕"/>
        </w:rPr>
        <w:t>; 계산이 맞다, 잘 되다),  discern(식별하다, 파악하다),  unravel(풀다; 해결하다, 밝혀내다)</w:t>
      </w:r>
    </w:p>
    <w:p w14:paraId="60BD06B0" w14:textId="77777777" w:rsidR="00E63334" w:rsidRDefault="00E63334" w:rsidP="000A531C">
      <w:pPr>
        <w:spacing w:after="80"/>
      </w:pPr>
    </w:p>
    <w:sectPr w:rsidR="00E6333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5B3E"/>
    <w:multiLevelType w:val="hybridMultilevel"/>
    <w:tmpl w:val="471E9FC2"/>
    <w:lvl w:ilvl="0" w:tplc="7EC835FE">
      <w:start w:val="1"/>
      <w:numFmt w:val="bullet"/>
      <w:lvlText w:val="●"/>
      <w:lvlJc w:val="left"/>
      <w:pPr>
        <w:ind w:left="720" w:hanging="360"/>
      </w:pPr>
    </w:lvl>
    <w:lvl w:ilvl="1" w:tplc="9A0C381E">
      <w:start w:val="1"/>
      <w:numFmt w:val="bullet"/>
      <w:lvlText w:val="○"/>
      <w:lvlJc w:val="left"/>
      <w:pPr>
        <w:ind w:left="1440" w:hanging="360"/>
      </w:pPr>
    </w:lvl>
    <w:lvl w:ilvl="2" w:tplc="26DC1B9A">
      <w:start w:val="1"/>
      <w:numFmt w:val="bullet"/>
      <w:lvlText w:val="■"/>
      <w:lvlJc w:val="left"/>
      <w:pPr>
        <w:ind w:left="2160" w:hanging="360"/>
      </w:pPr>
    </w:lvl>
    <w:lvl w:ilvl="3" w:tplc="64742170">
      <w:start w:val="1"/>
      <w:numFmt w:val="bullet"/>
      <w:lvlText w:val="●"/>
      <w:lvlJc w:val="left"/>
      <w:pPr>
        <w:ind w:left="2880" w:hanging="360"/>
      </w:pPr>
    </w:lvl>
    <w:lvl w:ilvl="4" w:tplc="474EE060">
      <w:start w:val="1"/>
      <w:numFmt w:val="bullet"/>
      <w:lvlText w:val="○"/>
      <w:lvlJc w:val="left"/>
      <w:pPr>
        <w:ind w:left="3600" w:hanging="360"/>
      </w:pPr>
    </w:lvl>
    <w:lvl w:ilvl="5" w:tplc="7C4009AC">
      <w:start w:val="1"/>
      <w:numFmt w:val="bullet"/>
      <w:lvlText w:val="■"/>
      <w:lvlJc w:val="left"/>
      <w:pPr>
        <w:ind w:left="4320" w:hanging="360"/>
      </w:pPr>
    </w:lvl>
    <w:lvl w:ilvl="6" w:tplc="8E6A0344">
      <w:start w:val="1"/>
      <w:numFmt w:val="bullet"/>
      <w:lvlText w:val="●"/>
      <w:lvlJc w:val="left"/>
      <w:pPr>
        <w:ind w:left="5040" w:hanging="360"/>
      </w:pPr>
    </w:lvl>
    <w:lvl w:ilvl="7" w:tplc="9C24AA88">
      <w:start w:val="1"/>
      <w:numFmt w:val="bullet"/>
      <w:lvlText w:val="●"/>
      <w:lvlJc w:val="left"/>
      <w:pPr>
        <w:ind w:left="5760" w:hanging="360"/>
      </w:pPr>
    </w:lvl>
    <w:lvl w:ilvl="8" w:tplc="B6903B68">
      <w:start w:val="1"/>
      <w:numFmt w:val="bullet"/>
      <w:lvlText w:val="●"/>
      <w:lvlJc w:val="left"/>
      <w:pPr>
        <w:ind w:left="6480" w:hanging="360"/>
      </w:pPr>
    </w:lvl>
  </w:abstractNum>
  <w:num w:numId="1" w16cid:durableId="927616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334"/>
    <w:rsid w:val="000A531C"/>
    <w:rsid w:val="00406953"/>
    <w:rsid w:val="004853ED"/>
    <w:rsid w:val="00E633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97D24B7"/>
  <w15:docId w15:val="{DB779AB8-17B7-E74B-B046-3ADFE7ED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1506</Words>
  <Characters>8589</Characters>
  <Application>Microsoft Office Word</Application>
  <DocSecurity>0</DocSecurity>
  <Lines>71</Lines>
  <Paragraphs>20</Paragraphs>
  <ScaleCrop>false</ScaleCrop>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이재훈[ 학부재학 / 영어교육과 ]</cp:lastModifiedBy>
  <cp:revision>3</cp:revision>
  <dcterms:created xsi:type="dcterms:W3CDTF">2026-05-19T08:57:00Z</dcterms:created>
  <dcterms:modified xsi:type="dcterms:W3CDTF">2026-05-19T09:19:00Z</dcterms:modified>
</cp:coreProperties>
</file>