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내용일치_Normal</w:t>
      </w: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Information is worthless if you never actually use it. Far too often, companies collect valuable customer information that ends up buried and never used. They must ensure their data is accessible for use at the appropriate times. For a hotel, one appropriate time for data usage is check-in at the front desk. I often check in at a hotel I've visited frequently, only for the people at the front desk to give no indication that they recognize me as a customer. The hotel must have stored a record of my visits, but they don't make that information accessible to the front desk clerks. They are missing a prime opportunity to utilize data to create a better experience focused on customer loyalty. Whether they have ten customers, ten thousand, or even ten million, the goal is the same: create a delightful customer experience that encourages loyalty.</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Information becomes worthless if it is not being utilized.</w:t>
            </w:r>
          </w:p>
          <w:p>
            <w:pPr>
              <w:pStyle w:val="Normal_modified"/>
              <w:rPr/>
            </w:pPr>
            <w:r>
              <w:rPr/>
              <w:t>② The need for data is most crucial at check out of hotels.</w:t>
            </w:r>
          </w:p>
          <w:p>
            <w:pPr>
              <w:pStyle w:val="Normal_modified"/>
              <w:rPr/>
            </w:pPr>
            <w:r>
              <w:rPr/>
              <w:t>③ The aim of data usage is to create a customer loyalty.</w:t>
            </w:r>
          </w:p>
          <w:p>
            <w:pPr>
              <w:pStyle w:val="Normal_modified"/>
              <w:rPr/>
            </w:pPr>
            <w:r>
              <w:rPr/>
              <w:t>④ More often, companies don't put to use their data.</w:t>
            </w:r>
          </w:p>
          <w:p>
            <w:pPr>
              <w:pStyle w:val="Normal_modified"/>
              <w:rPr/>
            </w:pPr>
            <w:r>
              <w:rPr/>
              <w:t>⑤ Data should be accessible for use at the right time.</w:t>
            </w:r>
          </w:p>
          <w:p>
            <w:pPr>
              <w:pStyle w:val="Normal_modified"/>
              <w:rPr/>
            </w:pPr>
          </w:p>
          <w:p>
            <w:pPr>
              <w:pStyle w:val="Normal_modified"/>
            </w:pPr>
            <w:r>
              <w:rPr/>
              <w:t>2. 윗글의 내용과 일치하면 T, 일치하지 않으면 F를 고르시오.</w:t>
            </w:r>
          </w:p>
        </w:tc>
      </w:tr>
    </w:tbl>
    <w:p>
      <w:pPr>
        <w:pStyle w:val="Normal_modified"/>
      </w:pPr>
      <w:r>
        <w:t>(1) Companies often fail to use the customer information they collect. ❮ T / F ❯</w:t>
      </w:r>
    </w:p>
    <w:p>
      <w:pPr>
        <w:pStyle w:val="Normal_modified"/>
      </w:pPr>
      <w:r>
        <w:t>(2) The hotel staff always recognize frequent customers at check-in. ❮ T / F ❯</w:t>
      </w:r>
    </w:p>
    <w:p>
      <w:pPr>
        <w:pStyle w:val="Normal_modified"/>
      </w:pPr>
      <w:r>
        <w:t>(3) Making data accessible can help improve customer loyalty. ❮ T / F ❯</w:t>
      </w:r>
    </w:p>
    <w:p>
      <w:pPr>
        <w:pStyle w:val="Normal_modified"/>
      </w:pPr>
      <w:r>
        <w:t>(4) The passage suggests that data should only be used during check-out. ❮ T / F ❯</w:t>
      </w:r>
    </w:p>
    <w:p>
      <w:pPr>
        <w:pStyle w:val="Normal_modified"/>
      </w:pPr>
      <w:r>
        <w:t>(5) The goal is to create a delightful experience regardless of the number of customers. ❮ T / F ❯</w:t>
      </w:r>
    </w:p>
    <w:p>
      <w:pPr>
        <w:pStyle w:val="Normal_modified"/>
      </w:pPr>
    </w:p>
    <w:p>
      <w:pPr>
        <w:pStyle w:val="Heading_num"/>
      </w:pPr>
      <w:r>
        <w:br w:type="page"/>
      </w: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For species approaching extinction, zoos can act as a last chance for survival. Recovery programs are established to coordinate the efforts of field conservationists and wildlife authorities. As populations of those species diminish it is not unusual for zoos to start captive breeding programs. Captive breeding acts to protect against extinction. In some cases captive-bred individuals may be released back into the wild, supplementing wild populations. This is most successful in situations where individuals are at greatest threat during a particular life stage. For example, turtle eggs may be removed from high-risk locations until after they hatch. This may increase the number of turtles that survive to adulthood. Crocodile programs have also been successful in protecting eggs and hatchlings, releasing hatchlings once they are better equipped to protect themselves.</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Zoos can support extinction prevention through captive breeding.</w:t>
            </w:r>
          </w:p>
          <w:p>
            <w:pPr>
              <w:pStyle w:val="Normal_modified"/>
              <w:rPr/>
            </w:pPr>
            <w:r>
              <w:rPr/>
              <w:t>② Turtle eggs are sometimes safeguarded until after they hatch.</w:t>
            </w:r>
          </w:p>
          <w:p>
            <w:pPr>
              <w:pStyle w:val="Normal_modified"/>
              <w:rPr/>
            </w:pPr>
            <w:r>
              <w:rPr/>
              <w:t>③ Recovery programs involve collaboration between field conservationists and wildlife authorities.</w:t>
            </w:r>
          </w:p>
          <w:p>
            <w:pPr>
              <w:pStyle w:val="Normal_modified"/>
              <w:rPr/>
            </w:pPr>
            <w:r>
              <w:rPr/>
              <w:t>④ Crocodile programs focus on protecting adult crocodiles.</w:t>
            </w:r>
          </w:p>
          <w:p>
            <w:pPr>
              <w:pStyle w:val="Normal_modified"/>
              <w:rPr/>
            </w:pPr>
            <w:r>
              <w:rPr/>
              <w:t>⑤ Captive-bred animals may be released back into the wild.</w:t>
            </w:r>
          </w:p>
          <w:p>
            <w:pPr>
              <w:pStyle w:val="Normal_modified"/>
              <w:rPr/>
            </w:pPr>
          </w:p>
          <w:p>
            <w:pPr>
              <w:pStyle w:val="Normal_modified"/>
            </w:pPr>
            <w:r>
              <w:rPr/>
              <w:t>2. 윗글의 내용과 일치하면 T, 일치하지 않으면 F를 고르시오.</w:t>
            </w:r>
          </w:p>
        </w:tc>
      </w:tr>
    </w:tbl>
    <w:p>
      <w:pPr>
        <w:pStyle w:val="Normal_modified"/>
      </w:pPr>
      <w:r>
        <w:t>(1) Zoos can help species that are close to extinction. ❮ T / F ❯</w:t>
      </w:r>
    </w:p>
    <w:p>
      <w:pPr>
        <w:pStyle w:val="Normal_modified"/>
      </w:pPr>
      <w:r>
        <w:t>(2) Recovery programs only involve field conservationists. ❮ T / F ❯</w:t>
      </w:r>
    </w:p>
    <w:p>
      <w:pPr>
        <w:pStyle w:val="Normal_modified"/>
      </w:pPr>
      <w:r>
        <w:t>(3) Captive breeding programs aim to prevent species from going extinct. ❮ T / F ❯</w:t>
      </w:r>
    </w:p>
    <w:p>
      <w:pPr>
        <w:pStyle w:val="Normal_modified"/>
      </w:pPr>
      <w:r>
        <w:t>(4) Captive-bred animals are never released back into the wild. ❮ T / F ❯</w:t>
      </w:r>
    </w:p>
    <w:p>
      <w:pPr>
        <w:pStyle w:val="Normal_modified"/>
      </w:pPr>
      <w:r>
        <w:t>(5) Crocodile programs protect eggs and hatchlings until they can defend themselves. ❮ T / F ❯</w:t>
      </w:r>
    </w:p>
    <w:p>
      <w:pPr>
        <w:pStyle w:val="Normal_modified"/>
      </w:pPr>
    </w:p>
    <w:p>
      <w:pPr>
        <w:pStyle w:val="Heading_num"/>
      </w:pPr>
      <w:r>
        <w:br w:type="page"/>
      </w: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We don't send telegraphs to communicate anymore, but it's a great metaphor for giving advance notice. Sometimes, you must inform those close to you of upcoming change by conveying important information well in advance. There's a huge difference between saying, "From now on, we will do things differently," which doesn't give people enough time to understand and accept the change, and saying something like, "Starting next month, we're going to approach things differently." Telegraphing empowers people to adapt. Telegraphing involves the art of seeing an upcoming event or circumstance and giving others enough time to process and accept the change. Telegraph anything that will take people out of what is familiar and comfortable to them. This will allow processing time for them to accept the circumstances and make the most of what's happening.</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Telegraphing is a metaphor for providing advanced notice.</w:t>
            </w:r>
          </w:p>
          <w:p>
            <w:pPr>
              <w:pStyle w:val="Normal_modified"/>
              <w:rPr/>
            </w:pPr>
            <w:r>
              <w:rPr/>
              <w:t>② Telegraphing can help people adjust to upcoming changes.</w:t>
            </w:r>
          </w:p>
          <w:p>
            <w:pPr>
              <w:pStyle w:val="Normal_modified"/>
              <w:rPr/>
            </w:pPr>
            <w:r>
              <w:rPr/>
              <w:t>③ Telegraphing is no longer a preferred method of communication.</w:t>
            </w:r>
          </w:p>
          <w:p>
            <w:pPr>
              <w:pStyle w:val="Normal_modified"/>
              <w:rPr/>
            </w:pPr>
            <w:r>
              <w:rPr/>
              <w:t>④ Telegraphing requires immediate change acceptance from people.</w:t>
            </w:r>
          </w:p>
          <w:p>
            <w:pPr>
              <w:pStyle w:val="Normal_modified"/>
              <w:rPr/>
            </w:pPr>
            <w:r>
              <w:rPr/>
              <w:t>⑤ Telegraphing involves foretelling upcoming events to allow for processing.</w:t>
            </w:r>
          </w:p>
          <w:p>
            <w:pPr>
              <w:pStyle w:val="Normal_modified"/>
              <w:rPr/>
            </w:pPr>
          </w:p>
          <w:p>
            <w:pPr>
              <w:pStyle w:val="Normal_modified"/>
            </w:pPr>
            <w:r>
              <w:rPr/>
              <w:t>2. 윗글의 내용과 일치하면 T, 일치하지 않으면 F를 고르시오.</w:t>
            </w:r>
          </w:p>
        </w:tc>
      </w:tr>
    </w:tbl>
    <w:p>
      <w:pPr>
        <w:pStyle w:val="Normal_modified"/>
      </w:pPr>
      <w:r>
        <w:t>(1) Telegraphing means informing people about changes at the last minute. ❮ T / F ❯</w:t>
      </w:r>
    </w:p>
    <w:p>
      <w:pPr>
        <w:pStyle w:val="Normal_modified"/>
      </w:pPr>
      <w:r>
        <w:t>(2) Saying "From now on, we will do things differently" is an example of telegraphing. ❮ T / F ❯</w:t>
      </w:r>
    </w:p>
    <w:p>
      <w:pPr>
        <w:pStyle w:val="Normal_modified"/>
      </w:pPr>
      <w:r>
        <w:t>(3) Telegraphing helps people adapt to new situations. ❮ T / F ❯</w:t>
      </w:r>
    </w:p>
    <w:p>
      <w:pPr>
        <w:pStyle w:val="Normal_modified"/>
      </w:pPr>
      <w:r>
        <w:t>(4) Telegraphing is only necessary for minor changes. ❮ T / F ❯</w:t>
      </w:r>
    </w:p>
    <w:p>
      <w:pPr>
        <w:pStyle w:val="Normal_modified"/>
      </w:pPr>
      <w:r>
        <w:t>(5) Giving advance notice allows people to make the most of new circumstances. ❮ T / F ❯</w:t>
      </w:r>
    </w:p>
    <w:p>
      <w:pPr>
        <w:pStyle w:val="Normal_modified"/>
      </w:pPr>
    </w:p>
    <w:p>
      <w:pPr>
        <w:pStyle w:val="Heading_num"/>
      </w:pPr>
      <w:r>
        <w:br w:type="page"/>
      </w: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Not only does memory underlie our ability to think at all, it defines the content of our experiences and how we preserve them for years to come. Memory makes us who we are. If I were to suffer from heart failure and depend upon an artificial heart, I would be no less myself. If I lost an arm in an accident and had it replaced with an artificial arm, I would still be essentially me. As long as my mind and memories remain intact, I will continue to be the same person, no matter which part of my body (other than the brain) is replaced. On the other hand, when someone suffers from advanced Alzheimer's disease and his memories fade, people often say that he "is not himself anymore," or that it is as if the person "is no longer there," though his body remains unchanged.</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If one suffers from heart failure and relies on an artificial heart, their identity remains unchanged.</w:t>
            </w:r>
          </w:p>
          <w:p>
            <w:pPr>
              <w:pStyle w:val="Normal_modified"/>
              <w:rPr/>
            </w:pPr>
            <w:r>
              <w:rPr/>
              <w:t>② If one loses an arm and gains an artificial one, their fundamental self is preserved.</w:t>
            </w:r>
          </w:p>
          <w:p>
            <w:pPr>
              <w:pStyle w:val="Normal_modified"/>
              <w:rPr/>
            </w:pPr>
            <w:r>
              <w:rPr/>
              <w:t>③ As long as one's mind and memories are preserved, their identity remains stable, irrespective of physical bodily changes.</w:t>
            </w:r>
          </w:p>
          <w:p>
            <w:pPr>
              <w:pStyle w:val="Normal_modified"/>
              <w:rPr/>
            </w:pPr>
            <w:r>
              <w:rPr/>
              <w:t>④ When one suffers from advanced Alzheimer's disease and memories fade, they are often seen as unaltered since their physical shape remains.</w:t>
            </w:r>
          </w:p>
          <w:p>
            <w:pPr>
              <w:pStyle w:val="Normal_modified"/>
              <w:rPr/>
            </w:pPr>
            <w:r>
              <w:rPr/>
              <w:t>⑤ Memory defines our experiences and how we hold onto them over time.</w:t>
            </w:r>
          </w:p>
          <w:p>
            <w:pPr>
              <w:pStyle w:val="Normal_modified"/>
              <w:rPr/>
            </w:pPr>
          </w:p>
          <w:p>
            <w:pPr>
              <w:pStyle w:val="Normal_modified"/>
            </w:pPr>
            <w:r>
              <w:rPr/>
              <w:t>2. 윗글의 내용과 일치하면 T, 일치하지 않으면 F를 고르시오.</w:t>
            </w:r>
          </w:p>
        </w:tc>
      </w:tr>
    </w:tbl>
    <w:p>
      <w:pPr>
        <w:pStyle w:val="Normal_modified"/>
      </w:pPr>
      <w:r>
        <w:t>(1) Memory helps us preserve our experiences for years to come. ❮ T / F ❯</w:t>
      </w:r>
    </w:p>
    <w:p>
      <w:pPr>
        <w:pStyle w:val="Normal_modified"/>
      </w:pPr>
      <w:r>
        <w:t>(2) Replacing a person's heart with an artificial one changes who they are. ❮ T / F ❯</w:t>
      </w:r>
    </w:p>
    <w:p>
      <w:pPr>
        <w:pStyle w:val="Normal_modified"/>
      </w:pPr>
      <w:r>
        <w:t>(3) Losing an arm and getting an artificial one makes you a different person. ❮ T / F ❯</w:t>
      </w:r>
    </w:p>
    <w:p>
      <w:pPr>
        <w:pStyle w:val="Normal_modified"/>
      </w:pPr>
      <w:r>
        <w:t>(4) Advanced Alzheimer's disease can make people feel like someone "is not himself anymore." ❮ T / F ❯</w:t>
      </w:r>
    </w:p>
    <w:p>
      <w:pPr>
        <w:pStyle w:val="Normal_modified"/>
      </w:pPr>
      <w:r>
        <w:t>(5) The passage suggests that the brain is the only part of the body that defines our identity. ❮ T / F ❯</w:t>
      </w:r>
    </w:p>
    <w:p>
      <w:pPr>
        <w:pStyle w:val="Normal_modified"/>
      </w:pPr>
    </w:p>
    <w:p>
      <w:pPr>
        <w:pStyle w:val="Heading_num"/>
      </w:pPr>
      <w:r>
        <w:br w:type="page"/>
      </w: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Over time, babies construct expectations about what sounds they will hear when. They hold in memory the sound patterns that occur on a regular basis. They make hypotheses like, "If I hear this sound first, it probably will be followed by that sound." Scientists conclude that much of babies' skill in learning language is due to their ability to calculate statistics. For babies, this means that they appear to pay close attention to the patterns that repeat in language. They remember, in a systematic way, how often sounds occur, in what order, with what intervals, and with what changes of pitch. This memory store allows them to track, within the neural circuits of their brains, the frequency of sound patterns and to use this knowledge to make predictions about the meaning in patterns of sounds.</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Babies construct expectations about sound sequences over time.</w:t>
            </w:r>
          </w:p>
          <w:p>
            <w:pPr>
              <w:pStyle w:val="Normal_modified"/>
              <w:rPr/>
            </w:pPr>
            <w:r>
              <w:rPr/>
              <w:t>② Babies don't use sound patterns in memory to learn language.</w:t>
            </w:r>
          </w:p>
          <w:p>
            <w:pPr>
              <w:pStyle w:val="Normal_modified"/>
              <w:rPr/>
            </w:pPr>
            <w:r>
              <w:rPr/>
              <w:t>③ Babies pay close attention to repeated patterns in language.</w:t>
            </w:r>
          </w:p>
          <w:p>
            <w:pPr>
              <w:pStyle w:val="Normal_modified"/>
              <w:rPr/>
            </w:pPr>
            <w:r>
              <w:rPr/>
              <w:t>④ Babies can use their knowledge to predict sound pattern meanings.</w:t>
            </w:r>
          </w:p>
          <w:p>
            <w:pPr>
              <w:pStyle w:val="Normal_modified"/>
              <w:rPr/>
            </w:pPr>
            <w:r>
              <w:rPr/>
              <w:t>⑤ Babies remember how frequently certain sound patterns occur.</w:t>
            </w:r>
          </w:p>
          <w:p>
            <w:pPr>
              <w:pStyle w:val="Normal_modified"/>
              <w:rPr/>
            </w:pPr>
          </w:p>
          <w:p>
            <w:pPr>
              <w:pStyle w:val="Normal_modified"/>
            </w:pPr>
            <w:r>
              <w:rPr/>
              <w:t>2. 윗글의 내용과 일치하면 T, 일치하지 않으면 F를 고르시오.</w:t>
            </w:r>
          </w:p>
        </w:tc>
      </w:tr>
    </w:tbl>
    <w:p>
      <w:pPr>
        <w:pStyle w:val="Normal_modified"/>
      </w:pPr>
      <w:r>
        <w:t>(1) Babies ignore the patterns that repeat in language. ❮ T / F ❯</w:t>
      </w:r>
    </w:p>
    <w:p>
      <w:pPr>
        <w:pStyle w:val="Normal_modified"/>
      </w:pPr>
      <w:r>
        <w:t>(2) Babies form expectations about the sounds they will hear. ❮ T / F ❯</w:t>
      </w:r>
    </w:p>
    <w:p>
      <w:pPr>
        <w:pStyle w:val="Normal_modified"/>
      </w:pPr>
      <w:r>
        <w:t>(3) Scientists believe babies' language learning is not related to their statistical abilities. ❮ T / F ❯</w:t>
      </w:r>
    </w:p>
    <w:p>
      <w:pPr>
        <w:pStyle w:val="Normal_modified"/>
      </w:pPr>
      <w:r>
        <w:t>(4) Babies remember how often sounds occur and in what order. ❮ T / F ❯</w:t>
      </w:r>
    </w:p>
    <w:p>
      <w:pPr>
        <w:pStyle w:val="Normal_modified"/>
      </w:pPr>
      <w:r>
        <w:t>(5) Babies' neural circuits track the frequency of sound patterns. ❮ T / F ❯</w:t>
      </w:r>
    </w:p>
    <w:p>
      <w:pPr>
        <w:pStyle w:val="Normal_modified"/>
      </w:pPr>
    </w:p>
    <w:p>
      <w:pPr>
        <w:pStyle w:val="Heading_num"/>
      </w:pPr>
      <w:r>
        <w:br w:type="page"/>
      </w: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Some deep-sea organisms are known to use bioluminescence as a lure, to attract prey with a little glow imitating the movements of their favorite fish, or like fireflies, as a sexual attractant to find mates. While there are many possible evolutionary theories for the survival value of bioluminescence, one of the most fascinating is to create a cloak of invisibility. The color of almost all bioluminescent molecules is blue-green, the same color as the ocean above. By self-glowing blue-green, the creatures no longer cast a shadow or create a silhouette, especially when viewed from below against the brighter waters above. Rather, by glowing themselves, they can blend into the sparkles, reflections, and scattered blue-green glow of sunlight or moonlight. Thus, they are most likely making their own light not to see, but to be un-seen.</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Some deep-sea creatures use bioluminescence as a lure.</w:t>
            </w:r>
          </w:p>
          <w:p>
            <w:pPr>
              <w:pStyle w:val="Normal_modified"/>
              <w:rPr/>
            </w:pPr>
            <w:r>
              <w:rPr/>
              <w:t>② Bioluminescent organisms can use their glow as a mating signal.</w:t>
            </w:r>
          </w:p>
          <w:p>
            <w:pPr>
              <w:pStyle w:val="Normal_modified"/>
              <w:rPr/>
            </w:pPr>
            <w:r>
              <w:rPr/>
              <w:t>③ The color of bioluminescent molecules is typically red-orange.</w:t>
            </w:r>
          </w:p>
          <w:p>
            <w:pPr>
              <w:pStyle w:val="Normal_modified"/>
              <w:rPr/>
            </w:pPr>
            <w:r>
              <w:rPr/>
              <w:t>④ Bioluminescence might serve as a means of cloaking or camouflage.</w:t>
            </w:r>
          </w:p>
          <w:p>
            <w:pPr>
              <w:pStyle w:val="Normal_modified"/>
              <w:rPr/>
            </w:pPr>
            <w:r>
              <w:rPr/>
              <w:t>⑤ These creatures probably make their own light to be unseen.</w:t>
            </w:r>
          </w:p>
          <w:p>
            <w:pPr>
              <w:pStyle w:val="Normal_modified"/>
              <w:rPr/>
            </w:pPr>
          </w:p>
          <w:p>
            <w:pPr>
              <w:pStyle w:val="Normal_modified"/>
            </w:pPr>
            <w:r>
              <w:rPr/>
              <w:t>2. 윗글의 내용과 일치하면 T, 일치하지 않으면 F를 고르시오.</w:t>
            </w:r>
          </w:p>
        </w:tc>
      </w:tr>
    </w:tbl>
    <w:p>
      <w:pPr>
        <w:pStyle w:val="Normal_modified"/>
      </w:pPr>
      <w:r>
        <w:t>(1) Some deep-sea creatures use bioluminescence to attract prey. ❮ T / F ❯</w:t>
      </w:r>
    </w:p>
    <w:p>
      <w:pPr>
        <w:pStyle w:val="Normal_modified"/>
      </w:pPr>
      <w:r>
        <w:t>(2) Bioluminescence in deep-sea organisms is primarily used for seeing in the dark. ❮ T / F ❯</w:t>
      </w:r>
    </w:p>
    <w:p>
      <w:pPr>
        <w:pStyle w:val="Normal_modified"/>
      </w:pPr>
      <w:r>
        <w:t>(3) The color of most bioluminescent molecules is red. ❮ T / F ❯</w:t>
      </w:r>
    </w:p>
    <w:p>
      <w:pPr>
        <w:pStyle w:val="Normal_modified"/>
      </w:pPr>
      <w:r>
        <w:t>(4) Bioluminescence can help creatures blend into their surroundings. ❮ T / F ❯</w:t>
      </w:r>
    </w:p>
    <w:p>
      <w:pPr>
        <w:pStyle w:val="Normal_modified"/>
      </w:pPr>
      <w:r>
        <w:t>(5) Bioluminescence is used by some creatures to avoid casting a shadow. ❮ T / F ❯</w:t>
      </w:r>
    </w:p>
    <w:p>
      <w:pPr>
        <w:pStyle w:val="Normal_modified"/>
      </w:pPr>
    </w:p>
    <w:p>
      <w:pPr>
        <w:pStyle w:val="Heading_num"/>
      </w:pPr>
      <w:r>
        <w:br w:type="page"/>
      </w: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Internet activist Eli Pariser noticed how online search algorithms encourage our human tendency to grab hold of everything that confirms the beliefs we already hold, while quietly ignoring information that doesn't match those beliefs. We set up a so-called "filter-bubble" around ourselves, where we are constantly exposed only to that material that we agree with. We are never challenged, never giving ourselves the opportunity to acknowledge the existence of diversity and difference. In the best case, we become naive and sheltered, and in the worst, we become radicalized with extreme views, unable to imagine life outside our particular bubble. The results are disastrous: intellectual isolation and the real distortion that comes with believing that the little world we create for ourselves is the world.</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Internet activist Eli Pariser noticed online search algorithms' influence.</w:t>
            </w:r>
          </w:p>
          <w:p>
            <w:pPr>
              <w:pStyle w:val="Normal_modified"/>
              <w:rPr/>
            </w:pPr>
            <w:r>
              <w:rPr/>
              <w:t>② A "filter-bubble" is characterized by exposure to diverse opinions.</w:t>
            </w:r>
          </w:p>
          <w:p>
            <w:pPr>
              <w:pStyle w:val="Normal_modified"/>
              <w:rPr/>
            </w:pPr>
            <w:r>
              <w:rPr/>
              <w:t>③ Intellectual isolation can result from "filter-bubble" activity.</w:t>
            </w:r>
          </w:p>
          <w:p>
            <w:pPr>
              <w:pStyle w:val="Normal_modified"/>
              <w:rPr/>
            </w:pPr>
            <w:r>
              <w:rPr/>
              <w:t>④ Extreme views indicate a distortion of personal reality.</w:t>
            </w:r>
          </w:p>
          <w:p>
            <w:pPr>
              <w:pStyle w:val="Normal_modified"/>
              <w:rPr/>
            </w:pPr>
            <w:r>
              <w:rPr/>
              <w:t>⑤ The lack of diverse awareness can lead to naivety.</w:t>
            </w:r>
          </w:p>
          <w:p>
            <w:pPr>
              <w:pStyle w:val="Normal_modified"/>
              <w:rPr/>
            </w:pPr>
          </w:p>
          <w:p>
            <w:pPr>
              <w:pStyle w:val="Normal_modified"/>
            </w:pPr>
            <w:r>
              <w:rPr/>
              <w:t>2. 윗글의 내용과 일치하면 T, 일치하지 않으면 F를 고르시오.</w:t>
            </w:r>
          </w:p>
        </w:tc>
      </w:tr>
    </w:tbl>
    <w:p>
      <w:pPr>
        <w:pStyle w:val="Normal_modified"/>
      </w:pPr>
      <w:r>
        <w:t>(1) Online search algorithms help us find information that matches our beliefs. ❮ T / F ❯</w:t>
      </w:r>
    </w:p>
    <w:p>
      <w:pPr>
        <w:pStyle w:val="Normal_modified"/>
      </w:pPr>
      <w:r>
        <w:t>(2) Eli Pariser argues that filter-bubbles expose us to diverse viewpoints. ❮ T / F ❯</w:t>
      </w:r>
    </w:p>
    <w:p>
      <w:pPr>
        <w:pStyle w:val="Normal_modified"/>
      </w:pPr>
      <w:r>
        <w:t>(3) Filter-bubbles can lead to intellectual isolation. ❮ T / F ❯</w:t>
      </w:r>
    </w:p>
    <w:p>
      <w:pPr>
        <w:pStyle w:val="Normal_modified"/>
      </w:pPr>
      <w:r>
        <w:t>(4) Being in a filter-bubble always results in radicalization. ❮ T / F ❯</w:t>
      </w:r>
    </w:p>
    <w:p>
      <w:pPr>
        <w:pStyle w:val="Normal_modified"/>
      </w:pPr>
      <w:r>
        <w:t>(5) Filter-bubbles can make us naive and sheltered. ❮ T / F ❯</w:t>
      </w:r>
    </w:p>
    <w:p>
      <w:pPr>
        <w:pStyle w:val="Normal_modified"/>
      </w:pPr>
    </w:p>
    <w:p>
      <w:pPr>
        <w:pStyle w:val="Heading_num"/>
      </w:pPr>
      <w:r>
        <w:br w:type="page"/>
      </w: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Roughly twenty years ago, brick-and-mortar stores began to give way to electronic commerce. For good or bad, the shift fundamentally changed consumers' perception of the shopping experience. Nowhere was the shift more obvious than with book sales, which is how online bookstores got their start. Physical bookstores simply could not stock as many titles as a virtual bookstore could. There is only so much space available on a shelf. In addition to greater variety, online bookstores were also able to offer aggressive discounts thanks to their lower operating costs. The combination of lower prices and greater selection led to the slow, steady rise of online bookstores. Before long, the e-commerce book market naturally expanded to include additional categories, like CDs and DVDs. E-commerce soon snowballed into the enormous industry it is today, where you can buy everything from toilet paper to cars online.</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Online bookstores started the e-commerce movement.</w:t>
            </w:r>
          </w:p>
          <w:p>
            <w:pPr>
              <w:pStyle w:val="Normal_modified"/>
              <w:rPr/>
            </w:pPr>
            <w:r>
              <w:rPr/>
              <w:t>② Lower prices and greater selection boosted online bookstores.</w:t>
            </w:r>
          </w:p>
          <w:p>
            <w:pPr>
              <w:pStyle w:val="Normal_modified"/>
              <w:rPr/>
            </w:pPr>
            <w:r>
              <w:rPr/>
              <w:t>③ Physical bookstores can stock as many books as online bookstores.</w:t>
            </w:r>
          </w:p>
          <w:p>
            <w:pPr>
              <w:pStyle w:val="Normal_modified"/>
              <w:rPr/>
            </w:pPr>
            <w:r>
              <w:rPr/>
              <w:t>④ E-commerce businesses have lower operating costs than physical stores.</w:t>
            </w:r>
          </w:p>
          <w:p>
            <w:pPr>
              <w:pStyle w:val="Normal_modified"/>
              <w:rPr/>
            </w:pPr>
            <w:r>
              <w:rPr/>
              <w:t>⑤ Online trading has expanded to include various types of products.</w:t>
            </w:r>
          </w:p>
          <w:p>
            <w:pPr>
              <w:pStyle w:val="Normal_modified"/>
              <w:rPr/>
            </w:pPr>
          </w:p>
          <w:p>
            <w:pPr>
              <w:pStyle w:val="Normal_modified"/>
            </w:pPr>
            <w:r>
              <w:rPr/>
              <w:t>2. 윗글의 내용과 일치하면 T, 일치하지 않으면 F를 고르시오.</w:t>
            </w:r>
          </w:p>
        </w:tc>
      </w:tr>
    </w:tbl>
    <w:p>
      <w:pPr>
        <w:pStyle w:val="Normal_modified"/>
      </w:pPr>
      <w:r>
        <w:t>(1) The shift to e-commerce began roughly twenty years ago. ❮ T / F ❯</w:t>
      </w:r>
    </w:p>
    <w:p>
      <w:pPr>
        <w:pStyle w:val="Normal_modified"/>
      </w:pPr>
      <w:r>
        <w:t>(2) Physical bookstores were able to stock more titles than virtual bookstores. ❮ T / F ❯</w:t>
      </w:r>
    </w:p>
    <w:p>
      <w:pPr>
        <w:pStyle w:val="Normal_modified"/>
      </w:pPr>
      <w:r>
        <w:t>(3) Online bookstores offered discounts due to higher operating costs. ❮ T / F ❯</w:t>
      </w:r>
    </w:p>
    <w:p>
      <w:pPr>
        <w:pStyle w:val="Normal_modified"/>
      </w:pPr>
      <w:r>
        <w:t>(4) The e-commerce book market eventually included CDs and DVDs. ❮ T / F ❯</w:t>
      </w:r>
    </w:p>
    <w:p>
      <w:pPr>
        <w:pStyle w:val="Normal_modified"/>
      </w:pPr>
      <w:r>
        <w:t>(5) Today, you can buy almost anything online, including cars. ❮ T / F ❯</w:t>
      </w:r>
    </w:p>
    <w:p>
      <w:pPr>
        <w:pStyle w:val="Normal_modified"/>
      </w:pPr>
    </w:p>
    <w:p>
      <w:pPr>
        <w:pStyle w:val="Heading_num"/>
      </w:pPr>
      <w:r>
        <w:br w:type="page"/>
      </w: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Literary works, by their nature, suggest rather than explain; they imply rather than state their claims boldly and directly. This broad generalization, however, does not mean that works of literature do not include direct statements. Depending on when they were written and by whom, literary works may contain large amounts of direct telling and lesser amounts of suggestion and implication. But whatever the proportion of a work's showing to telling, there is always something for readers to interpret. Thus we ask the question "What does the text suggest?" as a way to approach literary interpretation, as a way to begin thinking about a text's implications. What a text implies is often of great interest to us. And our work of figuring out a text's implications tests our analytical powers. In considering what a text suggests, we gain practice in making sense of texts.</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Literature works suggest rather than explain directly.</w:t>
            </w:r>
          </w:p>
          <w:p>
            <w:pPr>
              <w:pStyle w:val="Normal_modified"/>
              <w:rPr/>
            </w:pPr>
            <w:r>
              <w:rPr/>
              <w:t>② Literary works may include direct statements.</w:t>
            </w:r>
          </w:p>
          <w:p>
            <w:pPr>
              <w:pStyle w:val="Normal_modified"/>
              <w:rPr/>
            </w:pPr>
            <w:r>
              <w:rPr/>
              <w:t>③ Literary interpretation begins with asking what the text suggests.</w:t>
            </w:r>
          </w:p>
          <w:p>
            <w:pPr>
              <w:pStyle w:val="Normal_modified"/>
              <w:rPr/>
            </w:pPr>
            <w:r>
              <w:rPr/>
              <w:t>④ Works of literature do not require interpretation from readers.</w:t>
            </w:r>
          </w:p>
          <w:p>
            <w:pPr>
              <w:pStyle w:val="Normal_modified"/>
              <w:rPr/>
            </w:pPr>
            <w:r>
              <w:rPr/>
              <w:t>⑤ Understanding a text's implication is crucial in making sense of it.</w:t>
            </w:r>
          </w:p>
          <w:p>
            <w:pPr>
              <w:pStyle w:val="Normal_modified"/>
              <w:rPr/>
            </w:pPr>
          </w:p>
          <w:p>
            <w:pPr>
              <w:pStyle w:val="Normal_modified"/>
            </w:pPr>
            <w:r>
              <w:rPr/>
              <w:t>2. 윗글의 내용과 일치하면 T, 일치하지 않으면 F를 고르시오.</w:t>
            </w:r>
          </w:p>
        </w:tc>
      </w:tr>
    </w:tbl>
    <w:p>
      <w:pPr>
        <w:pStyle w:val="Normal_modified"/>
      </w:pPr>
      <w:r>
        <w:t>(1) Literary works always explain their claims directly. ❮ T / F ❯</w:t>
      </w:r>
    </w:p>
    <w:p>
      <w:pPr>
        <w:pStyle w:val="Normal_modified"/>
      </w:pPr>
      <w:r>
        <w:t>(2) The amount of direct telling in a literary work can vary. ❮ T / F ❯</w:t>
      </w:r>
    </w:p>
    <w:p>
      <w:pPr>
        <w:pStyle w:val="Normal_modified"/>
      </w:pPr>
      <w:r>
        <w:t>(3) Readers never need to interpret literary works. ❮ T / F ❯</w:t>
      </w:r>
    </w:p>
    <w:p>
      <w:pPr>
        <w:pStyle w:val="Normal_modified"/>
      </w:pPr>
      <w:r>
        <w:t>(4) Interpreting a text's implications helps develop analytical skills. ❮ T / F ❯</w:t>
      </w:r>
    </w:p>
    <w:p>
      <w:pPr>
        <w:pStyle w:val="Normal_modified"/>
      </w:pPr>
      <w:r>
        <w:t>(5) The question "What does the text suggest?" helps in literary interpretation. ❮ T / F ❯</w:t>
      </w:r>
    </w:p>
    <w:p>
      <w:pPr>
        <w:pStyle w:val="Normal_modified"/>
      </w:pPr>
    </w:p>
    <w:p>
      <w:pPr>
        <w:pStyle w:val="Heading_num"/>
      </w:pPr>
      <w:r>
        <w:br w:type="page"/>
      </w: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According to top nutrition experts, most nutrients are better absorbed and used by the body when consumed from a whole food instead of a supplement. However, many people feel the need to take pills, powders, and supplements in an attempt to obtain nutrients and fill the gaps in their diets. We hope these will give us more energy, prevent us from catching a cold in the winter, or improve our skin and hair. But in reality, the large majority of supplements are artificial and may not even be completely absorbed by your body. Worse, some are contaminated with other substances and contain ingredients not listed on the label. For example, a recent investigative report found heavy metals in 40 percent of 134 brands of protein powders on the market. With little control and regulation, taking supplements is a gamble and often costly.</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Supplements are generally better absorbed than nutrients from whole foods.</w:t>
            </w:r>
          </w:p>
          <w:p>
            <w:pPr>
              <w:pStyle w:val="Normal_modified"/>
              <w:rPr/>
            </w:pPr>
            <w:r>
              <w:rPr/>
              <w:t>② Majority of the supplements are artificial.</w:t>
            </w:r>
          </w:p>
          <w:p>
            <w:pPr>
              <w:pStyle w:val="Normal_modified"/>
              <w:rPr/>
            </w:pPr>
            <w:r>
              <w:rPr/>
              <w:t>③ Supplements may contain substances not listed on the label.</w:t>
            </w:r>
          </w:p>
          <w:p>
            <w:pPr>
              <w:pStyle w:val="Normal_modified"/>
              <w:rPr/>
            </w:pPr>
            <w:r>
              <w:rPr/>
              <w:t>④ Forty percent of protein powders contain heavy metals.</w:t>
            </w:r>
          </w:p>
          <w:p>
            <w:pPr>
              <w:pStyle w:val="Normal_modified"/>
              <w:rPr/>
            </w:pPr>
            <w:r>
              <w:rPr/>
              <w:t>⑤ Supplement consumption is considered a gamble due to little regulation.</w:t>
            </w:r>
          </w:p>
          <w:p>
            <w:pPr>
              <w:pStyle w:val="Normal_modified"/>
              <w:rPr/>
            </w:pPr>
          </w:p>
          <w:p>
            <w:pPr>
              <w:pStyle w:val="Normal_modified"/>
            </w:pPr>
            <w:r>
              <w:rPr/>
              <w:t>2. 윗글의 내용과 일치하면 T, 일치하지 않으면 F를 고르시오.</w:t>
            </w:r>
          </w:p>
        </w:tc>
      </w:tr>
    </w:tbl>
    <w:p>
      <w:pPr>
        <w:pStyle w:val="Normal_modified"/>
      </w:pPr>
      <w:r>
        <w:t>(1) Most nutrients are better absorbed from supplements than from whole foods. ❮ T / F ❯</w:t>
      </w:r>
    </w:p>
    <w:p>
      <w:pPr>
        <w:pStyle w:val="Normal_modified"/>
      </w:pPr>
      <w:r>
        <w:t>(2) Many people take supplements to fill gaps in their diets. ❮ T / F ❯</w:t>
      </w:r>
    </w:p>
    <w:p>
      <w:pPr>
        <w:pStyle w:val="Normal_modified"/>
      </w:pPr>
      <w:r>
        <w:t>(3) Supplements are always completely absorbed by the body. ❮ T / F ❯</w:t>
      </w:r>
    </w:p>
    <w:p>
      <w:pPr>
        <w:pStyle w:val="Normal_modified"/>
      </w:pPr>
      <w:r>
        <w:t>(4) Some supplements can contain ingredients not listed on the label. ❮ T / F ❯</w:t>
      </w:r>
    </w:p>
    <w:p>
      <w:pPr>
        <w:pStyle w:val="Normal_modified"/>
      </w:pPr>
      <w:r>
        <w:t>(5) All protein powders on the market contain heavy metals. ❮ T / F ❯</w:t>
      </w:r>
    </w:p>
    <w:p>
      <w:pPr>
        <w:pStyle w:val="Normal_modified"/>
      </w:pPr>
    </w:p>
    <w:p>
      <w:pPr>
        <w:pStyle w:val="Heading_num"/>
      </w:pPr>
      <w:r>
        <w:br w:type="page"/>
      </w: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In general, kinetic energy is the energy associated with motion, while potential energy represents the energy which is "stored" in a physical system. Moreover, the total energy is always conserved. But while the total energy remains unchanged, the kinetic and potential parts of the total energy can change all the time. Imagine, for example, a pendulum which swings back and forth. When it swings, it sweeps out an arc and then slows down as it comes closer to its highest point, where the pendulum does not move at all. So at this point, the energy is completely given in terms of potential energy. But after this brief moment of rest, the pendulum swings back again and therefore part of the total energy is then given in the form of kinetic energy. So as the pendulum swings, kinetic and potential energy constantly change into each other.</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Kinetic energy is related to motion.</w:t>
            </w:r>
          </w:p>
          <w:p>
            <w:pPr>
              <w:pStyle w:val="Normal_modified"/>
              <w:rPr/>
            </w:pPr>
            <w:r>
              <w:rPr/>
              <w:t>② The total energy of a system is always conserved.</w:t>
            </w:r>
          </w:p>
          <w:p>
            <w:pPr>
              <w:pStyle w:val="Normal_modified"/>
              <w:rPr/>
            </w:pPr>
            <w:r>
              <w:rPr/>
              <w:t>③ The pendulum's highest point indicates maximum kinetic energy.</w:t>
            </w:r>
          </w:p>
          <w:p>
            <w:pPr>
              <w:pStyle w:val="Normal_modified"/>
              <w:rPr/>
            </w:pPr>
            <w:r>
              <w:rPr/>
              <w:t>④ Potential energy is the energy stored in a system.</w:t>
            </w:r>
          </w:p>
          <w:p>
            <w:pPr>
              <w:pStyle w:val="Normal_modified"/>
              <w:rPr/>
            </w:pPr>
            <w:r>
              <w:rPr/>
              <w:t>⑤ During a pendulum's movement, kinetic and potential energy interconvert.</w:t>
            </w:r>
          </w:p>
          <w:p>
            <w:pPr>
              <w:pStyle w:val="Normal_modified"/>
              <w:rPr/>
            </w:pPr>
          </w:p>
          <w:p>
            <w:pPr>
              <w:pStyle w:val="Normal_modified"/>
            </w:pPr>
            <w:r>
              <w:rPr/>
              <w:t>2. 윗글의 내용과 일치하면 T, 일치하지 않으면 F를 고르시오.</w:t>
            </w:r>
          </w:p>
        </w:tc>
      </w:tr>
    </w:tbl>
    <w:p>
      <w:pPr>
        <w:pStyle w:val="Normal_modified"/>
      </w:pPr>
      <w:r>
        <w:t>(1) Kinetic energy is the energy related to motion. ❮ T / F ❯</w:t>
      </w:r>
    </w:p>
    <w:p>
      <w:pPr>
        <w:pStyle w:val="Normal_modified"/>
      </w:pPr>
      <w:r>
        <w:t>(2) Potential energy is never converted into kinetic energy. ❮ T / F ❯</w:t>
      </w:r>
    </w:p>
    <w:p>
      <w:pPr>
        <w:pStyle w:val="Normal_modified"/>
      </w:pPr>
      <w:r>
        <w:t>(3) The total energy of a system can change over time. ❮ T / F ❯</w:t>
      </w:r>
    </w:p>
    <w:p>
      <w:pPr>
        <w:pStyle w:val="Normal_modified"/>
      </w:pPr>
      <w:r>
        <w:t>(4) A pendulum has maximum potential energy at its highest point. ❮ T / F ❯</w:t>
      </w:r>
    </w:p>
    <w:p>
      <w:pPr>
        <w:pStyle w:val="Normal_modified"/>
      </w:pPr>
      <w:r>
        <w:t>(5) The pendulum's energy is always in the form of kinetic energy. ❮ T / F ❯</w:t>
      </w:r>
    </w:p>
    <w:p>
      <w:pPr>
        <w:pStyle w:val="Normal_modified"/>
      </w:pPr>
    </w:p>
    <w:p>
      <w:pPr>
        <w:pStyle w:val="Heading_num"/>
      </w:pPr>
      <w:r>
        <w:br w:type="page"/>
      </w: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There is often a lot of uncertainty in the realm of science, which the general public finds uncomfortable. They don't want "informed guesses," they want certainties that make their lives easier, and science is often unequipped to meet these demands. In particular, the human body is fantastically complex, and some scientific answers can never be provided in black-or-white terms. All this is why the media tends to oversimplify scientific research when presenting it to the public. In their eyes, they're just "giving people what they want" as opposed to offering more accurate but complex information that very few people will read or understand. A perfect example of this is how people want definitive answers as to which foods are "good" and "bad." Scientifically speaking, there are no "good" and "bad" foods; rather, food quality exists on a continuum, meaning that some foods are better than others when it comes to general health and well-being.</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The general public often wants certainties from science.</w:t>
            </w:r>
          </w:p>
          <w:p>
            <w:pPr>
              <w:pStyle w:val="Normal_modified"/>
              <w:rPr/>
            </w:pPr>
            <w:r>
              <w:rPr/>
              <w:t>② Science is always able to meet the demands of the general public.</w:t>
            </w:r>
          </w:p>
          <w:p>
            <w:pPr>
              <w:pStyle w:val="Normal_modified"/>
              <w:rPr/>
            </w:pPr>
            <w:r>
              <w:rPr/>
              <w:t>③ Media frequently oversimplifies scientific research for the public.</w:t>
            </w:r>
          </w:p>
          <w:p>
            <w:pPr>
              <w:pStyle w:val="Normal_modified"/>
              <w:rPr/>
            </w:pPr>
            <w:r>
              <w:rPr/>
              <w:t>④ Scientifically speaking, there are no definite "good" and "bad" foods.</w:t>
            </w:r>
          </w:p>
          <w:p>
            <w:pPr>
              <w:pStyle w:val="Normal_modified"/>
              <w:rPr/>
            </w:pPr>
            <w:r>
              <w:rPr/>
              <w:t>⑤ The human body's complexity means black-and-white scientific answers are rare.</w:t>
            </w:r>
          </w:p>
          <w:p>
            <w:pPr>
              <w:pStyle w:val="Normal_modified"/>
              <w:rPr/>
            </w:pPr>
          </w:p>
          <w:p>
            <w:pPr>
              <w:pStyle w:val="Normal_modified"/>
            </w:pPr>
            <w:r>
              <w:rPr/>
              <w:t>2. 윗글의 내용과 일치하면 T, 일치하지 않으면 F를 고르시오.</w:t>
            </w:r>
          </w:p>
        </w:tc>
      </w:tr>
    </w:tbl>
    <w:p>
      <w:pPr>
        <w:pStyle w:val="Normal_modified"/>
      </w:pPr>
      <w:r>
        <w:t>(1) The general public is comfortable with uncertainty in science. ❮ T / F ❯</w:t>
      </w:r>
    </w:p>
    <w:p>
      <w:pPr>
        <w:pStyle w:val="Normal_modified"/>
      </w:pPr>
      <w:r>
        <w:t>(2) Science often provides clear-cut answers about the human body. ❮ T / F ❯</w:t>
      </w:r>
    </w:p>
    <w:p>
      <w:pPr>
        <w:pStyle w:val="Normal_modified"/>
      </w:pPr>
      <w:r>
        <w:t>(3) The media tends to simplify scientific research for the public. ❮ T / F ❯</w:t>
      </w:r>
    </w:p>
    <w:p>
      <w:pPr>
        <w:pStyle w:val="Normal_modified"/>
      </w:pPr>
      <w:r>
        <w:t>(4) People want clear answers about which foods are healthy. ❮ T / F ❯</w:t>
      </w:r>
    </w:p>
    <w:p>
      <w:pPr>
        <w:pStyle w:val="Normal_modified"/>
      </w:pPr>
      <w:r>
        <w:t>(5) Food quality is always clearly defined as either good or bad. ❮ T / F ❯</w:t>
      </w:r>
    </w:p>
    <w:p>
      <w:pPr>
        <w:pStyle w:val="Normal_modified"/>
      </w:pPr>
    </w:p>
    <w:p>
      <w:pPr>
        <w:pStyle w:val="Heading_num"/>
      </w:pPr>
      <w:r>
        <w:br w:type="page"/>
      </w:r>
    </w:p>
    <w:p>
      <w:pPr>
        <w:pStyle w:val="Heading_num"/>
      </w:pPr>
      <w:r>
        <w:t>[41~42]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rtl w:val="off"/>
              </w:rPr>
            </w:pPr>
            <w:r>
              <w:t>Since the turn of the twentieth century we've believed in genetic causes of diagnoses - a theory called genetic determinism. Under this model, our genes (and subsequent health) are determined at birth. We are "destined" to inherit certain diseases based on the misfortune of our DNA. Genetic determinism doesn't consider the role of family backgrounds, traumas, habits, or anything else within the environment. In this dynamic we are not active participants in our own health and wellness. Why would we be? If something is predetermined, it's not necessary to look at anything beyond our DNA. But the more science has learned about the body and its interaction with the environment around it (in its various forms, from our nutrition to our relationships to our racially oppressive systems), the more complicated the story becomes. We are not merely expressions of coding but products of a remarkable variety of interactions that are both within and outside of our control. Once we see beyond the narrative that genetics are destiny, we can take ownership of our health. This allows us to see how "choiceless" we once were and empowers us with the ability to create real and lasting change.</w:t>
            </w:r>
          </w:p>
          <w:p>
            <w:pPr>
              <w:pStyle w:val="Normal_modified"/>
              <w:rPr>
                <w:lang/>
                <w:rtl w:val="off"/>
              </w:rPr>
            </w:pPr>
          </w:p>
          <w:p>
            <w:pPr>
              <w:pStyle w:val="Normal_modified"/>
              <w:rPr/>
            </w:pPr>
            <w:r>
              <w:rPr/>
              <w:t>1. 윗글의 내용과 일치하지 않는 것은?</w:t>
            </w:r>
          </w:p>
          <w:p>
            <w:pPr>
              <w:pStyle w:val="Normal_modified"/>
              <w:rPr/>
            </w:pPr>
          </w:p>
          <w:p>
            <w:pPr>
              <w:pStyle w:val="Normal_modified"/>
              <w:rPr/>
            </w:pPr>
            <w:r>
              <w:rPr/>
              <w:t>① Genetic determinism disregards the influence of environmental factors.</w:t>
            </w:r>
          </w:p>
          <w:p>
            <w:pPr>
              <w:pStyle w:val="Normal_modified"/>
              <w:rPr/>
            </w:pPr>
            <w:r>
              <w:rPr/>
              <w:t>② Our genes and subsequent health are fixed at birth.</w:t>
            </w:r>
          </w:p>
          <w:p>
            <w:pPr>
              <w:pStyle w:val="Normal_modified"/>
              <w:rPr/>
            </w:pPr>
            <w:r>
              <w:rPr/>
              <w:t>③ Genetic determinism claims we inherit diseases solely due to our DNA.</w:t>
            </w:r>
          </w:p>
          <w:p>
            <w:pPr>
              <w:pStyle w:val="Normal_modified"/>
              <w:rPr/>
            </w:pPr>
            <w:r>
              <w:rPr/>
              <w:t>④ We can modify our genetic destiny through lifestyle changes.</w:t>
            </w:r>
          </w:p>
          <w:p>
            <w:pPr>
              <w:pStyle w:val="Normal_modified"/>
              <w:rPr/>
            </w:pPr>
            <w:r>
              <w:rPr/>
              <w:t>⑤ Genetic determinism teaches active participation in health and wellness.</w:t>
            </w:r>
          </w:p>
          <w:p>
            <w:pPr>
              <w:pStyle w:val="Normal_modified"/>
              <w:rPr/>
            </w:pPr>
          </w:p>
          <w:p>
            <w:pPr>
              <w:pStyle w:val="Normal_modified"/>
            </w:pPr>
            <w:r>
              <w:rPr/>
              <w:t>2. 윗글의 내용과 일치하면 T, 일치하지 않으면 F를 고르시오.</w:t>
            </w:r>
          </w:p>
        </w:tc>
      </w:tr>
    </w:tbl>
    <w:p>
      <w:pPr>
        <w:pStyle w:val="Normal_modified"/>
      </w:pPr>
      <w:r>
        <w:t>(1) Genetic determinism considers the impact of family backgrounds on health. ❮ T / F ❯</w:t>
      </w:r>
    </w:p>
    <w:p>
      <w:pPr>
        <w:pStyle w:val="Normal_modified"/>
      </w:pPr>
      <w:r>
        <w:t>(2) According to genetic determinism, our health is predetermined at birth. ❮ T / F ❯</w:t>
      </w:r>
    </w:p>
    <w:p>
      <w:pPr>
        <w:pStyle w:val="Normal_modified"/>
      </w:pPr>
      <w:r>
        <w:t>(3) The theory of genetic determinism includes the role of environmental factors. ❮ T / F ❯</w:t>
      </w:r>
    </w:p>
    <w:p>
      <w:pPr>
        <w:pStyle w:val="Normal_modified"/>
      </w:pPr>
      <w:r>
        <w:t>(4) Science has shown that our health is influenced by our relationships. ❮ T / F ❯</w:t>
      </w:r>
    </w:p>
    <w:p>
      <w:pPr>
        <w:pStyle w:val="Normal_modified"/>
      </w:pPr>
      <w:r>
        <w:t>(5) Believing in genetic determinism can make us feel powerless over our health. ❮ T / F ❯</w:t>
      </w:r>
    </w:p>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내용일치_Normal_정답</w:t>
      </w:r>
    </w:p>
    <w:tbl>
      <w:tblPr>
        <w:tblW w:w="0" w:type="auto"/>
        <w:tblLook w:val="04A0" w:firstRow="1" w:lastRow="0" w:firstColumn="1" w:lastColumn="0" w:noHBand="0" w:noVBand="1"/>
      </w:tblPr>
      <w:tblGrid>
        <w:gridCol w:w="3362"/>
        <w:gridCol w:w="3362"/>
        <w:gridCol w:w="3362"/>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720" w:type="dxa"/>
            <w:tcMar>
              <w:top w:w="20" w:type="dxa"/>
              <w:left w:w="20" w:type="dxa"/>
              <w:bottom w:w="20" w:type="dxa"/>
              <w:right w:w="20" w:type="dxa"/>
            </w:tcMar>
          </w:tcPr>
          <w:p>
            <w:pPr>
              <w:jc w:val="center"/>
              <w:spacing w:line="264" w:lineRule="auto"/>
            </w:pPr>
            <w:r>
              <w:rPr>
                <w:rFonts/>
                <w:b/>
                <w:sz w:val="16"/>
              </w:rPr>
              <w:t>정답</w:t>
            </w:r>
          </w:p>
        </w:tc>
        <w:tc>
          <w:tcPr>
            <w:tcW w:w="7920" w:type="dxa"/>
            <w:tcMar>
              <w:top w:w="20" w:type="dxa"/>
              <w:left w:w="20" w:type="dxa"/>
              <w:bottom w:w="20" w:type="dxa"/>
              <w:right w:w="20" w:type="dxa"/>
            </w:tcMar>
          </w:tcPr>
          <w:p>
            <w:pPr>
              <w:jc w:val="center"/>
              <w:spacing w:line="264" w:lineRule="auto"/>
            </w:pPr>
            <w:r>
              <w:rPr>
                <w:rFonts/>
                <w:b/>
                <w:sz w:val="16"/>
              </w:rPr>
              <w:t>해설</w:t>
            </w:r>
          </w:p>
        </w:tc>
      </w:tr>
      <w:tr>
        <w:tc>
          <w:tcPr>
            <w:tcW w:w="1440" w:type="dxa"/>
            <w:tcMar>
              <w:top w:w="100" w:type="dxa"/>
              <w:left w:w="100" w:type="dxa"/>
              <w:bottom w:w="100" w:type="dxa"/>
              <w:right w:w="100" w:type="dxa"/>
            </w:tcMar>
          </w:tcPr>
          <w:p>
            <w:pPr>
              <w:pStyle w:val="Normal_exp"/>
            </w:pPr>
            <w:r>
              <w:t>[22]</w:t>
            </w:r>
          </w:p>
        </w:tc>
        <w:tc>
          <w:tcPr>
            <w:tcW w:w="720" w:type="dxa"/>
            <w:tcMar>
              <w:top w:w="100" w:type="dxa"/>
              <w:left w:w="100" w:type="dxa"/>
              <w:bottom w:w="100" w:type="dxa"/>
              <w:right w:w="100" w:type="dxa"/>
            </w:tcMar>
          </w:tcPr>
          <w:p>
            <w:pPr>
              <w:pStyle w:val="Normal_exp"/>
              <w:rPr>
                <w:lang/>
                <w:rtl w:val="off"/>
              </w:rPr>
            </w:pPr>
            <w:r>
              <w:rPr>
                <w:lang/>
                <w:rtl w:val="off"/>
              </w:rPr>
              <w:t>②</w:t>
            </w:r>
          </w:p>
          <w:p>
            <w:pPr>
              <w:pStyle w:val="Normal_exp"/>
              <w:rPr>
                <w:lang/>
                <w:rtl w:val="off"/>
              </w:rPr>
            </w:pPr>
          </w:p>
          <w:p>
            <w:pPr>
              <w:pStyle w:val="Normal_exp"/>
            </w:pPr>
            <w:r>
              <w:t>(1) T</w:t>
            </w:r>
            <w:r>
              <w:br/>
            </w:r>
            <w:r>
              <w:t>(2) F</w:t>
            </w:r>
            <w:r>
              <w:br/>
            </w:r>
            <w:r>
              <w:t>(3) T</w:t>
            </w:r>
            <w:r>
              <w:br/>
            </w:r>
            <w:r>
              <w:t>(4) F</w:t>
            </w:r>
            <w:r>
              <w:br/>
            </w:r>
            <w:r>
              <w:t>(5) T</w:t>
            </w:r>
          </w:p>
        </w:tc>
        <w:tc>
          <w:tcPr>
            <w:tcW w:w="7920" w:type="dxa"/>
            <w:tcMar>
              <w:top w:w="100" w:type="dxa"/>
              <w:left w:w="100" w:type="dxa"/>
              <w:bottom w:w="100" w:type="dxa"/>
              <w:right w:w="100" w:type="dxa"/>
            </w:tcMar>
          </w:tcPr>
          <w:p>
            <w:pPr>
              <w:pStyle w:val="Normal_exp"/>
            </w:pPr>
            <w:r>
              <w:t>(1) True. Companies collect valuable customer information that ends up buried and never used.</w:t>
            </w:r>
            <w:r>
              <w:br/>
            </w:r>
            <w:r>
              <w:t>(2) False. The people at the front desk give no indication that they recognize frequent customers.</w:t>
            </w:r>
            <w:r>
              <w:br/>
            </w:r>
            <w:r>
              <w:t>(3) True. Utilizing data can create a better experience focused on customer loyalty.</w:t>
            </w:r>
            <w:r>
              <w:br/>
            </w:r>
            <w:r>
              <w:t>(4) False. One appropriate time for data usage mentioned is check-in at the front desk.</w:t>
            </w:r>
            <w:r>
              <w:br/>
            </w:r>
            <w:r>
              <w:t>(5) True. The goal is to create a delightful customer experience that encourages loyalty, regardless of the number of customers.</w:t>
            </w:r>
          </w:p>
        </w:tc>
      </w:tr>
      <w:tr>
        <w:tc>
          <w:tcPr>
            <w:tcW w:w="1440" w:type="dxa"/>
            <w:tcMar>
              <w:top w:w="100" w:type="dxa"/>
              <w:left w:w="100" w:type="dxa"/>
              <w:bottom w:w="100" w:type="dxa"/>
              <w:right w:w="100" w:type="dxa"/>
            </w:tcMar>
          </w:tcPr>
          <w:p>
            <w:pPr>
              <w:pStyle w:val="Normal_exp"/>
            </w:pPr>
            <w:r>
              <w:t>[30]</w:t>
            </w:r>
          </w:p>
        </w:tc>
        <w:tc>
          <w:tcPr>
            <w:tcW w:w="720" w:type="dxa"/>
            <w:tcMar>
              <w:top w:w="100" w:type="dxa"/>
              <w:left w:w="100" w:type="dxa"/>
              <w:bottom w:w="100" w:type="dxa"/>
              <w:right w:w="100" w:type="dxa"/>
            </w:tcMar>
          </w:tcPr>
          <w:p>
            <w:pPr>
              <w:pStyle w:val="Normal_exp"/>
              <w:rPr>
                <w:lang/>
                <w:rtl w:val="off"/>
              </w:rPr>
            </w:pPr>
            <w:r>
              <w:rPr>
                <w:lang/>
                <w:rtl w:val="off"/>
              </w:rPr>
              <w:t>④</w:t>
            </w:r>
          </w:p>
          <w:p>
            <w:pPr>
              <w:pStyle w:val="Normal_exp"/>
              <w:rPr>
                <w:lang/>
                <w:rtl w:val="off"/>
              </w:rPr>
            </w:pPr>
          </w:p>
          <w:p>
            <w:pPr>
              <w:pStyle w:val="Normal_exp"/>
            </w:pPr>
            <w:r>
              <w:t>(1) T</w:t>
            </w:r>
            <w:r>
              <w:br/>
            </w:r>
            <w:r>
              <w:t>(2) F</w:t>
            </w:r>
            <w:r>
              <w:br/>
            </w:r>
            <w:r>
              <w:t>(3) T</w:t>
            </w:r>
            <w:r>
              <w:br/>
            </w:r>
            <w:r>
              <w:t>(4) F</w:t>
            </w:r>
            <w:r>
              <w:br/>
            </w:r>
            <w:r>
              <w:t>(5) T</w:t>
            </w:r>
          </w:p>
        </w:tc>
        <w:tc>
          <w:tcPr>
            <w:tcW w:w="7920" w:type="dxa"/>
            <w:tcMar>
              <w:top w:w="100" w:type="dxa"/>
              <w:left w:w="100" w:type="dxa"/>
              <w:bottom w:w="100" w:type="dxa"/>
              <w:right w:w="100" w:type="dxa"/>
            </w:tcMar>
          </w:tcPr>
          <w:p>
            <w:pPr>
              <w:pStyle w:val="Normal_exp"/>
            </w:pPr>
            <w:r>
              <w:t>(1) True. Zoos can act as a last chance for survival for species approaching extinction.</w:t>
            </w:r>
            <w:r>
              <w:br/>
            </w:r>
            <w:r>
              <w:t>(2) False. Recovery programs involve both field conservationists and wildlife authorities.</w:t>
            </w:r>
            <w:r>
              <w:br/>
            </w:r>
            <w:r>
              <w:t>(3) True. Captive breeding acts to protect against extinction.</w:t>
            </w:r>
            <w:r>
              <w:br/>
            </w:r>
            <w:r>
              <w:t>(4) False. Captive-bred individuals may be released back into the wild in some cases.</w:t>
            </w:r>
            <w:r>
              <w:br/>
            </w:r>
            <w:r>
              <w:t>(5) True. Crocodile programs protect eggs and hatchlings, releasing them once they can protect themselves.</w:t>
            </w:r>
          </w:p>
        </w:tc>
      </w:tr>
      <w:tr>
        <w:tc>
          <w:tcPr>
            <w:tcW w:w="1440" w:type="dxa"/>
            <w:tcMar>
              <w:top w:w="100" w:type="dxa"/>
              <w:left w:w="100" w:type="dxa"/>
              <w:bottom w:w="100" w:type="dxa"/>
              <w:right w:w="100" w:type="dxa"/>
            </w:tcMar>
          </w:tcPr>
          <w:p>
            <w:pPr>
              <w:pStyle w:val="Normal_exp"/>
            </w:pPr>
            <w:r>
              <w:t>[31]</w:t>
            </w:r>
          </w:p>
        </w:tc>
        <w:tc>
          <w:tcPr>
            <w:tcW w:w="720" w:type="dxa"/>
            <w:tcMar>
              <w:top w:w="100" w:type="dxa"/>
              <w:left w:w="100" w:type="dxa"/>
              <w:bottom w:w="100" w:type="dxa"/>
              <w:right w:w="100" w:type="dxa"/>
            </w:tcMar>
          </w:tcPr>
          <w:p>
            <w:pPr>
              <w:pStyle w:val="Normal_exp"/>
              <w:rPr>
                <w:lang/>
                <w:rtl w:val="off"/>
              </w:rPr>
            </w:pPr>
            <w:r>
              <w:rPr>
                <w:lang/>
                <w:rtl w:val="off"/>
              </w:rPr>
              <w:t>④</w:t>
            </w:r>
          </w:p>
          <w:p>
            <w:pPr>
              <w:pStyle w:val="Normal_exp"/>
              <w:rPr>
                <w:lang/>
                <w:rtl w:val="off"/>
              </w:rPr>
            </w:pPr>
          </w:p>
          <w:p>
            <w:pPr>
              <w:pStyle w:val="Normal_exp"/>
            </w:pPr>
            <w:r>
              <w:t>(1) F</w:t>
            </w:r>
            <w:r>
              <w:br/>
            </w:r>
            <w:r>
              <w:t>(2) F</w:t>
            </w:r>
            <w:r>
              <w:br/>
            </w:r>
            <w:r>
              <w:t>(3) T</w:t>
            </w:r>
            <w:r>
              <w:br/>
            </w:r>
            <w:r>
              <w:t>(4) F</w:t>
            </w:r>
            <w:r>
              <w:br/>
            </w:r>
            <w:r>
              <w:t>(5) T</w:t>
            </w:r>
          </w:p>
        </w:tc>
        <w:tc>
          <w:tcPr>
            <w:tcW w:w="7920" w:type="dxa"/>
            <w:tcMar>
              <w:top w:w="100" w:type="dxa"/>
              <w:left w:w="100" w:type="dxa"/>
              <w:bottom w:w="100" w:type="dxa"/>
              <w:right w:w="100" w:type="dxa"/>
            </w:tcMar>
          </w:tcPr>
          <w:p>
            <w:pPr>
              <w:pStyle w:val="Normal_exp"/>
            </w:pPr>
            <w:r>
              <w:t>(1) False. Telegraphing means giving advance notice, not informing people at the last minute.</w:t>
            </w:r>
            <w:r>
              <w:br/>
            </w:r>
            <w:r>
              <w:t>(2) False. Saying "From now on, we will do things differently" does not give enough time for people to adapt.</w:t>
            </w:r>
            <w:r>
              <w:br/>
            </w:r>
            <w:r>
              <w:t>(3) True. Telegraphing empowers people to adapt to new situations.</w:t>
            </w:r>
            <w:r>
              <w:br/>
            </w:r>
            <w:r>
              <w:t>(4) False. Telegraphing should be used for anything that takes people out of their comfort zone.</w:t>
            </w:r>
            <w:r>
              <w:br/>
            </w:r>
            <w:r>
              <w:t>(5) True. Giving advance notice allows people to process and accept new circumstances.</w:t>
            </w:r>
          </w:p>
        </w:tc>
      </w:tr>
      <w:tr>
        <w:tc>
          <w:tcPr>
            <w:tcW w:w="1440" w:type="dxa"/>
            <w:tcMar>
              <w:top w:w="100" w:type="dxa"/>
              <w:left w:w="100" w:type="dxa"/>
              <w:bottom w:w="100" w:type="dxa"/>
              <w:right w:w="100" w:type="dxa"/>
            </w:tcMar>
          </w:tcPr>
          <w:p>
            <w:pPr>
              <w:pStyle w:val="Normal_exp"/>
            </w:pPr>
            <w:r>
              <w:t>[32]</w:t>
            </w:r>
          </w:p>
        </w:tc>
        <w:tc>
          <w:tcPr>
            <w:tcW w:w="720" w:type="dxa"/>
            <w:tcMar>
              <w:top w:w="100" w:type="dxa"/>
              <w:left w:w="100" w:type="dxa"/>
              <w:bottom w:w="100" w:type="dxa"/>
              <w:right w:w="100" w:type="dxa"/>
            </w:tcMar>
          </w:tcPr>
          <w:p>
            <w:pPr>
              <w:pStyle w:val="Normal_exp"/>
              <w:rPr>
                <w:lang/>
                <w:rtl w:val="off"/>
              </w:rPr>
            </w:pPr>
            <w:r>
              <w:rPr>
                <w:lang/>
                <w:rtl w:val="off"/>
              </w:rPr>
              <w:t>④</w:t>
            </w:r>
          </w:p>
          <w:p>
            <w:pPr>
              <w:pStyle w:val="Normal_exp"/>
              <w:rPr>
                <w:lang/>
                <w:rtl w:val="off"/>
              </w:rPr>
            </w:pPr>
          </w:p>
          <w:p>
            <w:pPr>
              <w:pStyle w:val="Normal_exp"/>
            </w:pPr>
            <w:r>
              <w:t>(1) T</w:t>
            </w:r>
            <w:r>
              <w:br/>
            </w:r>
            <w:r>
              <w:t>(2) F</w:t>
            </w:r>
            <w:r>
              <w:br/>
            </w:r>
            <w:r>
              <w:t>(3) F</w:t>
            </w:r>
            <w:r>
              <w:br/>
            </w:r>
            <w:r>
              <w:t>(4) T</w:t>
            </w:r>
            <w:r>
              <w:br/>
            </w:r>
            <w:r>
              <w:t>(5) T</w:t>
            </w:r>
          </w:p>
        </w:tc>
        <w:tc>
          <w:tcPr>
            <w:tcW w:w="7920" w:type="dxa"/>
            <w:tcMar>
              <w:top w:w="100" w:type="dxa"/>
              <w:left w:w="100" w:type="dxa"/>
              <w:bottom w:w="100" w:type="dxa"/>
              <w:right w:w="100" w:type="dxa"/>
            </w:tcMar>
          </w:tcPr>
          <w:p>
            <w:pPr>
              <w:pStyle w:val="Normal_exp"/>
            </w:pPr>
            <w:r>
              <w:t>(1) True. Memory defines the content of our experiences and helps us preserve them for years.</w:t>
            </w:r>
            <w:r>
              <w:br/>
            </w:r>
            <w:r>
              <w:t>(2) False. Depending on an artificial heart does not make someone any less themselves.</w:t>
            </w:r>
            <w:r>
              <w:br/>
            </w:r>
            <w:r>
              <w:t>(3) False. Replacing an arm with an artificial one does not change who you are.</w:t>
            </w:r>
            <w:r>
              <w:br/>
            </w:r>
            <w:r>
              <w:t>(4) True. Advanced Alzheimer's disease can make people feel like the person "is not himself anymore."</w:t>
            </w:r>
            <w:r>
              <w:br/>
            </w:r>
            <w:r>
              <w:t>(5) True. The passage suggests that as long as the mind and memories remain intact, identity is preserved, implying the brain's central role.</w:t>
            </w:r>
          </w:p>
        </w:tc>
      </w:tr>
      <w:tr>
        <w:tc>
          <w:tcPr>
            <w:tcW w:w="1440" w:type="dxa"/>
            <w:tcMar>
              <w:top w:w="100" w:type="dxa"/>
              <w:left w:w="100" w:type="dxa"/>
              <w:bottom w:w="100" w:type="dxa"/>
              <w:right w:w="100" w:type="dxa"/>
            </w:tcMar>
          </w:tcPr>
          <w:p>
            <w:pPr>
              <w:pStyle w:val="Normal_exp"/>
            </w:pPr>
            <w:r>
              <w:t>[33]</w:t>
            </w:r>
          </w:p>
        </w:tc>
        <w:tc>
          <w:tcPr>
            <w:tcW w:w="720" w:type="dxa"/>
            <w:tcMar>
              <w:top w:w="100" w:type="dxa"/>
              <w:left w:w="100" w:type="dxa"/>
              <w:bottom w:w="100" w:type="dxa"/>
              <w:right w:w="100" w:type="dxa"/>
            </w:tcMar>
          </w:tcPr>
          <w:p>
            <w:pPr>
              <w:pStyle w:val="Normal_exp"/>
              <w:rPr>
                <w:lang/>
                <w:rtl w:val="off"/>
              </w:rPr>
            </w:pPr>
            <w:r>
              <w:rPr>
                <w:lang/>
                <w:rtl w:val="off"/>
              </w:rPr>
              <w:t>②</w:t>
            </w:r>
          </w:p>
          <w:p>
            <w:pPr>
              <w:pStyle w:val="Normal_exp"/>
              <w:rPr>
                <w:lang/>
                <w:rtl w:val="off"/>
              </w:rPr>
            </w:pPr>
          </w:p>
          <w:p>
            <w:pPr>
              <w:pStyle w:val="Normal_exp"/>
            </w:pPr>
            <w:r>
              <w:t>(1) F</w:t>
            </w:r>
            <w:r>
              <w:br/>
            </w:r>
            <w:r>
              <w:t>(2) T</w:t>
            </w:r>
            <w:r>
              <w:br/>
            </w:r>
            <w:r>
              <w:t>(3) F</w:t>
            </w:r>
            <w:r>
              <w:br/>
            </w:r>
            <w:r>
              <w:t>(4) T</w:t>
            </w:r>
            <w:r>
              <w:br/>
            </w:r>
            <w:r>
              <w:t>(5) T</w:t>
            </w:r>
          </w:p>
        </w:tc>
        <w:tc>
          <w:tcPr>
            <w:tcW w:w="7920" w:type="dxa"/>
            <w:tcMar>
              <w:top w:w="100" w:type="dxa"/>
              <w:left w:w="100" w:type="dxa"/>
              <w:bottom w:w="100" w:type="dxa"/>
              <w:right w:w="100" w:type="dxa"/>
            </w:tcMar>
          </w:tcPr>
          <w:p>
            <w:pPr>
              <w:pStyle w:val="Normal_exp"/>
            </w:pPr>
            <w:r>
              <w:t>(1) False. Babies pay close attention to the patterns that repeat in language.</w:t>
            </w:r>
            <w:r>
              <w:br/>
            </w:r>
            <w:r>
              <w:t>(2) True. Babies construct expectations about what sounds they will hear.</w:t>
            </w:r>
            <w:r>
              <w:br/>
            </w:r>
            <w:r>
              <w:t>(3) False. Scientists conclude that much of babies' skill in learning language is due to their ability to calculate statistics.</w:t>
            </w:r>
            <w:r>
              <w:br/>
            </w:r>
            <w:r>
              <w:t>(4) True. Babies remember how often sounds occur and in what order.</w:t>
            </w:r>
            <w:r>
              <w:br/>
            </w:r>
            <w:r>
              <w:t>(5) True. Babies' neural circuits track the frequency of sound patterns.</w:t>
            </w:r>
          </w:p>
        </w:tc>
      </w:tr>
      <w:tr>
        <w:tc>
          <w:tcPr>
            <w:tcW w:w="1440" w:type="dxa"/>
            <w:tcMar>
              <w:top w:w="100" w:type="dxa"/>
              <w:left w:w="100" w:type="dxa"/>
              <w:bottom w:w="100" w:type="dxa"/>
              <w:right w:w="100" w:type="dxa"/>
            </w:tcMar>
          </w:tcPr>
          <w:p>
            <w:pPr>
              <w:pStyle w:val="Normal_exp"/>
            </w:pPr>
            <w:r>
              <w:t>[34]</w:t>
            </w:r>
          </w:p>
        </w:tc>
        <w:tc>
          <w:tcPr>
            <w:tcW w:w="720" w:type="dxa"/>
            <w:tcMar>
              <w:top w:w="100" w:type="dxa"/>
              <w:left w:w="100" w:type="dxa"/>
              <w:bottom w:w="100" w:type="dxa"/>
              <w:right w:w="100" w:type="dxa"/>
            </w:tcMar>
          </w:tcPr>
          <w:p>
            <w:pPr>
              <w:pStyle w:val="Normal_exp"/>
              <w:rPr>
                <w:lang/>
                <w:rtl w:val="off"/>
              </w:rPr>
            </w:pPr>
            <w:r>
              <w:rPr>
                <w:lang/>
                <w:rtl w:val="off"/>
              </w:rPr>
              <w:t>③</w:t>
            </w:r>
          </w:p>
          <w:p>
            <w:pPr>
              <w:pStyle w:val="Normal_exp"/>
              <w:rPr>
                <w:lang/>
                <w:rtl w:val="off"/>
              </w:rPr>
            </w:pPr>
          </w:p>
          <w:p>
            <w:pPr>
              <w:pStyle w:val="Normal_exp"/>
            </w:pPr>
            <w:r>
              <w:t>(1) T</w:t>
            </w:r>
            <w:r>
              <w:br/>
            </w:r>
            <w:r>
              <w:t>(2) F</w:t>
            </w:r>
            <w:r>
              <w:br/>
            </w:r>
            <w:r>
              <w:t>(3) F</w:t>
            </w:r>
            <w:r>
              <w:br/>
            </w:r>
            <w:r>
              <w:t>(4) T</w:t>
            </w:r>
            <w:r>
              <w:br/>
            </w:r>
            <w:r>
              <w:t>(5) T</w:t>
            </w:r>
          </w:p>
        </w:tc>
        <w:tc>
          <w:tcPr>
            <w:tcW w:w="7920" w:type="dxa"/>
            <w:tcMar>
              <w:top w:w="100" w:type="dxa"/>
              <w:left w:w="100" w:type="dxa"/>
              <w:bottom w:w="100" w:type="dxa"/>
              <w:right w:w="100" w:type="dxa"/>
            </w:tcMar>
          </w:tcPr>
          <w:p>
            <w:pPr>
              <w:pStyle w:val="Normal_exp"/>
            </w:pPr>
            <w:r>
              <w:t>(1) True. Some deep-sea organisms use bioluminescence to attract prey by imitating the movements of their favorite fish.</w:t>
            </w:r>
            <w:r>
              <w:br/>
            </w:r>
            <w:r>
              <w:t>(2) False. They are most likely making their own light not to see, but to be un-seen.</w:t>
            </w:r>
            <w:r>
              <w:br/>
            </w:r>
            <w:r>
              <w:t>(3) False. The color of almost all bioluminescent molecules is blue-green, not red.</w:t>
            </w:r>
            <w:r>
              <w:br/>
            </w:r>
            <w:r>
              <w:t>(4) True. By glowing blue-green, creatures can blend into the sparkles, reflections, and scattered glow of sunlight or moonlight.</w:t>
            </w:r>
            <w:r>
              <w:br/>
            </w:r>
            <w:r>
              <w:t>(5) True. By self-glowing blue-green, the creatures no longer cast a shadow or create a silhouette.</w:t>
            </w:r>
          </w:p>
        </w:tc>
      </w:tr>
      <w:tr>
        <w:tc>
          <w:tcPr>
            <w:tcW w:w="1440" w:type="dxa"/>
            <w:tcMar>
              <w:top w:w="100" w:type="dxa"/>
              <w:left w:w="100" w:type="dxa"/>
              <w:bottom w:w="100" w:type="dxa"/>
              <w:right w:w="100" w:type="dxa"/>
            </w:tcMar>
          </w:tcPr>
          <w:p>
            <w:pPr>
              <w:pStyle w:val="Normal_exp"/>
            </w:pPr>
            <w:r>
              <w:t>[35]</w:t>
            </w:r>
          </w:p>
        </w:tc>
        <w:tc>
          <w:tcPr>
            <w:tcW w:w="720" w:type="dxa"/>
            <w:tcMar>
              <w:top w:w="100" w:type="dxa"/>
              <w:left w:w="100" w:type="dxa"/>
              <w:bottom w:w="100" w:type="dxa"/>
              <w:right w:w="100" w:type="dxa"/>
            </w:tcMar>
          </w:tcPr>
          <w:p>
            <w:pPr>
              <w:pStyle w:val="Normal_exp"/>
              <w:rPr>
                <w:lang/>
                <w:rtl w:val="off"/>
              </w:rPr>
            </w:pPr>
            <w:r>
              <w:rPr>
                <w:lang/>
                <w:rtl w:val="off"/>
              </w:rPr>
              <w:t>②</w:t>
            </w:r>
          </w:p>
          <w:p>
            <w:pPr>
              <w:pStyle w:val="Normal_exp"/>
              <w:rPr>
                <w:lang/>
                <w:rtl w:val="off"/>
              </w:rPr>
            </w:pPr>
          </w:p>
          <w:p>
            <w:pPr>
              <w:pStyle w:val="Normal_exp"/>
            </w:pPr>
            <w:r>
              <w:t>(1) T</w:t>
            </w:r>
            <w:r>
              <w:br/>
            </w:r>
            <w:r>
              <w:t>(2) F</w:t>
            </w:r>
            <w:r>
              <w:br/>
            </w:r>
            <w:r>
              <w:t>(3) T</w:t>
            </w:r>
            <w:r>
              <w:br/>
            </w:r>
            <w:r>
              <w:t>(4) F</w:t>
            </w:r>
            <w:r>
              <w:br/>
            </w:r>
            <w:r>
              <w:t>(5) T</w:t>
            </w:r>
          </w:p>
        </w:tc>
        <w:tc>
          <w:tcPr>
            <w:tcW w:w="7920" w:type="dxa"/>
            <w:tcMar>
              <w:top w:w="100" w:type="dxa"/>
              <w:left w:w="100" w:type="dxa"/>
              <w:bottom w:w="100" w:type="dxa"/>
              <w:right w:w="100" w:type="dxa"/>
            </w:tcMar>
          </w:tcPr>
          <w:p>
            <w:pPr>
              <w:pStyle w:val="Normal_exp"/>
            </w:pPr>
            <w:r>
              <w:t>(1) True. Online search algorithms encourage us to grab hold of information that confirms our beliefs.</w:t>
            </w:r>
            <w:r>
              <w:br/>
            </w:r>
            <w:r>
              <w:t>(2) False. Filter-bubbles expose us only to material we agree with, not diverse viewpoints.</w:t>
            </w:r>
            <w:r>
              <w:br/>
            </w:r>
            <w:r>
              <w:t>(3) True. Filter-bubbles result in intellectual isolation.</w:t>
            </w:r>
            <w:r>
              <w:br/>
            </w:r>
            <w:r>
              <w:t>(4) False. Being in a filter-bubble can result in naivety and sheltering, not always radicalization.</w:t>
            </w:r>
            <w:r>
              <w:br/>
            </w:r>
            <w:r>
              <w:t>(5) True. In the best case, filter-bubbles can make us naive and sheltered.</w:t>
            </w:r>
          </w:p>
        </w:tc>
      </w:tr>
      <w:tr>
        <w:tc>
          <w:tcPr>
            <w:tcW w:w="1440" w:type="dxa"/>
            <w:tcMar>
              <w:top w:w="100" w:type="dxa"/>
              <w:left w:w="100" w:type="dxa"/>
              <w:bottom w:w="100" w:type="dxa"/>
              <w:right w:w="100" w:type="dxa"/>
            </w:tcMar>
          </w:tcPr>
          <w:p>
            <w:pPr>
              <w:pStyle w:val="Normal_exp"/>
            </w:pPr>
            <w:r>
              <w:t>[36]</w:t>
            </w:r>
          </w:p>
        </w:tc>
        <w:tc>
          <w:tcPr>
            <w:tcW w:w="720" w:type="dxa"/>
            <w:tcMar>
              <w:top w:w="100" w:type="dxa"/>
              <w:left w:w="100" w:type="dxa"/>
              <w:bottom w:w="100" w:type="dxa"/>
              <w:right w:w="100" w:type="dxa"/>
            </w:tcMar>
          </w:tcPr>
          <w:p>
            <w:pPr>
              <w:pStyle w:val="Normal_exp"/>
              <w:rPr>
                <w:lang/>
                <w:rtl w:val="off"/>
              </w:rPr>
            </w:pPr>
            <w:r>
              <w:rPr>
                <w:lang/>
                <w:rtl w:val="off"/>
              </w:rPr>
              <w:t>③</w:t>
            </w:r>
          </w:p>
          <w:p>
            <w:pPr>
              <w:pStyle w:val="Normal_exp"/>
              <w:rPr>
                <w:lang/>
                <w:rtl w:val="off"/>
              </w:rPr>
            </w:pPr>
          </w:p>
          <w:p>
            <w:pPr>
              <w:pStyle w:val="Normal_exp"/>
            </w:pPr>
            <w:r>
              <w:t>(1) T</w:t>
            </w:r>
            <w:r>
              <w:br/>
            </w:r>
            <w:r>
              <w:t>(2) F</w:t>
            </w:r>
            <w:r>
              <w:br/>
            </w:r>
            <w:r>
              <w:t>(3) F</w:t>
            </w:r>
            <w:r>
              <w:br/>
            </w:r>
            <w:r>
              <w:t>(4) T</w:t>
            </w:r>
            <w:r>
              <w:br/>
            </w:r>
            <w:r>
              <w:t>(5) T</w:t>
            </w:r>
          </w:p>
        </w:tc>
        <w:tc>
          <w:tcPr>
            <w:tcW w:w="7920" w:type="dxa"/>
            <w:tcMar>
              <w:top w:w="100" w:type="dxa"/>
              <w:left w:w="100" w:type="dxa"/>
              <w:bottom w:w="100" w:type="dxa"/>
              <w:right w:w="100" w:type="dxa"/>
            </w:tcMar>
          </w:tcPr>
          <w:p>
            <w:pPr>
              <w:pStyle w:val="Normal_exp"/>
            </w:pPr>
            <w:r>
              <w:t>(1) True. The passage mentions that brick-and-mortar stores began to give way to electronic commerce roughly twenty years ago.</w:t>
            </w:r>
            <w:r>
              <w:br/>
            </w:r>
            <w:r>
              <w:t>(2) False. Physical bookstores could not stock as many titles as virtual bookstores could.</w:t>
            </w:r>
            <w:r>
              <w:br/>
            </w:r>
            <w:r>
              <w:t>(3) False. Online bookstores offered aggressive discounts thanks to their lower operating costs.</w:t>
            </w:r>
            <w:r>
              <w:br/>
            </w:r>
            <w:r>
              <w:t>(4) True. The e-commerce book market expanded to include additional categories like CDs and DVDs.</w:t>
            </w:r>
            <w:r>
              <w:br/>
            </w:r>
            <w:r>
              <w:t>(5) True. E-commerce has grown to the point where you can buy everything from toilet paper to cars online.</w:t>
            </w:r>
          </w:p>
        </w:tc>
      </w:tr>
      <w:tr>
        <w:tc>
          <w:tcPr>
            <w:tcW w:w="1440" w:type="dxa"/>
            <w:tcMar>
              <w:top w:w="100" w:type="dxa"/>
              <w:left w:w="100" w:type="dxa"/>
              <w:bottom w:w="100" w:type="dxa"/>
              <w:right w:w="100" w:type="dxa"/>
            </w:tcMar>
          </w:tcPr>
          <w:p>
            <w:pPr>
              <w:pStyle w:val="Normal_exp"/>
            </w:pPr>
            <w:r>
              <w:t>[37]</w:t>
            </w:r>
          </w:p>
        </w:tc>
        <w:tc>
          <w:tcPr>
            <w:tcW w:w="720" w:type="dxa"/>
            <w:tcMar>
              <w:top w:w="100" w:type="dxa"/>
              <w:left w:w="100" w:type="dxa"/>
              <w:bottom w:w="100" w:type="dxa"/>
              <w:right w:w="100" w:type="dxa"/>
            </w:tcMar>
          </w:tcPr>
          <w:p>
            <w:pPr>
              <w:pStyle w:val="Normal_exp"/>
              <w:rPr>
                <w:lang/>
                <w:rtl w:val="off"/>
              </w:rPr>
            </w:pPr>
            <w:r>
              <w:rPr>
                <w:lang/>
                <w:rtl w:val="off"/>
              </w:rPr>
              <w:t>④</w:t>
            </w:r>
          </w:p>
          <w:p>
            <w:pPr>
              <w:pStyle w:val="Normal_exp"/>
              <w:rPr>
                <w:lang/>
                <w:rtl w:val="off"/>
              </w:rPr>
            </w:pPr>
          </w:p>
          <w:p>
            <w:pPr>
              <w:pStyle w:val="Normal_exp"/>
            </w:pPr>
            <w:r>
              <w:t>(1) F</w:t>
            </w:r>
            <w:r>
              <w:br/>
            </w:r>
            <w:r>
              <w:t>(2) T</w:t>
            </w:r>
            <w:r>
              <w:br/>
            </w:r>
            <w:r>
              <w:t>(3) F</w:t>
            </w:r>
            <w:r>
              <w:br/>
            </w:r>
            <w:r>
              <w:t>(4) T</w:t>
            </w:r>
            <w:r>
              <w:br/>
            </w:r>
            <w:r>
              <w:t>(5) T</w:t>
            </w:r>
          </w:p>
        </w:tc>
        <w:tc>
          <w:tcPr>
            <w:tcW w:w="7920" w:type="dxa"/>
            <w:tcMar>
              <w:top w:w="100" w:type="dxa"/>
              <w:left w:w="100" w:type="dxa"/>
              <w:bottom w:w="100" w:type="dxa"/>
              <w:right w:w="100" w:type="dxa"/>
            </w:tcMar>
          </w:tcPr>
          <w:p>
            <w:pPr>
              <w:pStyle w:val="Normal_exp"/>
            </w:pPr>
            <w:r>
              <w:t>(1) False. Literary works suggest rather than explain and imply rather than state their claims directly.</w:t>
            </w:r>
            <w:r>
              <w:br/>
            </w:r>
            <w:r>
              <w:t>(2) True. Depending on the time and author, literary works may contain varying amounts of direct telling.</w:t>
            </w:r>
            <w:r>
              <w:br/>
            </w:r>
            <w:r>
              <w:t>(3) False. There is always something for readers to interpret in literary works.</w:t>
            </w:r>
            <w:r>
              <w:br/>
            </w:r>
            <w:r>
              <w:t>(4) True. Figuring out a text's implications tests and develops our analytical powers.</w:t>
            </w:r>
            <w:r>
              <w:br/>
            </w:r>
            <w:r>
              <w:t>(5) True. Asking "What does the text suggest?" is a way to begin thinking about a text's implications.</w:t>
            </w:r>
          </w:p>
        </w:tc>
      </w:tr>
      <w:tr>
        <w:tc>
          <w:tcPr>
            <w:tcW w:w="1440" w:type="dxa"/>
            <w:tcMar>
              <w:top w:w="100" w:type="dxa"/>
              <w:left w:w="100" w:type="dxa"/>
              <w:bottom w:w="100" w:type="dxa"/>
              <w:right w:w="100" w:type="dxa"/>
            </w:tcMar>
          </w:tcPr>
          <w:p>
            <w:pPr>
              <w:pStyle w:val="Normal_exp"/>
            </w:pPr>
            <w:r>
              <w:t>[38]</w:t>
            </w:r>
          </w:p>
        </w:tc>
        <w:tc>
          <w:tcPr>
            <w:tcW w:w="720" w:type="dxa"/>
            <w:tcMar>
              <w:top w:w="100" w:type="dxa"/>
              <w:left w:w="100" w:type="dxa"/>
              <w:bottom w:w="100" w:type="dxa"/>
              <w:right w:w="100" w:type="dxa"/>
            </w:tcMar>
          </w:tcPr>
          <w:p>
            <w:pPr>
              <w:pStyle w:val="Normal_exp"/>
              <w:rPr>
                <w:lang/>
                <w:rtl w:val="off"/>
              </w:rPr>
            </w:pPr>
            <w:r>
              <w:rPr>
                <w:lang/>
                <w:rtl w:val="off"/>
              </w:rPr>
              <w:t>①</w:t>
            </w:r>
          </w:p>
          <w:p>
            <w:pPr>
              <w:pStyle w:val="Normal_exp"/>
              <w:rPr>
                <w:lang/>
                <w:rtl w:val="off"/>
              </w:rPr>
            </w:pPr>
          </w:p>
          <w:p>
            <w:pPr>
              <w:pStyle w:val="Normal_exp"/>
            </w:pPr>
            <w:r>
              <w:t>(1) F</w:t>
            </w:r>
            <w:r>
              <w:br/>
            </w:r>
            <w:r>
              <w:t>(2) T</w:t>
            </w:r>
            <w:r>
              <w:br/>
            </w:r>
            <w:r>
              <w:t>(3) F</w:t>
            </w:r>
            <w:r>
              <w:br/>
            </w:r>
            <w:r>
              <w:t>(4) T</w:t>
            </w:r>
            <w:r>
              <w:br/>
            </w:r>
            <w:r>
              <w:t>(5) F</w:t>
            </w:r>
          </w:p>
        </w:tc>
        <w:tc>
          <w:tcPr>
            <w:tcW w:w="7920" w:type="dxa"/>
            <w:tcMar>
              <w:top w:w="100" w:type="dxa"/>
              <w:left w:w="100" w:type="dxa"/>
              <w:bottom w:w="100" w:type="dxa"/>
              <w:right w:w="100" w:type="dxa"/>
            </w:tcMar>
          </w:tcPr>
          <w:p>
            <w:pPr>
              <w:pStyle w:val="Normal_exp"/>
            </w:pPr>
            <w:r>
              <w:t>(1) False. Most nutrients are better absorbed and used by the body when consumed from whole foods.</w:t>
            </w:r>
            <w:r>
              <w:br/>
            </w:r>
            <w:r>
              <w:t>(2) True. Many people feel the need to take supplements to fill gaps in their diets.</w:t>
            </w:r>
            <w:r>
              <w:br/>
            </w:r>
            <w:r>
              <w:t>(3) False. The large majority of supplements may not even be completely absorbed by the body.</w:t>
            </w:r>
            <w:r>
              <w:br/>
            </w:r>
            <w:r>
              <w:t>(4) True. Some supplements are contaminated with other substances and contain ingredients not listed on the label.</w:t>
            </w:r>
            <w:r>
              <w:br/>
            </w:r>
            <w:r>
              <w:t>(5) False. A recent report found heavy metals in 40 percent of 134 brands of protein powders, not all.</w:t>
            </w:r>
          </w:p>
        </w:tc>
      </w:tr>
      <w:tr>
        <w:tc>
          <w:tcPr>
            <w:tcW w:w="1440" w:type="dxa"/>
            <w:tcMar>
              <w:top w:w="100" w:type="dxa"/>
              <w:left w:w="100" w:type="dxa"/>
              <w:bottom w:w="100" w:type="dxa"/>
              <w:right w:w="100" w:type="dxa"/>
            </w:tcMar>
          </w:tcPr>
          <w:p>
            <w:pPr>
              <w:pStyle w:val="Normal_exp"/>
            </w:pPr>
            <w:r>
              <w:t>[39]</w:t>
            </w:r>
          </w:p>
        </w:tc>
        <w:tc>
          <w:tcPr>
            <w:tcW w:w="720" w:type="dxa"/>
            <w:tcMar>
              <w:top w:w="100" w:type="dxa"/>
              <w:left w:w="100" w:type="dxa"/>
              <w:bottom w:w="100" w:type="dxa"/>
              <w:right w:w="100" w:type="dxa"/>
            </w:tcMar>
          </w:tcPr>
          <w:p>
            <w:pPr>
              <w:pStyle w:val="Normal_exp"/>
              <w:rPr>
                <w:lang/>
                <w:rtl w:val="off"/>
              </w:rPr>
            </w:pPr>
            <w:r>
              <w:rPr>
                <w:lang/>
                <w:rtl w:val="off"/>
              </w:rPr>
              <w:t>③</w:t>
            </w:r>
          </w:p>
          <w:p>
            <w:pPr>
              <w:pStyle w:val="Normal_exp"/>
              <w:rPr>
                <w:lang/>
                <w:rtl w:val="off"/>
              </w:rPr>
            </w:pPr>
          </w:p>
          <w:p>
            <w:pPr>
              <w:pStyle w:val="Normal_exp"/>
            </w:pPr>
            <w:r>
              <w:t>(1) T</w:t>
            </w:r>
            <w:r>
              <w:br/>
            </w:r>
            <w:r>
              <w:t>(2) F</w:t>
            </w:r>
            <w:r>
              <w:br/>
            </w:r>
            <w:r>
              <w:t>(3) F</w:t>
            </w:r>
            <w:r>
              <w:br/>
            </w:r>
            <w:r>
              <w:t>(4) T</w:t>
            </w:r>
            <w:r>
              <w:br/>
            </w:r>
            <w:r>
              <w:t>(5) F</w:t>
            </w:r>
          </w:p>
        </w:tc>
        <w:tc>
          <w:tcPr>
            <w:tcW w:w="7920" w:type="dxa"/>
            <w:tcMar>
              <w:top w:w="100" w:type="dxa"/>
              <w:left w:w="100" w:type="dxa"/>
              <w:bottom w:w="100" w:type="dxa"/>
              <w:right w:w="100" w:type="dxa"/>
            </w:tcMar>
          </w:tcPr>
          <w:p>
            <w:pPr>
              <w:pStyle w:val="Normal_exp"/>
            </w:pPr>
            <w:r>
              <w:t>(1) True. Kinetic energy is the energy associated with motion.</w:t>
            </w:r>
            <w:r>
              <w:br/>
            </w:r>
            <w:r>
              <w:t>(2) False. Kinetic and potential energy constantly change into each other.</w:t>
            </w:r>
            <w:r>
              <w:br/>
            </w:r>
            <w:r>
              <w:t>(3) False. The total energy is always conserved and does not change over time.</w:t>
            </w:r>
            <w:r>
              <w:br/>
            </w:r>
            <w:r>
              <w:t>(4) True. At the highest point, the pendulum's energy is completely potential.</w:t>
            </w:r>
            <w:r>
              <w:br/>
            </w:r>
            <w:r>
              <w:t>(5) False. The pendulum's energy switches between kinetic and potential forms.</w:t>
            </w:r>
          </w:p>
        </w:tc>
      </w:tr>
      <w:tr>
        <w:tc>
          <w:tcPr>
            <w:tcW w:w="1440" w:type="dxa"/>
            <w:tcMar>
              <w:top w:w="100" w:type="dxa"/>
              <w:left w:w="100" w:type="dxa"/>
              <w:bottom w:w="100" w:type="dxa"/>
              <w:right w:w="100" w:type="dxa"/>
            </w:tcMar>
          </w:tcPr>
          <w:p>
            <w:pPr>
              <w:pStyle w:val="Normal_exp"/>
            </w:pPr>
            <w:r>
              <w:t>[40]</w:t>
            </w:r>
          </w:p>
        </w:tc>
        <w:tc>
          <w:tcPr>
            <w:tcW w:w="720" w:type="dxa"/>
            <w:tcMar>
              <w:top w:w="100" w:type="dxa"/>
              <w:left w:w="100" w:type="dxa"/>
              <w:bottom w:w="100" w:type="dxa"/>
              <w:right w:w="100" w:type="dxa"/>
            </w:tcMar>
          </w:tcPr>
          <w:p>
            <w:pPr>
              <w:pStyle w:val="Normal_exp"/>
              <w:rPr>
                <w:lang/>
                <w:rtl w:val="off"/>
              </w:rPr>
            </w:pPr>
            <w:r>
              <w:rPr>
                <w:lang/>
                <w:rtl w:val="off"/>
              </w:rPr>
              <w:t>②</w:t>
            </w:r>
          </w:p>
          <w:p>
            <w:pPr>
              <w:pStyle w:val="Normal_exp"/>
              <w:rPr>
                <w:lang/>
                <w:rtl w:val="off"/>
              </w:rPr>
            </w:pPr>
          </w:p>
          <w:p>
            <w:pPr>
              <w:pStyle w:val="Normal_exp"/>
            </w:pPr>
            <w:r>
              <w:t>(1) F</w:t>
            </w:r>
            <w:r>
              <w:br/>
            </w:r>
            <w:r>
              <w:t>(2) F</w:t>
            </w:r>
            <w:r>
              <w:br/>
            </w:r>
            <w:r>
              <w:t>(3) T</w:t>
            </w:r>
            <w:r>
              <w:br/>
            </w:r>
            <w:r>
              <w:t>(4) T</w:t>
            </w:r>
            <w:r>
              <w:br/>
            </w:r>
            <w:r>
              <w:t>(5) F</w:t>
            </w:r>
          </w:p>
        </w:tc>
        <w:tc>
          <w:tcPr>
            <w:tcW w:w="7920" w:type="dxa"/>
            <w:tcMar>
              <w:top w:w="100" w:type="dxa"/>
              <w:left w:w="100" w:type="dxa"/>
              <w:bottom w:w="100" w:type="dxa"/>
              <w:right w:w="100" w:type="dxa"/>
            </w:tcMar>
          </w:tcPr>
          <w:p>
            <w:pPr>
              <w:pStyle w:val="Normal_exp"/>
            </w:pPr>
            <w:r>
              <w:t>(1) False. The general public finds uncertainty in science uncomfortable.</w:t>
            </w:r>
            <w:r>
              <w:br/>
            </w:r>
            <w:r>
              <w:t>(2) False. Scientific answers about the human body are often not black-or-white.</w:t>
            </w:r>
            <w:r>
              <w:br/>
            </w:r>
            <w:r>
              <w:t>(3) True. The media tends to oversimplify scientific research when presenting it to the public.</w:t>
            </w:r>
            <w:r>
              <w:br/>
            </w:r>
            <w:r>
              <w:t>(4) True. People want definitive answers about which foods are good or bad.</w:t>
            </w:r>
            <w:r>
              <w:br/>
            </w:r>
            <w:r>
              <w:t>(5) False. Scientifically, food quality exists on a continuum, not as simply good or bad.</w:t>
            </w:r>
          </w:p>
        </w:tc>
      </w:tr>
      <w:tr>
        <w:tc>
          <w:tcPr>
            <w:tcW w:w="1440" w:type="dxa"/>
            <w:tcMar>
              <w:top w:w="100" w:type="dxa"/>
              <w:left w:w="100" w:type="dxa"/>
              <w:bottom w:w="100" w:type="dxa"/>
              <w:right w:w="100" w:type="dxa"/>
            </w:tcMar>
          </w:tcPr>
          <w:p>
            <w:pPr>
              <w:pStyle w:val="Normal_exp"/>
            </w:pPr>
            <w:r>
              <w:t>[41~42]</w:t>
            </w:r>
          </w:p>
        </w:tc>
        <w:tc>
          <w:tcPr>
            <w:tcW w:w="720" w:type="dxa"/>
            <w:tcMar>
              <w:top w:w="100" w:type="dxa"/>
              <w:left w:w="100" w:type="dxa"/>
              <w:bottom w:w="100" w:type="dxa"/>
              <w:right w:w="100" w:type="dxa"/>
            </w:tcMar>
          </w:tcPr>
          <w:p>
            <w:pPr>
              <w:pStyle w:val="Normal_exp"/>
              <w:rPr>
                <w:lang/>
                <w:rtl w:val="off"/>
              </w:rPr>
            </w:pPr>
            <w:r>
              <w:rPr>
                <w:lang/>
                <w:rtl w:val="off"/>
              </w:rPr>
              <w:t>⑤</w:t>
            </w:r>
          </w:p>
          <w:p>
            <w:pPr>
              <w:pStyle w:val="Normal_exp"/>
              <w:rPr>
                <w:lang/>
                <w:rtl w:val="off"/>
              </w:rPr>
            </w:pPr>
          </w:p>
          <w:p>
            <w:pPr>
              <w:pStyle w:val="Normal_exp"/>
            </w:pPr>
            <w:r>
              <w:t>(1) F</w:t>
            </w:r>
            <w:r>
              <w:br/>
            </w:r>
            <w:r>
              <w:t>(2) T</w:t>
            </w:r>
            <w:r>
              <w:br/>
            </w:r>
            <w:r>
              <w:t>(3) F</w:t>
            </w:r>
            <w:r>
              <w:br/>
            </w:r>
            <w:r>
              <w:t>(4) T</w:t>
            </w:r>
            <w:r>
              <w:br/>
            </w:r>
            <w:r>
              <w:t>(5) T</w:t>
            </w:r>
          </w:p>
        </w:tc>
        <w:tc>
          <w:tcPr>
            <w:tcW w:w="7920" w:type="dxa"/>
            <w:tcMar>
              <w:top w:w="100" w:type="dxa"/>
              <w:left w:w="100" w:type="dxa"/>
              <w:bottom w:w="100" w:type="dxa"/>
              <w:right w:w="100" w:type="dxa"/>
            </w:tcMar>
          </w:tcPr>
          <w:p>
            <w:pPr>
              <w:pStyle w:val="Normal_exp"/>
            </w:pPr>
            <w:r>
              <w:t>(1) False. Genetic determinism doesn't consider the role of family backgrounds.</w:t>
            </w:r>
            <w:r>
              <w:br/>
            </w:r>
            <w:r>
              <w:t>(2) True. Under genetic determinism, our genes and health are determined at birth.</w:t>
            </w:r>
            <w:r>
              <w:br/>
            </w:r>
            <w:r>
              <w:t>(3) False. Genetic determinism doesn't consider anything within the environment.</w:t>
            </w:r>
            <w:r>
              <w:br/>
            </w:r>
            <w:r>
              <w:t>(4) True. Science has learned that our health is influenced by various forms of interaction, including relationships.</w:t>
            </w:r>
            <w:r>
              <w:br/>
            </w:r>
            <w:r>
              <w:t>(5) True. Genetic determinism makes us feel like we are not active participants in our own health.</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notTrueType w:val="false"/>
    <w:sig w:usb0="9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SEC</cp:lastModifiedBy>
  <cp:revision>1</cp:revision>
  <dcterms:created xsi:type="dcterms:W3CDTF">2013-12-23T23:15:00Z</dcterms:created>
  <dcterms:modified xsi:type="dcterms:W3CDTF">2024-05-14T05:33:42Z</dcterms:modified>
  <cp:version>1100.0100.01</cp:version>
</cp:coreProperties>
</file>