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86AB4" w:rsidRPr="005339CD" w:rsidRDefault="00486AB4" w:rsidP="00CE010B">
      <w:pPr>
        <w:pStyle w:val="blank"/>
      </w:pPr>
      <w:r w:rsidRPr="005339CD">
        <w:drawing>
          <wp:anchor distT="0" distB="0" distL="114300" distR="114300" simplePos="0" relativeHeight="251687936" behindDoc="1" locked="0" layoutInCell="1" allowOverlap="1" wp14:anchorId="527E1A8A">
            <wp:simplePos x="0" y="0"/>
            <wp:positionH relativeFrom="column">
              <wp:posOffset>-691515</wp:posOffset>
            </wp:positionH>
            <wp:positionV relativeFrom="paragraph">
              <wp:posOffset>-554124</wp:posOffset>
            </wp:positionV>
            <wp:extent cx="7569641" cy="6459996"/>
            <wp:effectExtent l="0" t="0" r="0" b="4445"/>
            <wp:wrapNone/>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9641" cy="6459996"/>
                    </a:xfrm>
                    <a:prstGeom prst="rect">
                      <a:avLst/>
                    </a:prstGeom>
                  </pic:spPr>
                </pic:pic>
              </a:graphicData>
            </a:graphic>
            <wp14:sizeRelH relativeFrom="page">
              <wp14:pctWidth>0</wp14:pctWidth>
            </wp14:sizeRelH>
            <wp14:sizeRelV relativeFrom="page">
              <wp14:pctHeight>0</wp14:pctHeight>
            </wp14:sizeRelV>
          </wp:anchor>
        </w:drawing>
      </w:r>
      <w:r w:rsidR="00CE3899" w:rsidRPr="005339CD">
        <mc:AlternateContent>
          <mc:Choice Requires="wps">
            <w:drawing>
              <wp:anchor distT="152400" distB="152400" distL="152400" distR="152400" simplePos="0" relativeHeight="251663360" behindDoc="0" locked="0" layoutInCell="1" allowOverlap="1" wp14:anchorId="05459CE8" wp14:editId="5AA115D2">
                <wp:simplePos x="0" y="0"/>
                <wp:positionH relativeFrom="page">
                  <wp:posOffset>4555657</wp:posOffset>
                </wp:positionH>
                <wp:positionV relativeFrom="page">
                  <wp:posOffset>9044297</wp:posOffset>
                </wp:positionV>
                <wp:extent cx="2269699" cy="885252"/>
                <wp:effectExtent l="0" t="0" r="0" b="0"/>
                <wp:wrapNone/>
                <wp:docPr id="1073741829" name="officeArt object" descr="모서리가 둥근 직사각형"/>
                <wp:cNvGraphicFramePr/>
                <a:graphic xmlns:a="http://schemas.openxmlformats.org/drawingml/2006/main">
                  <a:graphicData uri="http://schemas.microsoft.com/office/word/2010/wordprocessingShape">
                    <wps:wsp>
                      <wps:cNvSpPr/>
                      <wps:spPr>
                        <a:xfrm>
                          <a:off x="0" y="0"/>
                          <a:ext cx="2269699" cy="885252"/>
                        </a:xfrm>
                        <a:prstGeom prst="roundRect">
                          <a:avLst>
                            <a:gd name="adj" fmla="val 16574"/>
                          </a:avLst>
                        </a:prstGeom>
                        <a:solidFill>
                          <a:srgbClr val="FFFFFF"/>
                        </a:solidFill>
                        <a:ln w="25400" cap="flat">
                          <a:solidFill>
                            <a:srgbClr val="000000"/>
                          </a:solidFill>
                          <a:prstDash val="solid"/>
                          <a:miter lim="400000"/>
                        </a:ln>
                        <a:effectLst/>
                      </wps:spPr>
                      <wps:bodyPr/>
                    </wps:wsp>
                  </a:graphicData>
                </a:graphic>
              </wp:anchor>
            </w:drawing>
          </mc:Choice>
          <mc:Fallback>
            <w:pict>
              <v:roundrect w14:anchorId="1F3B9EA7" id="officeArt object" o:spid="_x0000_s1026" alt="모서리가 둥근 직사각형" style="position:absolute;left:0;text-align:left;margin-left:358.7pt;margin-top:712.15pt;width:178.7pt;height:69.7pt;z-index:251663360;visibility:visible;mso-wrap-style:square;mso-wrap-distance-left:12pt;mso-wrap-distance-top:12pt;mso-wrap-distance-right:12pt;mso-wrap-distance-bottom:12pt;mso-position-horizontal:absolute;mso-position-horizontal-relative:page;mso-position-vertical:absolute;mso-position-vertical-relative:page;v-text-anchor:top" arcsize="10862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" strokeweight="2pt">
                <v:stroke miterlimit="4" joinstyle="miter"/>
                <w10:wrap anchorx="page" anchory="page"/>
              </v:roundrect>
            </w:pict>
          </mc:Fallback>
        </mc:AlternateContent>
      </w:r>
      <w:r w:rsidR="00CE3899" w:rsidRPr="005339CD">
        <mc:AlternateContent>
          <mc:Choice Requires="wps">
            <w:drawing>
              <wp:anchor distT="152400" distB="152400" distL="152400" distR="152400" simplePos="0" relativeHeight="251666432" behindDoc="0" locked="0" layoutInCell="1" allowOverlap="1" wp14:anchorId="7EA254E5" wp14:editId="349FD9AA">
                <wp:simplePos x="0" y="0"/>
                <wp:positionH relativeFrom="page">
                  <wp:posOffset>-326583</wp:posOffset>
                </wp:positionH>
                <wp:positionV relativeFrom="page">
                  <wp:posOffset>10056868</wp:posOffset>
                </wp:positionV>
                <wp:extent cx="8149615" cy="622436"/>
                <wp:effectExtent l="0" t="0" r="0" b="0"/>
                <wp:wrapNone/>
                <wp:docPr id="1073741832" name="officeArt object" descr="직사각형"/>
                <wp:cNvGraphicFramePr/>
                <a:graphic xmlns:a="http://schemas.openxmlformats.org/drawingml/2006/main">
                  <a:graphicData uri="http://schemas.microsoft.com/office/word/2010/wordprocessingShape">
                    <wps:wsp>
                      <wps:cNvSpPr/>
                      <wps:spPr>
                        <a:xfrm>
                          <a:off x="0" y="0"/>
                          <a:ext cx="8149615" cy="622436"/>
                        </a:xfrm>
                        <a:prstGeom prst="rect">
                          <a:avLst/>
                        </a:prstGeom>
                        <a:solidFill>
                          <a:srgbClr val="FFFFFF"/>
                        </a:solidFill>
                        <a:ln w="12700" cap="flat">
                          <a:noFill/>
                          <a:miter lim="400000"/>
                        </a:ln>
                        <a:effectLst/>
                      </wps:spPr>
                      <wps:bodyPr/>
                    </wps:wsp>
                  </a:graphicData>
                </a:graphic>
              </wp:anchor>
            </w:drawing>
          </mc:Choice>
          <mc:Fallback>
            <w:pict>
              <v:rect w14:anchorId="6C672896" id="officeArt object" o:spid="_x0000_s1026" alt="직사각형" style="position:absolute;left:0;text-align:left;margin-left:-25.7pt;margin-top:791.9pt;width:641.7pt;height:49pt;z-index:25166643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" stroked="f" strokeweight="1pt">
                <v:stroke miterlimit="4"/>
                <w10:wrap anchorx="page" anchory="page"/>
              </v:rect>
            </w:pict>
          </mc:Fallback>
        </mc:AlternateContent>
      </w:r>
    </w:p>
    <w:p w:rsidR="005773F7" w:rsidRDefault="005773F7" w:rsidP="00CE010B">
      <w:pPr>
        <w:pStyle w:val="blank"/>
      </w:pPr>
    </w:p>
    <w:p w:rsidR="00CE010B" w:rsidRDefault="00CE010B" w:rsidP="00CE010B">
      <w:pPr>
        <w:pStyle w:val="blank"/>
      </w:pPr>
    </w:p>
    <w:p w:rsidR="00CE010B" w:rsidRDefault="00CE010B" w:rsidP="00CE010B">
      <w:pPr>
        <w:pStyle w:val="blank"/>
      </w:pPr>
    </w:p>
    <w:p w:rsidR="00CE010B" w:rsidRDefault="00CE010B" w:rsidP="00CE010B">
      <w:pPr>
        <w:pStyle w:val="blank"/>
      </w:pPr>
    </w:p>
    <w:p w:rsidR="00CE010B" w:rsidRDefault="00CE010B" w:rsidP="00CE010B">
      <w:pPr>
        <w:pStyle w:val="blank"/>
      </w:pPr>
    </w:p>
    <w:p w:rsidR="00C65ED3" w:rsidRPr="005773F7" w:rsidRDefault="00C65ED3" w:rsidP="00CE010B">
      <w:pPr>
        <w:pStyle w:val="blank"/>
      </w:pPr>
      <w:r w:rsidRPr="005773F7">
        <w:t xml:space="preserve">             </w:t>
      </w:r>
    </w:p>
    <w:p w:rsidR="00486AB4" w:rsidRPr="005773F7" w:rsidRDefault="00486AB4" w:rsidP="00CE010B">
      <w:pPr>
        <w:pStyle w:val="blank"/>
      </w:pPr>
    </w:p>
    <w:p w:rsidR="00486AB4" w:rsidRPr="005773F7" w:rsidRDefault="00486AB4" w:rsidP="00CE010B">
      <w:pPr>
        <w:pStyle w:val="blank"/>
      </w:pPr>
    </w:p>
    <w:p w:rsidR="00C65ED3" w:rsidRPr="00A11BBD" w:rsidRDefault="00486AB4" w:rsidP="00A11BBD">
      <w:pPr>
        <w:pStyle w:val="School"/>
      </w:pPr>
      <w:r w:rsidRPr="00A11BBD">
        <w:t>2024 학교이름 ㅇ학년 ㅇ학기</w:t>
      </w:r>
    </w:p>
    <w:p w:rsidR="00486AB4" w:rsidRPr="00A11BBD" w:rsidRDefault="00486AB4" w:rsidP="00A11BBD">
      <w:pPr>
        <w:pStyle w:val="Examtype"/>
      </w:pPr>
      <w:r w:rsidRPr="00A11BBD">
        <w:t>ㅇㅇ고사 내신대비</w:t>
      </w:r>
    </w:p>
    <w:p w:rsidR="00C65ED3" w:rsidRDefault="00C65ED3" w:rsidP="00CE010B">
      <w:pPr>
        <w:pStyle w:val="blank"/>
      </w:pPr>
    </w:p>
    <w:p w:rsidR="00CE010B" w:rsidRPr="00CE010B" w:rsidRDefault="00CE010B" w:rsidP="00CE010B">
      <w:pPr>
        <w:pStyle w:val="blank"/>
      </w:pPr>
    </w:p>
    <w:p w:rsidR="00486AB4" w:rsidRDefault="00486AB4" w:rsidP="00CE010B">
      <w:pPr>
        <w:pStyle w:val="blank"/>
      </w:pPr>
    </w:p>
    <w:p w:rsidR="00CE010B" w:rsidRDefault="00CE010B" w:rsidP="00CE010B">
      <w:pPr>
        <w:pStyle w:val="blank"/>
      </w:pPr>
    </w:p>
    <w:p w:rsidR="00CE010B" w:rsidRPr="005773F7" w:rsidRDefault="00CE010B" w:rsidP="00CE010B">
      <w:pPr>
        <w:pStyle w:val="blank"/>
      </w:pPr>
    </w:p>
    <w:p w:rsidR="00486AB4" w:rsidRPr="005773F7" w:rsidRDefault="00486AB4" w:rsidP="00CE010B">
      <w:pPr>
        <w:pStyle w:val="blank"/>
      </w:pPr>
    </w:p>
    <w:p w:rsidR="00486AB4" w:rsidRPr="005773F7" w:rsidRDefault="00486AB4" w:rsidP="00CE010B">
      <w:pPr>
        <w:pStyle w:val="blank"/>
      </w:pPr>
    </w:p>
    <w:p w:rsidR="00486AB4" w:rsidRPr="00A11BBD" w:rsidRDefault="00486AB4" w:rsidP="00A11BBD">
      <w:pPr>
        <w:pStyle w:val="Week"/>
      </w:pPr>
      <w:bookmarkStart w:id="0" w:name="OLE_LINK1"/>
      <w:r w:rsidRPr="00A11BBD">
        <w:t>ㅇ주차 숙제</w:t>
      </w:r>
    </w:p>
    <w:p w:rsidR="00C65ED3" w:rsidRPr="005339CD" w:rsidRDefault="00C65ED3" w:rsidP="00CE010B">
      <w:pPr>
        <w:pStyle w:val="blank"/>
      </w:pPr>
    </w:p>
    <w:bookmarkEnd w:id="0"/>
    <w:p w:rsidR="00C65ED3" w:rsidRPr="005339CD" w:rsidRDefault="00C65ED3" w:rsidP="00CE010B">
      <w:pPr>
        <w:pStyle w:val="blank"/>
      </w:pPr>
    </w:p>
    <w:p w:rsidR="00C65ED3" w:rsidRPr="005339CD" w:rsidRDefault="00C65ED3" w:rsidP="00CE010B">
      <w:pPr>
        <w:pStyle w:val="blank"/>
      </w:pPr>
    </w:p>
    <w:p w:rsidR="00C65ED3" w:rsidRPr="005339CD" w:rsidRDefault="00C65ED3" w:rsidP="00CE010B">
      <w:pPr>
        <w:pStyle w:val="blank"/>
      </w:pPr>
      <w:bookmarkStart w:id="1" w:name="OLE_LINK2"/>
    </w:p>
    <w:bookmarkEnd w:id="1"/>
    <w:p w:rsidR="00486AB4" w:rsidRPr="005339CD" w:rsidRDefault="00486AB4" w:rsidP="00CE010B">
      <w:pPr>
        <w:pStyle w:val="blank"/>
      </w:pPr>
    </w:p>
    <w:p w:rsidR="00486AB4" w:rsidRPr="005339CD" w:rsidRDefault="00486AB4" w:rsidP="00CE010B">
      <w:pPr>
        <w:pStyle w:val="blank"/>
      </w:pPr>
    </w:p>
    <w:p w:rsidR="00486AB4" w:rsidRPr="005339CD" w:rsidRDefault="00486AB4" w:rsidP="00CE010B">
      <w:pPr>
        <w:pStyle w:val="blank"/>
      </w:pPr>
    </w:p>
    <w:p w:rsidR="00486AB4" w:rsidRPr="005339CD" w:rsidRDefault="00486AB4" w:rsidP="00CE010B">
      <w:pPr>
        <w:pStyle w:val="blank"/>
      </w:pPr>
    </w:p>
    <w:p w:rsidR="00486AB4" w:rsidRPr="005339CD" w:rsidRDefault="00486AB4" w:rsidP="00CE010B">
      <w:pPr>
        <w:pStyle w:val="blank"/>
      </w:pPr>
    </w:p>
    <w:p w:rsidR="00CE3899" w:rsidRPr="005339CD" w:rsidRDefault="0099063E" w:rsidP="008C4BB6">
      <w:pPr>
        <w:pStyle w:val="Week"/>
      </w:pPr>
      <w:r w:rsidRPr="005339CD">
        <w:rPr>
          <w:noProof/>
        </w:rPr>
        <mc:AlternateContent>
          <mc:Choice Requires="wps">
            <w:drawing>
              <wp:anchor distT="152400" distB="152400" distL="152400" distR="152400" simplePos="0" relativeHeight="251664384" behindDoc="0" locked="0" layoutInCell="1" allowOverlap="1" wp14:anchorId="70CEF333" wp14:editId="4E54EA88">
                <wp:simplePos x="0" y="0"/>
                <wp:positionH relativeFrom="page">
                  <wp:posOffset>5473296</wp:posOffset>
                </wp:positionH>
                <wp:positionV relativeFrom="page">
                  <wp:posOffset>9043670</wp:posOffset>
                </wp:positionV>
                <wp:extent cx="906085" cy="414092"/>
                <wp:effectExtent l="0" t="0" r="0" b="0"/>
                <wp:wrapNone/>
                <wp:docPr id="1073741830" name="officeArt object" descr="이름"/>
                <wp:cNvGraphicFramePr/>
                <a:graphic xmlns:a="http://schemas.openxmlformats.org/drawingml/2006/main">
                  <a:graphicData uri="http://schemas.microsoft.com/office/word/2010/wordprocessingShape">
                    <wps:wsp>
                      <wps:cNvSpPr txBox="1"/>
                      <wps:spPr>
                        <a:xfrm>
                          <a:off x="0" y="0"/>
                          <a:ext cx="906085" cy="414092"/>
                        </a:xfrm>
                        <a:prstGeom prst="rect">
                          <a:avLst/>
                        </a:prstGeom>
                        <a:noFill/>
                        <a:ln w="12700" cap="flat">
                          <a:noFill/>
                          <a:miter lim="400000"/>
                        </a:ln>
                        <a:effectLst/>
                      </wps:spPr>
                      <wps:txbx>
                        <w:txbxContent>
                          <w:p w:rsidR="00CE3899" w:rsidRPr="00485841" w:rsidRDefault="00CE3899" w:rsidP="005339CD">
                            <w:pPr>
                              <w:rPr>
                                <w:b/>
                                <w:bCs/>
                              </w:rPr>
                            </w:pPr>
                            <w:r w:rsidRPr="00485841">
                              <w:rPr>
                                <w:b/>
                                <w:bCs/>
                              </w:rPr>
                              <w:t>이름</w:t>
                            </w:r>
                          </w:p>
                        </w:txbxContent>
                      </wps:txbx>
                      <wps:bodyPr wrap="square" lIns="50800" tIns="50800" rIns="50800" bIns="50800" numCol="1" anchor="t">
                        <a:noAutofit/>
                      </wps:bodyPr>
                    </wps:wsp>
                  </a:graphicData>
                </a:graphic>
              </wp:anchor>
            </w:drawing>
          </mc:Choice>
          <mc:Fallback>
            <w:pict>
              <v:shapetype w14:anchorId="70CEF333" id="_x0000_t202" coordsize="21600,21600" o:spt="202" path="m,l,21600r21600,l21600,xe">
                <v:stroke joinstyle="miter"/>
                <v:path gradientshapeok="t" o:connecttype="rect"/>
              </v:shapetype>
              <v:shape id="officeArt object" o:spid="_x0000_s1026" type="#_x0000_t202" alt="이름" style="position:absolute;left:0;text-align:left;margin-left:430.95pt;margin-top:712.1pt;width:71.35pt;height:32.6pt;z-index:25166438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" filled="f" stroked="f" strokeweight="1pt">
                <v:stroke miterlimit="4"/>
                <v:textbox inset="4pt,4pt,4pt,4pt">
                  <w:txbxContent>
                    <w:p w:rsidR="00CE3899" w:rsidRPr="00485841" w:rsidRDefault="00CE3899" w:rsidP="005339CD">
                      <w:pPr>
                        <w:rPr>
                          <w:b/>
                          <w:bCs/>
                        </w:rPr>
                      </w:pPr>
                      <w:r w:rsidRPr="00485841">
                        <w:rPr>
                          <w:b/>
                          <w:bCs/>
                        </w:rPr>
                        <w:t>이름</w:t>
                      </w:r>
                    </w:p>
                  </w:txbxContent>
                </v:textbox>
                <w10:wrap anchorx="page" anchory="page"/>
              </v:shape>
            </w:pict>
          </mc:Fallback>
        </mc:AlternateContent>
      </w:r>
      <w:r w:rsidR="00CE3899" w:rsidRPr="005339CD">
        <w:br w:type="page"/>
      </w:r>
    </w:p>
    <w:p w:rsidR="008C6EC1" w:rsidRPr="005339CD" w:rsidRDefault="008C6EC1" w:rsidP="008C6EC1">
      <w:pPr>
        <w:tabs>
          <w:tab w:val="left" w:pos="1480"/>
        </w:tabs>
        <w:rPr>
          <w:rFonts w:ascii="굴림" w:eastAsia="굴림" w:hAnsi="굴림"/>
          <w:sz w:val="20"/>
          <w:szCs w:val="20"/>
        </w:rPr>
      </w:pPr>
    </w:p>
    <w:p w:rsidR="008C6EC1" w:rsidRPr="005339CD" w:rsidRDefault="008C6EC1" w:rsidP="008C6EC1">
      <w:pPr>
        <w:tabs>
          <w:tab w:val="left" w:pos="1480"/>
        </w:tabs>
        <w:rPr>
          <w:rFonts w:ascii="굴림" w:eastAsia="굴림" w:hAnsi="굴림"/>
          <w:sz w:val="20"/>
          <w:szCs w:val="20"/>
        </w:rPr>
      </w:pPr>
    </w:p>
    <w:p w:rsidR="008C6EC1" w:rsidRPr="005339CD" w:rsidRDefault="008C6EC1" w:rsidP="008C6EC1">
      <w:pPr>
        <w:tabs>
          <w:tab w:val="left" w:pos="1480"/>
        </w:tabs>
        <w:rPr>
          <w:rFonts w:ascii="굴림" w:eastAsia="굴림" w:hAnsi="굴림"/>
          <w:sz w:val="20"/>
          <w:szCs w:val="20"/>
        </w:rPr>
      </w:pPr>
    </w:p>
    <w:p w:rsidR="00CE3899" w:rsidRPr="005339CD" w:rsidRDefault="00CE3899" w:rsidP="00CE3899">
      <w:pPr>
        <w:rPr>
          <w:rFonts w:ascii="굴림" w:eastAsia="굴림" w:hAnsi="굴림"/>
          <w:sz w:val="20"/>
          <w:szCs w:val="20"/>
        </w:rPr>
      </w:pPr>
    </w:p>
    <w:p w:rsidR="00492B86" w:rsidRPr="005339CD" w:rsidRDefault="00CE3899" w:rsidP="00CE3899">
      <w:pPr>
        <w:spacing w:line="240" w:lineRule="auto"/>
        <w:jc w:val="both"/>
        <w:rPr>
          <w:rFonts w:ascii="굴림" w:eastAsia="굴림" w:hAnsi="굴림"/>
        </w:rPr>
        <w:sectPr w:rsidR="00492B86" w:rsidRPr="005339CD" w:rsidSect="000A4153">
          <w:headerReference w:type="even" r:id="rId9"/>
          <w:headerReference w:type="default" r:id="rId10"/>
          <w:footerReference w:type="even" r:id="rId11"/>
          <w:footerReference w:type="default" r:id="rId12"/>
          <w:pgSz w:w="11909" w:h="16834"/>
          <w:pgMar w:top="850" w:right="1077" w:bottom="907" w:left="1077" w:header="454" w:footer="454" w:gutter="0"/>
          <w:pgNumType w:start="1"/>
          <w:cols w:space="720"/>
          <w:titlePg/>
          <w:docGrid w:linePitch="269"/>
        </w:sectPr>
      </w:pPr>
      <w:r w:rsidRPr="005339CD">
        <w:rPr>
          <w:rFonts w:ascii="굴림" w:eastAsia="굴림" w:hAnsi="굴림"/>
          <w:sz w:val="20"/>
          <w:szCs w:val="20"/>
        </w:rPr>
        <w:br w:type="page"/>
      </w:r>
    </w:p>
    <w:p w:rsidR="00CE3899" w:rsidRPr="005339CD" w:rsidRDefault="00CE3899" w:rsidP="00DE3219">
      <w:pPr>
        <w:spacing w:line="240" w:lineRule="auto"/>
        <w:ind w:leftChars="355" w:left="703" w:rightChars="384" w:right="760"/>
        <w:jc w:val="both"/>
        <w:rPr>
          <w:rFonts w:ascii="굴림" w:eastAsia="굴림" w:hAnsi="굴림"/>
        </w:rPr>
      </w:pPr>
    </w:p>
    <w:p w:rsidR="00492B86" w:rsidRPr="005339CD" w:rsidRDefault="00492B86" w:rsidP="00DE3219">
      <w:pPr>
        <w:ind w:leftChars="355" w:left="703" w:rightChars="384" w:right="760"/>
        <w:rPr>
          <w:rFonts w:ascii="굴림" w:eastAsia="굴림" w:hAnsi="굴림"/>
        </w:rPr>
      </w:pPr>
    </w:p>
    <w:p w:rsidR="00DE3219" w:rsidRPr="005339CD" w:rsidRDefault="00DE3219" w:rsidP="00DE3219">
      <w:pPr>
        <w:ind w:leftChars="355" w:left="703" w:rightChars="384" w:right="760"/>
        <w:rPr>
          <w:rFonts w:ascii="굴림" w:eastAsia="굴림" w:hAnsi="굴림"/>
        </w:rPr>
      </w:pPr>
    </w:p>
    <w:p w:rsidR="00492B86" w:rsidRPr="005339CD" w:rsidRDefault="00DE3219" w:rsidP="00DE3219">
      <w:pPr>
        <w:ind w:leftChars="355" w:left="703" w:rightChars="384" w:right="760"/>
        <w:jc w:val="center"/>
        <w:rPr>
          <w:rFonts w:ascii="굴림" w:eastAsia="굴림" w:hAnsi="굴림"/>
          <w:b/>
          <w:bCs/>
          <w:sz w:val="40"/>
          <w:szCs w:val="40"/>
        </w:rPr>
      </w:pPr>
      <w:r w:rsidRPr="005339CD">
        <w:rPr>
          <w:rFonts w:ascii="굴림" w:eastAsia="굴림" w:hAnsi="굴림" w:hint="eastAsia"/>
          <w:b/>
          <w:bCs/>
          <w:sz w:val="40"/>
          <w:szCs w:val="40"/>
        </w:rPr>
        <w:t>목차</w:t>
      </w:r>
    </w:p>
    <w:p w:rsidR="004E5E15" w:rsidRPr="005339CD" w:rsidRDefault="004E5E15" w:rsidP="00DE3219">
      <w:pPr>
        <w:ind w:leftChars="355" w:left="703" w:rightChars="384" w:right="760"/>
        <w:jc w:val="center"/>
        <w:rPr>
          <w:rFonts w:ascii="굴림" w:eastAsia="굴림" w:hAnsi="굴림"/>
          <w:b/>
          <w:bCs/>
          <w:sz w:val="20"/>
          <w:szCs w:val="20"/>
        </w:rPr>
      </w:pPr>
    </w:p>
    <w:p w:rsidR="00492B86" w:rsidRPr="005339CD" w:rsidRDefault="00492B86" w:rsidP="0089311B">
      <w:pPr>
        <w:spacing w:line="360" w:lineRule="auto"/>
        <w:ind w:leftChars="355" w:left="703" w:rightChars="-643" w:right="-1273"/>
        <w:rPr>
          <w:rFonts w:ascii="굴림" w:eastAsia="굴림" w:hAnsi="굴림"/>
          <w:lang w:val="en-US"/>
        </w:rPr>
        <w:sectPr w:rsidR="00492B86" w:rsidRPr="005339CD" w:rsidSect="00F847F4">
          <w:headerReference w:type="default" r:id="rId13"/>
          <w:pgSz w:w="11909" w:h="16834"/>
          <w:pgMar w:top="851" w:right="3969" w:bottom="907" w:left="3969" w:header="454" w:footer="454" w:gutter="0"/>
          <w:cols w:space="720"/>
          <w:docGrid w:linePitch="269"/>
        </w:sectPr>
      </w:pPr>
      <w:r w:rsidRPr="005339CD">
        <w:rPr>
          <w:rFonts w:ascii="굴림" w:eastAsia="굴림" w:hAnsi="굴림" w:cs="나눔고딕"/>
          <w:b/>
          <w:bCs/>
          <w:caps/>
          <w:sz w:val="20"/>
          <w:szCs w:val="20"/>
        </w:rPr>
        <w:fldChar w:fldCharType="begin"/>
      </w:r>
      <w:r w:rsidRPr="005339CD">
        <w:rPr>
          <w:rFonts w:ascii="굴림" w:eastAsia="굴림" w:hAnsi="굴림" w:cs="나눔고딕"/>
          <w:sz w:val="20"/>
          <w:szCs w:val="20"/>
        </w:rPr>
        <w:instrText xml:space="preserve"> TOC \o "1-1" \h \z \u </w:instrText>
      </w:r>
      <w:r w:rsidRPr="005339CD">
        <w:rPr>
          <w:rFonts w:ascii="굴림" w:eastAsia="굴림" w:hAnsi="굴림" w:cs="나눔고딕"/>
          <w:b/>
          <w:bCs/>
          <w:caps/>
          <w:sz w:val="20"/>
          <w:szCs w:val="20"/>
        </w:rPr>
        <w:fldChar w:fldCharType="separate"/>
      </w:r>
      <w:r w:rsidR="00A11BBD">
        <w:rPr>
          <w:rFonts w:ascii="굴림" w:eastAsia="굴림" w:hAnsi="굴림" w:cs="나눔고딕" w:hint="eastAsia"/>
          <w:caps/>
          <w:noProof/>
          <w:sz w:val="20"/>
          <w:szCs w:val="20"/>
        </w:rPr>
        <w:t>목차 항목을 찾을 수 없습니다.</w:t>
      </w:r>
      <w:r w:rsidRPr="005339CD">
        <w:rPr>
          <w:rFonts w:ascii="굴림" w:eastAsia="굴림" w:hAnsi="굴림" w:cs="나눔고딕"/>
          <w:sz w:val="20"/>
          <w:szCs w:val="20"/>
        </w:rPr>
        <w:fldChar w:fldCharType="end"/>
      </w:r>
      <w:r w:rsidRPr="005339CD">
        <w:rPr>
          <w:rFonts w:ascii="굴림" w:eastAsia="굴림" w:hAnsi="굴림"/>
        </w:rPr>
        <w:br w:type="page"/>
      </w:r>
    </w:p>
    <w:p w:rsidR="004E5E15" w:rsidRPr="005339CD" w:rsidRDefault="004E5E15" w:rsidP="001B6D1B">
      <w:pPr>
        <w:rPr>
          <w:rFonts w:ascii="굴림" w:eastAsia="굴림" w:hAnsi="굴림"/>
          <w:lang w:val="en-US"/>
        </w:rPr>
      </w:pPr>
    </w:p>
    <w:p>
      <w:pPr>
        <w:pStyle w:val="1"/>
      </w:pPr>
      <w:r>
        <w:t>1. 내용종합_Normal</w:t>
      </w:r>
    </w:p>
    <w:p>
      <w:pPr>
        <w:pStyle w:val="Heading_num"/>
      </w:pPr>
      <w:r>
        <w:t>[20]</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Meetings encourage creative thinking and can give you ideas that you may never have thought of on your own. However, on average, meeting participants consider about one third of meeting time to be unproductive. But you can make your meetings more productive and more useful by preparing well in advance. You should create a list of items to be discussed and share your list with other participants before a meeting. It allows them to know what to expect in your meeting and prepare to participate.</w:t>
            </w:r>
          </w:p>
        </w:tc>
      </w:tr>
    </w:tbl>
    <w:p>
      <w:pPr>
        <w:pStyle w:val="Normal_modified"/>
      </w:pPr>
      <w:r>
        <w:t xml:space="preserve">(1) According to the passage, what is one benefit of meetings?  </w:t>
      </w:r>
    </w:p>
    <w:p>
      <w:pPr>
        <w:pStyle w:val="Normal_modified"/>
      </w:pPr>
      <w:r>
        <w:t xml:space="preserve">① They always lead to immediate decisions.  </w:t>
      </w:r>
    </w:p>
    <w:p>
      <w:pPr>
        <w:pStyle w:val="Normal_modified"/>
      </w:pPr>
      <w:r>
        <w:t xml:space="preserve">② They encourage creative thinking.  </w:t>
      </w:r>
    </w:p>
    <w:p>
      <w:pPr>
        <w:pStyle w:val="Normal_modified"/>
      </w:pPr>
      <w:r>
        <w:t xml:space="preserve">③ They are always productive.  </w:t>
      </w:r>
    </w:p>
    <w:p>
      <w:pPr>
        <w:pStyle w:val="Normal_modified"/>
      </w:pPr>
      <w:r>
        <w:t xml:space="preserve">④ They eliminate the need for preparation.  </w:t>
      </w:r>
    </w:p>
    <w:p>
      <w:pPr>
        <w:pStyle w:val="Normal_modified"/>
      </w:pPr>
    </w:p>
    <w:p>
      <w:pPr>
        <w:pStyle w:val="Normal_modified"/>
      </w:pPr>
    </w:p>
    <w:p>
      <w:pPr>
        <w:pStyle w:val="Normal_modified"/>
      </w:pPr>
      <w:r>
        <w:t xml:space="preserve">(2) What is suggested as a way to make meetings more productive?  </w:t>
      </w:r>
    </w:p>
    <w:p>
      <w:pPr>
        <w:pStyle w:val="Normal_modified"/>
      </w:pPr>
      <w:r>
        <w:t xml:space="preserve">① Limiting the number of participants  </w:t>
      </w:r>
    </w:p>
    <w:p>
      <w:pPr>
        <w:pStyle w:val="Normal_modified"/>
      </w:pPr>
      <w:r>
        <w:t xml:space="preserve">② Extending the duration of meetings  </w:t>
      </w:r>
    </w:p>
    <w:p>
      <w:pPr>
        <w:pStyle w:val="Normal_modified"/>
      </w:pPr>
      <w:r>
        <w:t xml:space="preserve">③ Preparing a list of items to be discussed in advance  </w:t>
      </w:r>
    </w:p>
    <w:p>
      <w:pPr>
        <w:pStyle w:val="Normal_modified"/>
      </w:pPr>
      <w:r>
        <w:t>④ Avoiding sharing information with participants beforehand</w:t>
      </w:r>
    </w:p>
    <w:p>
      <w:pPr>
        <w:pStyle w:val="Normal_modified"/>
      </w:pPr>
    </w:p>
    <w:p>
      <w:pPr>
        <w:pStyle w:val="Heading_num"/>
      </w:pPr>
      <w:r>
        <w:t>[21]</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 psychology professor raised a glass of water while teaching stress management principles to her students, and asked them, "How heavy is this glass of water I'm holding?" Students shouted out various answers. The professor replied, "The absolute weight of this glass doesn't matter. It depends on how long I hold it. If I hold it for a minute, it's quite light. But, if I hold it for a day straight, it will cause severe pain in my arm, forcing me to drop the glass to the floor. In each case, the weight of the glass is the same, but the longer I hold it, the heavier it feels to me." As the class nodded their heads in agreement, she continued, "Your stresses in life are like this glass of water. If you still feel the weight of yesterday's stress, it's a strong sign that it's time to put the glass down."</w:t>
            </w:r>
          </w:p>
        </w:tc>
      </w:tr>
    </w:tbl>
    <w:p>
      <w:pPr>
        <w:pStyle w:val="Normal_modified"/>
      </w:pPr>
      <w:r>
        <w:t>(1) What is the primary analogy the professor uses to explain stress management?</w:t>
      </w:r>
    </w:p>
    <w:p>
      <w:pPr>
        <w:pStyle w:val="Normal_modified"/>
      </w:pPr>
      <w:r>
        <w:t>① The temperature of water</w:t>
      </w:r>
    </w:p>
    <w:p>
      <w:pPr>
        <w:pStyle w:val="Normal_modified"/>
      </w:pPr>
      <w:r>
        <w:t>② The weight of a glass of water</w:t>
      </w:r>
    </w:p>
    <w:p>
      <w:pPr>
        <w:pStyle w:val="Normal_modified"/>
      </w:pPr>
      <w:r>
        <w:t>③ The color of a glass of water</w:t>
      </w:r>
    </w:p>
    <w:p>
      <w:pPr>
        <w:pStyle w:val="Normal_modified"/>
      </w:pPr>
      <w:r>
        <w:t>④ The shape of a glass of water</w:t>
      </w:r>
    </w:p>
    <w:p>
      <w:pPr>
        <w:pStyle w:val="Normal_modified"/>
      </w:pPr>
    </w:p>
    <w:p>
      <w:pPr>
        <w:pStyle w:val="Normal_modified"/>
      </w:pPr>
    </w:p>
    <w:p>
      <w:pPr>
        <w:pStyle w:val="Normal_modified"/>
      </w:pPr>
      <w:r>
        <w:t>(2) According to the professor, what determines how heavy the glass of water feels?</w:t>
      </w:r>
    </w:p>
    <w:p>
      <w:pPr>
        <w:pStyle w:val="Normal_modified"/>
      </w:pPr>
      <w:r>
        <w:t>① The material of the glass</w:t>
      </w:r>
    </w:p>
    <w:p>
      <w:pPr>
        <w:pStyle w:val="Normal_modified"/>
      </w:pPr>
      <w:r>
        <w:t>② The amount of water in the glass</w:t>
      </w:r>
    </w:p>
    <w:p>
      <w:pPr>
        <w:pStyle w:val="Normal_modified"/>
      </w:pPr>
      <w:r>
        <w:t>③ The duration for which the glass is held</w:t>
      </w:r>
    </w:p>
    <w:p>
      <w:pPr>
        <w:pStyle w:val="Normal_modified"/>
      </w:pPr>
      <w:r>
        <w:t>④ The temperature of the water</w:t>
      </w:r>
    </w:p>
    <w:p>
      <w:pPr>
        <w:pStyle w:val="Normal_modified"/>
      </w:pPr>
    </w:p>
    <w:p>
      <w:pPr>
        <w:pStyle w:val="Normal_modified"/>
      </w:pPr>
    </w:p>
    <w:p>
      <w:pPr>
        <w:pStyle w:val="Normal_modified"/>
      </w:pPr>
      <w:r>
        <w:t>(3) What lesson does the professor want the students to learn from the analogy of the glass of water?</w:t>
      </w:r>
    </w:p>
    <w:p>
      <w:pPr>
        <w:pStyle w:val="Normal_modified"/>
      </w:pPr>
      <w:r>
        <w:t>① To avoid drinking water when stressed</w:t>
      </w:r>
    </w:p>
    <w:p>
      <w:pPr>
        <w:pStyle w:val="Normal_modified"/>
      </w:pPr>
      <w:r>
        <w:t>② To measure stress by its absolute weight</w:t>
      </w:r>
    </w:p>
    <w:p>
      <w:pPr>
        <w:pStyle w:val="Normal_modified"/>
      </w:pPr>
      <w:r>
        <w:t>③ To manage stress by letting go of past burdens</w:t>
      </w:r>
    </w:p>
    <w:p>
      <w:pPr>
        <w:pStyle w:val="Normal_modified"/>
      </w:pPr>
      <w:r>
        <w:t>④ To hold onto stress until it becomes unbearable</w:t>
      </w:r>
    </w:p>
    <w:p>
      <w:pPr>
        <w:pStyle w:val="Normal_modified"/>
      </w:pPr>
    </w:p>
    <w:p>
      <w:pPr>
        <w:pStyle w:val="Heading_num"/>
      </w:pPr>
      <w:r>
        <w:t>[22]</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Your emotions deserve attention and give you important pieces of information. However, they can also sometimes be an unreliable, inaccurate source of information. You may feel a certain way, but that does not mean those feelings are reflections of the truth. You may feel sad and conclude that your friend is angry with you when her behavior simply reflects that she's having a bad day. You may feel depressed and decide that you did poorly in an interview when you did just fine. Your feelings can mislead you into thinking things that are not supported by facts.</w:t>
            </w:r>
          </w:p>
        </w:tc>
      </w:tr>
    </w:tbl>
    <w:p>
      <w:pPr>
        <w:pStyle w:val="Normal_modified"/>
      </w:pPr>
      <w:r>
        <w:t>(1) According to the passage, what is a potential pitfall of relying solely on emotions for information?</w:t>
      </w:r>
    </w:p>
    <w:p>
      <w:pPr>
        <w:pStyle w:val="Normal_modified"/>
      </w:pPr>
      <w:r>
        <w:t>① Emotions always lead to negative outcomes.</w:t>
      </w:r>
    </w:p>
    <w:p>
      <w:pPr>
        <w:pStyle w:val="Normal_modified"/>
      </w:pPr>
      <w:r>
        <w:t>② Emotions can sometimes provide inaccurate information.</w:t>
      </w:r>
    </w:p>
    <w:p>
      <w:pPr>
        <w:pStyle w:val="Normal_modified"/>
      </w:pPr>
      <w:r>
        <w:t>③ Emotions are irrelevant to understanding situations.</w:t>
      </w:r>
    </w:p>
    <w:p>
      <w:pPr>
        <w:pStyle w:val="Normal_modified"/>
      </w:pPr>
      <w:r>
        <w:t>④ Emotions are always a reflection of the truth.</w:t>
      </w:r>
    </w:p>
    <w:p>
      <w:pPr>
        <w:pStyle w:val="Normal_modified"/>
      </w:pPr>
    </w:p>
    <w:p>
      <w:pPr>
        <w:pStyle w:val="Normal_modified"/>
      </w:pPr>
    </w:p>
    <w:p>
      <w:pPr>
        <w:pStyle w:val="Normal_modified"/>
      </w:pPr>
      <w:r>
        <w:t>(2) What example does the passage provide to illustrate how emotions can mislead someone?</w:t>
      </w:r>
    </w:p>
    <w:p>
      <w:pPr>
        <w:pStyle w:val="Normal_modified"/>
      </w:pPr>
      <w:r>
        <w:t>① Feeling happy and assuming everyone else is happy too.</w:t>
      </w:r>
    </w:p>
    <w:p>
      <w:pPr>
        <w:pStyle w:val="Normal_modified"/>
      </w:pPr>
      <w:r>
        <w:t>② Feeling sad and thinking a friend is angry without evidence.</w:t>
      </w:r>
    </w:p>
    <w:p>
      <w:pPr>
        <w:pStyle w:val="Normal_modified"/>
      </w:pPr>
      <w:r>
        <w:t>③ Feeling anxious and preparing thoroughly for an interview.</w:t>
      </w:r>
    </w:p>
    <w:p>
      <w:pPr>
        <w:pStyle w:val="Normal_modified"/>
      </w:pPr>
      <w:r>
        <w:t>④ Feeling excited and making impulsive decisions.</w:t>
      </w:r>
    </w:p>
    <w:p>
      <w:pPr>
        <w:pStyle w:val="Normal_modified"/>
      </w:pPr>
    </w:p>
    <w:p>
      <w:pPr>
        <w:pStyle w:val="Heading_num"/>
      </w:pPr>
      <w:r>
        <w:t>[23]</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Every day, children explore and construct relationships among objects. Frequently, these relationships focus on how much or how many of something exists. Thus, children count ― "One cookie, two shoes, three candles on the birthday cake, four children in the sandbox." Children compare ― "Which has more? Which has fewer? Will there be enough?" Children calculate ― "How many will fit? Now, I have five. I need one more." In all of these instances, children are developing a notion of quantity. Children reveal and investigate mathematical concepts through their own activities or experiences, such as figuring out how many crackers to take at snack time or sorting shells into piles.</w:t>
            </w:r>
          </w:p>
        </w:tc>
      </w:tr>
    </w:tbl>
    <w:p>
      <w:pPr>
        <w:pStyle w:val="Normal_modified"/>
      </w:pPr>
      <w:r>
        <w:t>(1) According to the passage, what activities do children engage in to develop a notion of quantity?</w:t>
      </w:r>
    </w:p>
    <w:p>
      <w:pPr>
        <w:pStyle w:val="Normal_modified"/>
      </w:pPr>
      <w:r>
        <w:t>① Playing with toys</w:t>
      </w:r>
    </w:p>
    <w:p>
      <w:pPr>
        <w:pStyle w:val="Normal_modified"/>
      </w:pPr>
      <w:r>
        <w:t>② Counting objects</w:t>
      </w:r>
    </w:p>
    <w:p>
      <w:pPr>
        <w:pStyle w:val="Normal_modified"/>
      </w:pPr>
      <w:r>
        <w:t>③ Reading books</w:t>
      </w:r>
    </w:p>
    <w:p>
      <w:pPr>
        <w:pStyle w:val="Normal_modified"/>
      </w:pPr>
      <w:r>
        <w:t>④ Drawing pictures</w:t>
      </w:r>
    </w:p>
    <w:p>
      <w:pPr>
        <w:pStyle w:val="Normal_modified"/>
      </w:pPr>
    </w:p>
    <w:p>
      <w:pPr>
        <w:pStyle w:val="Normal_modified"/>
      </w:pPr>
      <w:r>
        <w:t>① Playing with toys</w:t>
      </w:r>
    </w:p>
    <w:p>
      <w:pPr>
        <w:pStyle w:val="Normal_modified"/>
      </w:pPr>
      <w:r>
        <w:t>② Counting objects</w:t>
      </w:r>
    </w:p>
    <w:p>
      <w:pPr>
        <w:pStyle w:val="Normal_modified"/>
      </w:pPr>
      <w:r>
        <w:t>③ Reading books</w:t>
      </w:r>
    </w:p>
    <w:p>
      <w:pPr>
        <w:pStyle w:val="Normal_modified"/>
      </w:pPr>
      <w:r>
        <w:t>④ Drawing pictures</w:t>
      </w:r>
    </w:p>
    <w:p>
      <w:pPr>
        <w:pStyle w:val="Normal_modified"/>
      </w:pPr>
    </w:p>
    <w:p>
      <w:pPr>
        <w:pStyle w:val="Normal_modified"/>
      </w:pPr>
    </w:p>
    <w:p>
      <w:pPr>
        <w:pStyle w:val="Normal_modified"/>
      </w:pPr>
      <w:r>
        <w:t>(2) What mathematical concepts are children exploring when they ask, "Which has more? Which has fewer?"</w:t>
      </w:r>
    </w:p>
    <w:p>
      <w:pPr>
        <w:pStyle w:val="Normal_modified"/>
      </w:pPr>
      <w:r>
        <w:t>① Addition and subtraction</w:t>
      </w:r>
    </w:p>
    <w:p>
      <w:pPr>
        <w:pStyle w:val="Normal_modified"/>
      </w:pPr>
      <w:r>
        <w:t>② Multiplication and division</w:t>
      </w:r>
    </w:p>
    <w:p>
      <w:pPr>
        <w:pStyle w:val="Normal_modified"/>
      </w:pPr>
      <w:r>
        <w:t>③ Comparison and estimation</w:t>
      </w:r>
    </w:p>
    <w:p>
      <w:pPr>
        <w:pStyle w:val="Normal_modified"/>
      </w:pPr>
      <w:r>
        <w:t>④ Geometry and measurement</w:t>
      </w:r>
    </w:p>
    <w:p>
      <w:pPr>
        <w:pStyle w:val="Normal_modified"/>
      </w:pPr>
    </w:p>
    <w:p>
      <w:pPr>
        <w:pStyle w:val="Normal_modified"/>
      </w:pPr>
      <w:r>
        <w:t>① Addition and subtraction</w:t>
      </w:r>
    </w:p>
    <w:p>
      <w:pPr>
        <w:pStyle w:val="Normal_modified"/>
      </w:pPr>
      <w:r>
        <w:t>② Multiplication and division</w:t>
      </w:r>
    </w:p>
    <w:p>
      <w:pPr>
        <w:pStyle w:val="Normal_modified"/>
      </w:pPr>
      <w:r>
        <w:t>③ Comparison and estimation</w:t>
      </w:r>
    </w:p>
    <w:p>
      <w:pPr>
        <w:pStyle w:val="Normal_modified"/>
      </w:pPr>
      <w:r>
        <w:t>④ Geometry and measurement</w:t>
      </w:r>
    </w:p>
    <w:p>
      <w:pPr>
        <w:pStyle w:val="Normal_modified"/>
      </w:pPr>
    </w:p>
    <w:p>
      <w:pPr>
        <w:pStyle w:val="Heading_num"/>
      </w:pPr>
      <w:r>
        <w:t>[24]</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Only a generation or two ago, mentioning the word algorithms would have drawn a blank from most people. Today, algorithms appear in every part of civilization. They are connected to everyday life. They're not just in your cell phone or your laptop but in your car, your house, your appliances, and your toys. Your bank is a huge web of algorithms, with humans turning the switches here and there. Algorithms schedule flights and then fly the airplanes. Algorithms run factories, trade goods, and keep records. If every algorithm suddenly stopped working, it would be the end of the world as we know it.</w:t>
            </w:r>
          </w:p>
        </w:tc>
      </w:tr>
    </w:tbl>
    <w:p>
      <w:pPr>
        <w:pStyle w:val="Normal_modified"/>
      </w:pPr>
      <w:r>
        <w:t>(1) According to the passage, how have algorithms become a part of everyday life compared to a generation or two ago?</w:t>
      </w:r>
    </w:p>
    <w:p>
      <w:pPr>
        <w:pStyle w:val="Normal_modified"/>
      </w:pPr>
      <w:r>
        <w:t>① They have become less important and are rarely used.</w:t>
      </w:r>
    </w:p>
    <w:p>
      <w:pPr>
        <w:pStyle w:val="Normal_modified"/>
      </w:pPr>
      <w:r>
        <w:t>② They are now integrated into various aspects of daily life and technology.</w:t>
      </w:r>
    </w:p>
    <w:p>
      <w:pPr>
        <w:pStyle w:val="Normal_modified"/>
      </w:pPr>
      <w:r>
        <w:t>③ They are only used in specialized fields like computer science.</w:t>
      </w:r>
    </w:p>
    <w:p>
      <w:pPr>
        <w:pStyle w:val="Normal_modified"/>
      </w:pPr>
      <w:r>
        <w:t>④ They have remained unchanged and are still not widely recognized.</w:t>
      </w:r>
    </w:p>
    <w:p>
      <w:pPr>
        <w:pStyle w:val="Normal_modified"/>
      </w:pPr>
    </w:p>
    <w:p>
      <w:pPr>
        <w:pStyle w:val="Normal_modified"/>
      </w:pPr>
    </w:p>
    <w:p>
      <w:pPr>
        <w:pStyle w:val="Normal_modified"/>
      </w:pPr>
      <w:r>
        <w:t>(2) What would be the consequence if all algorithms suddenly stopped working, according to the passage?</w:t>
      </w:r>
    </w:p>
    <w:p>
      <w:pPr>
        <w:pStyle w:val="Normal_modified"/>
      </w:pPr>
      <w:r>
        <w:t>① Society would quickly adapt and find alternative solutions.</w:t>
      </w:r>
    </w:p>
    <w:p>
      <w:pPr>
        <w:pStyle w:val="Normal_modified"/>
      </w:pPr>
      <w:r>
        <w:t>② It would have a minor impact on daily activities.</w:t>
      </w:r>
    </w:p>
    <w:p>
      <w:pPr>
        <w:pStyle w:val="Normal_modified"/>
      </w:pPr>
      <w:r>
        <w:t>③ It would lead to the end of the world as we know it.</w:t>
      </w:r>
    </w:p>
    <w:p>
      <w:pPr>
        <w:pStyle w:val="Normal_modified"/>
      </w:pPr>
      <w:r>
        <w:t>④ Only the technology sector would be affected.</w:t>
      </w:r>
    </w:p>
    <w:p>
      <w:pPr>
        <w:pStyle w:val="Normal_modified"/>
      </w:pPr>
    </w:p>
    <w:p>
      <w:pPr>
        <w:pStyle w:val="Heading_num"/>
      </w:pPr>
      <w:r>
        <w:t>[29]</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Despite all the high-tech devices that seem to deny the need for paper, paper use in the United States has nearly doubled recently. We now consume more paper than ever: 400 million tons globally and growing. Paper is not the only resource that we are using more of. Technological advances often come with the promise of using fewer materials. However, the reality is that they have historically caused more materials use, making us dependent on more natural resources. The world now consumes far more "stuff" than it ever has. We use twenty-seven times more industrial minerals, such as gold, copper, and rare metals, than we did just over a century ago. We also each individually use more resources. Much of that is due to our high-tech lifestyle.</w:t>
            </w:r>
          </w:p>
        </w:tc>
      </w:tr>
    </w:tbl>
    <w:p>
      <w:pPr>
        <w:pStyle w:val="Normal_modified"/>
      </w:pPr>
      <w:r>
        <w:t>(1) What is the main point made about paper use in the United States in the passage?</w:t>
      </w:r>
    </w:p>
    <w:p>
      <w:pPr>
        <w:pStyle w:val="Normal_modified"/>
      </w:pPr>
      <w:r>
        <w:t>① Paper use has decreased due to high-tech devices.</w:t>
      </w:r>
    </w:p>
    <w:p>
      <w:pPr>
        <w:pStyle w:val="Normal_modified"/>
      </w:pPr>
      <w:r>
        <w:t>② Paper use has remained constant over recent years.</w:t>
      </w:r>
    </w:p>
    <w:p>
      <w:pPr>
        <w:pStyle w:val="Normal_modified"/>
      </w:pPr>
      <w:r>
        <w:t>③ Paper use has nearly doubled recently.</w:t>
      </w:r>
    </w:p>
    <w:p>
      <w:pPr>
        <w:pStyle w:val="Normal_modified"/>
      </w:pPr>
      <w:r>
        <w:t>④ Paper use is no longer necessary due to digital alternatives.</w:t>
      </w:r>
    </w:p>
    <w:p>
      <w:pPr>
        <w:pStyle w:val="Normal_modified"/>
      </w:pPr>
    </w:p>
    <w:p>
      <w:pPr>
        <w:pStyle w:val="Normal_modified"/>
      </w:pPr>
    </w:p>
    <w:p>
      <w:pPr>
        <w:pStyle w:val="Normal_modified"/>
      </w:pPr>
      <w:r>
        <w:t>(2) According to the passage, what is the effect of technological advances on material use?</w:t>
      </w:r>
    </w:p>
    <w:p>
      <w:pPr>
        <w:pStyle w:val="Normal_modified"/>
      </w:pPr>
      <w:r>
        <w:t>① They have reduced the need for natural resources.</w:t>
      </w:r>
    </w:p>
    <w:p>
      <w:pPr>
        <w:pStyle w:val="Normal_modified"/>
      </w:pPr>
      <w:r>
        <w:t>② They have historically increased material use.</w:t>
      </w:r>
    </w:p>
    <w:p>
      <w:pPr>
        <w:pStyle w:val="Normal_modified"/>
      </w:pPr>
      <w:r>
        <w:t>③ They have had no significant impact on material use.</w:t>
      </w:r>
    </w:p>
    <w:p>
      <w:pPr>
        <w:pStyle w:val="Normal_modified"/>
      </w:pPr>
      <w:r>
        <w:t>④ They have led to a decrease in industrial mineral consumption.</w:t>
      </w:r>
    </w:p>
    <w:p>
      <w:pPr>
        <w:pStyle w:val="Normal_modified"/>
      </w:pPr>
    </w:p>
    <w:p>
      <w:pPr>
        <w:pStyle w:val="Normal_modified"/>
      </w:pPr>
    </w:p>
    <w:p>
      <w:pPr>
        <w:pStyle w:val="Normal_modified"/>
      </w:pPr>
      <w:r>
        <w:t>(3) What does the passage suggest about individual resource use in relation to lifestyle?</w:t>
      </w:r>
    </w:p>
    <w:p>
      <w:pPr>
        <w:pStyle w:val="Normal_modified"/>
      </w:pPr>
      <w:r>
        <w:t>① Individuals use fewer resources due to a high-tech lifestyle.</w:t>
      </w:r>
    </w:p>
    <w:p>
      <w:pPr>
        <w:pStyle w:val="Normal_modified"/>
      </w:pPr>
      <w:r>
        <w:t>② Individual resource use has decreased over time.</w:t>
      </w:r>
    </w:p>
    <w:p>
      <w:pPr>
        <w:pStyle w:val="Normal_modified"/>
      </w:pPr>
      <w:r>
        <w:t>③ Individual resource use is unrelated to lifestyle.</w:t>
      </w:r>
    </w:p>
    <w:p>
      <w:pPr>
        <w:pStyle w:val="Normal_modified"/>
      </w:pPr>
      <w:r>
        <w:t>④ Individuals use more resources due to a high-tech lifestyle.</w:t>
      </w:r>
    </w:p>
    <w:p>
      <w:pPr>
        <w:pStyle w:val="Normal_modified"/>
      </w:pPr>
    </w:p>
    <w:p>
      <w:pPr>
        <w:pStyle w:val="Heading_num"/>
      </w:pPr>
      <w:r>
        <w:t>[30]</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Do you sometimes feel like you don't love your life? Like, deep inside, something is missing? That's because we are living someone else's life. We allow other people to influence our choices. We are trying to meet their expectations. Social pressure is deceiving ― we are all impacted without noticing it. Before we realize we are losing ownership of our lives, we end up envying how other people live. Then, we can only see the greener grass ― ours is never good enough. To regain that passion for the life you want, you must recover control of your choices. No one but yourself can choose how you live. But, how? The first step to getting rid of expectations is to treat yourself kindly. You can't truly love other people if you don't love yourself first. When we accept who we are, there's no room for other's expectations.</w:t>
            </w:r>
          </w:p>
        </w:tc>
      </w:tr>
    </w:tbl>
    <w:p>
      <w:pPr>
        <w:pStyle w:val="Normal_modified"/>
      </w:pPr>
      <w:r>
        <w:t>(1) According to the passage, what is one reason people may feel like something is missing in their lives?</w:t>
      </w:r>
    </w:p>
    <w:p>
      <w:pPr>
        <w:pStyle w:val="Normal_modified"/>
      </w:pPr>
      <w:r>
        <w:t>① They are not financially successful.</w:t>
      </w:r>
    </w:p>
    <w:p>
      <w:pPr>
        <w:pStyle w:val="Normal_modified"/>
      </w:pPr>
      <w:r>
        <w:t>② They are living someone else's life.</w:t>
      </w:r>
    </w:p>
    <w:p>
      <w:pPr>
        <w:pStyle w:val="Normal_modified"/>
      </w:pPr>
      <w:r>
        <w:t>③ They have too many responsibilities.</w:t>
      </w:r>
    </w:p>
    <w:p>
      <w:pPr>
        <w:pStyle w:val="Normal_modified"/>
      </w:pPr>
      <w:r>
        <w:t>④ They do not have enough hobbies.</w:t>
      </w:r>
    </w:p>
    <w:p>
      <w:pPr>
        <w:pStyle w:val="Normal_modified"/>
      </w:pPr>
    </w:p>
    <w:p>
      <w:pPr>
        <w:pStyle w:val="Normal_modified"/>
      </w:pPr>
    </w:p>
    <w:p>
      <w:pPr>
        <w:pStyle w:val="Normal_modified"/>
      </w:pPr>
      <w:r>
        <w:t>(2) What does the passage suggest is a consequence of losing ownership of one's life?</w:t>
      </w:r>
    </w:p>
    <w:p>
      <w:pPr>
        <w:pStyle w:val="Normal_modified"/>
      </w:pPr>
      <w:r>
        <w:t>① Increased financial stability.</w:t>
      </w:r>
    </w:p>
    <w:p>
      <w:pPr>
        <w:pStyle w:val="Normal_modified"/>
      </w:pPr>
      <w:r>
        <w:t>② A stronger sense of individuality.</w:t>
      </w:r>
    </w:p>
    <w:p>
      <w:pPr>
        <w:pStyle w:val="Normal_modified"/>
      </w:pPr>
      <w:r>
        <w:t>③ Envying how other people live.</w:t>
      </w:r>
    </w:p>
    <w:p>
      <w:pPr>
        <w:pStyle w:val="Normal_modified"/>
      </w:pPr>
      <w:r>
        <w:t>④ Improved social relationships.</w:t>
      </w:r>
    </w:p>
    <w:p>
      <w:pPr>
        <w:pStyle w:val="Normal_modified"/>
      </w:pPr>
    </w:p>
    <w:p>
      <w:pPr>
        <w:pStyle w:val="Normal_modified"/>
      </w:pPr>
    </w:p>
    <w:p>
      <w:pPr>
        <w:pStyle w:val="Normal_modified"/>
      </w:pPr>
      <w:r>
        <w:t>(3) What is the first step recommended in the passage to regain control of one's life?</w:t>
      </w:r>
    </w:p>
    <w:p>
      <w:pPr>
        <w:pStyle w:val="Normal_modified"/>
      </w:pPr>
      <w:r>
        <w:t>① Seeking professional advice.</w:t>
      </w:r>
    </w:p>
    <w:p>
      <w:pPr>
        <w:pStyle w:val="Normal_modified"/>
      </w:pPr>
      <w:r>
        <w:t>② Setting new life goals.</w:t>
      </w:r>
    </w:p>
    <w:p>
      <w:pPr>
        <w:pStyle w:val="Normal_modified"/>
      </w:pPr>
      <w:r>
        <w:t>③ Treating oneself kindly.</w:t>
      </w:r>
    </w:p>
    <w:p>
      <w:pPr>
        <w:pStyle w:val="Normal_modified"/>
      </w:pPr>
      <w:r>
        <w:t>④ Traveling to new places.</w:t>
      </w:r>
    </w:p>
    <w:p>
      <w:pPr>
        <w:pStyle w:val="Normal_modified"/>
      </w:pPr>
    </w:p>
    <w:p>
      <w:pPr>
        <w:pStyle w:val="Heading_num"/>
      </w:pPr>
      <w:r>
        <w:t>[31]</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One of the big questions faced this past year was how to keep innovation rolling when people were working entirely virtually. But experts say that digital work didn't have a negative effect on innovation and creativity. Working within limits pushes us to solve problems. Overall, virtual meeting platforms put more constraints on communication and collaboration than face-to-face settings. For instance, with the press of a button, virtual meeting hosts can control the size of breakout groups and enforce time constraints; only one person can speak at a time; nonverbal signals, particularly those below the shoulders, are diminished; "seating arrangements" are assigned by the platform, not by individuals; and visual access to others may be limited by the size of each participant's screen. Such restrictions are likely to stretch participants beyond their usual ways of thinking, boosting creativity.</w:t>
            </w:r>
          </w:p>
        </w:tc>
      </w:tr>
    </w:tbl>
    <w:p>
      <w:pPr>
        <w:pStyle w:val="Normal_modified"/>
      </w:pPr>
      <w:r>
        <w:t>(1) According to the passage, how did virtual work impact innovation and creativity?</w:t>
      </w:r>
    </w:p>
    <w:p>
      <w:pPr>
        <w:pStyle w:val="Normal_modified"/>
      </w:pPr>
      <w:r>
        <w:t>① It had a negative effect on innovation and creativity.</w:t>
      </w:r>
    </w:p>
    <w:p>
      <w:pPr>
        <w:pStyle w:val="Normal_modified"/>
      </w:pPr>
      <w:r>
        <w:t>② It had no effect on innovation and creativity.</w:t>
      </w:r>
    </w:p>
    <w:p>
      <w:pPr>
        <w:pStyle w:val="Normal_modified"/>
      </w:pPr>
      <w:r>
        <w:t>③ It boosted innovation and creativity.</w:t>
      </w:r>
    </w:p>
    <w:p>
      <w:pPr>
        <w:pStyle w:val="Normal_modified"/>
      </w:pPr>
      <w:r>
        <w:t>④ It completely halted innovation and creativity.</w:t>
      </w:r>
    </w:p>
    <w:p>
      <w:pPr>
        <w:pStyle w:val="Normal_modified"/>
      </w:pPr>
    </w:p>
    <w:p>
      <w:pPr>
        <w:pStyle w:val="Normal_modified"/>
      </w:pPr>
    </w:p>
    <w:p>
      <w:pPr>
        <w:pStyle w:val="Normal_modified"/>
      </w:pPr>
      <w:r>
        <w:t>(2) What is one way virtual meeting platforms constrain communication, as mentioned in the passage?</w:t>
      </w:r>
    </w:p>
    <w:p>
      <w:pPr>
        <w:pStyle w:val="Normal_modified"/>
      </w:pPr>
      <w:r>
        <w:t>① By allowing multiple people to speak at the same time.</w:t>
      </w:r>
    </w:p>
    <w:p>
      <w:pPr>
        <w:pStyle w:val="Normal_modified"/>
      </w:pPr>
      <w:r>
        <w:t>② By enhancing nonverbal communication signals.</w:t>
      </w:r>
    </w:p>
    <w:p>
      <w:pPr>
        <w:pStyle w:val="Normal_modified"/>
      </w:pPr>
      <w:r>
        <w:t>③ By controlling the size of breakout groups.</w:t>
      </w:r>
    </w:p>
    <w:p>
      <w:pPr>
        <w:pStyle w:val="Normal_modified"/>
      </w:pPr>
      <w:r>
        <w:t>④ By enabling individuals to choose their own seating arrangements.</w:t>
      </w:r>
    </w:p>
    <w:p>
      <w:pPr>
        <w:pStyle w:val="Normal_modified"/>
      </w:pPr>
    </w:p>
    <w:p>
      <w:pPr>
        <w:pStyle w:val="Normal_modified"/>
      </w:pPr>
    </w:p>
    <w:p>
      <w:pPr>
        <w:pStyle w:val="Normal_modified"/>
      </w:pPr>
      <w:r>
        <w:t>(3) How do the restrictions of virtual meetings potentially affect participants' thinking, according to the passage?</w:t>
      </w:r>
    </w:p>
    <w:p>
      <w:pPr>
        <w:pStyle w:val="Normal_modified"/>
      </w:pPr>
      <w:r>
        <w:t>① They limit participants' ability to think creatively.</w:t>
      </w:r>
    </w:p>
    <w:p>
      <w:pPr>
        <w:pStyle w:val="Normal_modified"/>
      </w:pPr>
      <w:r>
        <w:t>② They stretch participants beyond their usual ways of thinking.</w:t>
      </w:r>
    </w:p>
    <w:p>
      <w:pPr>
        <w:pStyle w:val="Normal_modified"/>
      </w:pPr>
      <w:r>
        <w:t>③ They make participants rely solely on nonverbal communication.</w:t>
      </w:r>
    </w:p>
    <w:p>
      <w:pPr>
        <w:pStyle w:val="Normal_modified"/>
      </w:pPr>
      <w:r>
        <w:t>④ They encourage participants to avoid collaboration.</w:t>
      </w:r>
    </w:p>
    <w:p>
      <w:pPr>
        <w:pStyle w:val="Normal_modified"/>
      </w:pPr>
    </w:p>
    <w:p>
      <w:pPr>
        <w:pStyle w:val="Heading_num"/>
      </w:pPr>
      <w:r>
        <w:t>[32]</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law of demand is that the demand for goods and services increases as prices fall, and the demand falls as prices increase. Giffen goods are special types of products for which the traditional law of demand does not apply. Instead of switching to cheaper replacements, consumers demand more of giffen goods when the price increases and less of them when the price decreases. Taking an example, rice in China is a giffen good because people tend to purchase less of it when the price falls. The reason for this is, when the price of rice falls, people have more money to spend on other types of products such as meat and dairy and, therefore, change their spending pattern. On the other hand, as rice prices increase, people consume more rice.</w:t>
            </w:r>
          </w:p>
        </w:tc>
      </w:tr>
    </w:tbl>
    <w:p>
      <w:pPr>
        <w:pStyle w:val="Normal_modified"/>
      </w:pPr>
      <w:r>
        <w:t>(1) What is the traditional law of demand?</w:t>
      </w:r>
    </w:p>
    <w:p>
      <w:pPr>
        <w:pStyle w:val="Normal_modified"/>
      </w:pPr>
      <w:r>
        <w:t>① Demand for goods and services increases as prices increase.</w:t>
      </w:r>
    </w:p>
    <w:p>
      <w:pPr>
        <w:pStyle w:val="Normal_modified"/>
      </w:pPr>
      <w:r>
        <w:t>② Demand for goods and services decreases as prices fall.</w:t>
      </w:r>
    </w:p>
    <w:p>
      <w:pPr>
        <w:pStyle w:val="Normal_modified"/>
      </w:pPr>
      <w:r>
        <w:t>③ Demand for goods and services increases as prices fall.</w:t>
      </w:r>
    </w:p>
    <w:p>
      <w:pPr>
        <w:pStyle w:val="Normal_modified"/>
      </w:pPr>
      <w:r>
        <w:t>④ Demand for goods and services remains constant regardless of price changes.</w:t>
      </w:r>
    </w:p>
    <w:p>
      <w:pPr>
        <w:pStyle w:val="Normal_modified"/>
      </w:pPr>
    </w:p>
    <w:p>
      <w:pPr>
        <w:pStyle w:val="Normal_modified"/>
      </w:pPr>
    </w:p>
    <w:p>
      <w:pPr>
        <w:pStyle w:val="Normal_modified"/>
      </w:pPr>
      <w:r>
        <w:t>(2) What is unique about Giffen goods in relation to the law of demand?</w:t>
      </w:r>
    </w:p>
    <w:p>
      <w:pPr>
        <w:pStyle w:val="Normal_modified"/>
      </w:pPr>
      <w:r>
        <w:t>① They follow the traditional law of demand.</w:t>
      </w:r>
    </w:p>
    <w:p>
      <w:pPr>
        <w:pStyle w:val="Normal_modified"/>
      </w:pPr>
      <w:r>
        <w:t>② Consumers demand more of them when the price decreases.</w:t>
      </w:r>
    </w:p>
    <w:p>
      <w:pPr>
        <w:pStyle w:val="Normal_modified"/>
      </w:pPr>
      <w:r>
        <w:t>③ Consumers demand more of them when the price increases.</w:t>
      </w:r>
    </w:p>
    <w:p>
      <w:pPr>
        <w:pStyle w:val="Normal_modified"/>
      </w:pPr>
      <w:r>
        <w:t>④ They have no impact on consumer spending patterns.</w:t>
      </w:r>
    </w:p>
    <w:p>
      <w:pPr>
        <w:pStyle w:val="Normal_modified"/>
      </w:pPr>
    </w:p>
    <w:p>
      <w:pPr>
        <w:pStyle w:val="Normal_modified"/>
      </w:pPr>
    </w:p>
    <w:p>
      <w:pPr>
        <w:pStyle w:val="Normal_modified"/>
      </w:pPr>
      <w:r>
        <w:t>(3) Why do people in China purchase less rice when its price falls?</w:t>
      </w:r>
    </w:p>
    <w:p>
      <w:pPr>
        <w:pStyle w:val="Normal_modified"/>
      </w:pPr>
      <w:r>
        <w:t>① They prefer to save money for future use.</w:t>
      </w:r>
    </w:p>
    <w:p>
      <w:pPr>
        <w:pStyle w:val="Normal_modified"/>
      </w:pPr>
      <w:r>
        <w:t>② They have more money to spend on other products like meat and dairy.</w:t>
      </w:r>
    </w:p>
    <w:p>
      <w:pPr>
        <w:pStyle w:val="Normal_modified"/>
      </w:pPr>
      <w:r>
        <w:t>③ They consume more rice when it becomes cheaper.</w:t>
      </w:r>
    </w:p>
    <w:p>
      <w:pPr>
        <w:pStyle w:val="Normal_modified"/>
      </w:pPr>
      <w:r>
        <w:t>④ They switch to other types of grains.</w:t>
      </w:r>
    </w:p>
    <w:p>
      <w:pPr>
        <w:pStyle w:val="Normal_modified"/>
      </w:pPr>
    </w:p>
    <w:p>
      <w:pPr>
        <w:pStyle w:val="Heading_num"/>
      </w:pPr>
      <w:r>
        <w:t>[33]</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In a study at Princeton University in 1992, research scientists looked at two different groups of mice. One group was made intellectually superior by modifying the gene for the glutamate receptor. Glutamate is a brain chemical that is necessary in learning. The other group was genetically manipulated to be intellectually inferior, also done by modifying the gene for the glutamate receptor. The smart mice were then raised in standard cages, while the inferior mice were raised in large cages with toys and exercise wheels and with lots of social interaction. At the end of the study, although the intellectually inferior mice were genetically handicapped, they were able to perform just as well as their genetic superiors. This was a real triumph for nurture over nature. Genes are turned on or off based on what is around you.</w:t>
            </w:r>
          </w:p>
        </w:tc>
      </w:tr>
    </w:tbl>
    <w:p>
      <w:pPr>
        <w:pStyle w:val="Normal_modified"/>
      </w:pPr>
      <w:r>
        <w:t>(1) What was the main purpose of the study conducted at Princeton University in 1992?</w:t>
      </w:r>
    </w:p>
    <w:p>
      <w:pPr>
        <w:pStyle w:val="Normal_modified"/>
      </w:pPr>
      <w:r>
        <w:t>① To create a new species of mice</w:t>
      </w:r>
    </w:p>
    <w:p>
      <w:pPr>
        <w:pStyle w:val="Normal_modified"/>
      </w:pPr>
      <w:r>
        <w:t>② To examine the effects of genetic modification on intelligence</w:t>
      </w:r>
    </w:p>
    <w:p>
      <w:pPr>
        <w:pStyle w:val="Normal_modified"/>
      </w:pPr>
      <w:r>
        <w:t>③ To determine the impact of diet on mice</w:t>
      </w:r>
    </w:p>
    <w:p>
      <w:pPr>
        <w:pStyle w:val="Normal_modified"/>
      </w:pPr>
      <w:r>
        <w:t>④ To study the social behavior of mice</w:t>
      </w:r>
    </w:p>
    <w:p>
      <w:pPr>
        <w:pStyle w:val="Normal_modified"/>
      </w:pPr>
    </w:p>
    <w:p>
      <w:pPr>
        <w:pStyle w:val="Normal_modified"/>
      </w:pPr>
    </w:p>
    <w:p>
      <w:pPr>
        <w:pStyle w:val="Normal_modified"/>
      </w:pPr>
      <w:r>
        <w:t>(2) How were the genetically inferior mice treated differently from the superior mice in the study?</w:t>
      </w:r>
    </w:p>
    <w:p>
      <w:pPr>
        <w:pStyle w:val="Normal_modified"/>
      </w:pPr>
      <w:r>
        <w:t>① They were given a special diet</w:t>
      </w:r>
    </w:p>
    <w:p>
      <w:pPr>
        <w:pStyle w:val="Normal_modified"/>
      </w:pPr>
      <w:r>
        <w:t>② They were exposed to different lighting conditions</w:t>
      </w:r>
    </w:p>
    <w:p>
      <w:pPr>
        <w:pStyle w:val="Normal_modified"/>
      </w:pPr>
      <w:r>
        <w:t>③ They were raised in large cages with toys and social interaction</w:t>
      </w:r>
    </w:p>
    <w:p>
      <w:pPr>
        <w:pStyle w:val="Normal_modified"/>
      </w:pPr>
      <w:r>
        <w:t>④ They were trained to perform specific tasks</w:t>
      </w:r>
    </w:p>
    <w:p>
      <w:pPr>
        <w:pStyle w:val="Normal_modified"/>
      </w:pPr>
    </w:p>
    <w:p>
      <w:pPr>
        <w:pStyle w:val="Normal_modified"/>
      </w:pPr>
    </w:p>
    <w:p>
      <w:pPr>
        <w:pStyle w:val="Normal_modified"/>
      </w:pPr>
      <w:r>
        <w:t>(3) What conclusion can be drawn from the results of the study regarding the nature vs. nurture debate?</w:t>
      </w:r>
    </w:p>
    <w:p>
      <w:pPr>
        <w:pStyle w:val="Normal_modified"/>
      </w:pPr>
      <w:r>
        <w:t>① Nature is more influential than nurture</w:t>
      </w:r>
    </w:p>
    <w:p>
      <w:pPr>
        <w:pStyle w:val="Normal_modified"/>
      </w:pPr>
      <w:r>
        <w:t>② Nurture can overcome genetic disadvantages</w:t>
      </w:r>
    </w:p>
    <w:p>
      <w:pPr>
        <w:pStyle w:val="Normal_modified"/>
      </w:pPr>
      <w:r>
        <w:t>③ Genetic superiority is the sole determinant of intelligence</w:t>
      </w:r>
    </w:p>
    <w:p>
      <w:pPr>
        <w:pStyle w:val="Normal_modified"/>
      </w:pPr>
      <w:r>
        <w:t>④ Environmental factors have no impact on genetic expression</w:t>
      </w:r>
    </w:p>
    <w:p>
      <w:pPr>
        <w:pStyle w:val="Normal_modified"/>
      </w:pPr>
    </w:p>
    <w:p>
      <w:pPr>
        <w:pStyle w:val="Heading_num"/>
      </w:pPr>
      <w:r>
        <w:t>[34]</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Researchers are working on a project that asks coastal towns how they are preparing for rising sea levels. Some towns have risk assessments; some towns even have a plan. But it's a rare town that is actually carrying out a plan. One reason we've failed to act on climate change is the common belief that it is far away in time and space. For decades, climate change was a prediction about the future, so scientists talked about it in the future tense. This became a habit ― so that even today many scientists still use the future tense, even though we know that a climate crisis is ongoing. Scientists also often focus on regions most affected by the crisis, such as Bangladesh or the West Antarctic Ice Sheet, which for most Americans are physically remote.</w:t>
            </w:r>
          </w:p>
        </w:tc>
      </w:tr>
    </w:tbl>
    <w:p>
      <w:pPr>
        <w:pStyle w:val="Normal_modified"/>
      </w:pPr>
      <w:r>
        <w:t>(1) According to the passage, what is a common belief that has contributed to the failure to act on climate change?</w:t>
      </w:r>
    </w:p>
    <w:p>
      <w:pPr>
        <w:pStyle w:val="Normal_modified"/>
      </w:pPr>
      <w:r>
        <w:t>① Climate change is a natural cycle.</w:t>
      </w:r>
    </w:p>
    <w:p>
      <w:pPr>
        <w:pStyle w:val="Normal_modified"/>
      </w:pPr>
      <w:r>
        <w:t>② Climate change is far away in time and space.</w:t>
      </w:r>
    </w:p>
    <w:p>
      <w:pPr>
        <w:pStyle w:val="Normal_modified"/>
      </w:pPr>
      <w:r>
        <w:t>③ Climate change is not scientifically proven.</w:t>
      </w:r>
    </w:p>
    <w:p>
      <w:pPr>
        <w:pStyle w:val="Normal_modified"/>
      </w:pPr>
      <w:r>
        <w:t>④ Climate change is economically beneficial.</w:t>
      </w:r>
    </w:p>
    <w:p>
      <w:pPr>
        <w:pStyle w:val="Normal_modified"/>
      </w:pPr>
    </w:p>
    <w:p>
      <w:pPr>
        <w:pStyle w:val="Normal_modified"/>
      </w:pPr>
    </w:p>
    <w:p>
      <w:pPr>
        <w:pStyle w:val="Normal_modified"/>
      </w:pPr>
      <w:r>
        <w:t>(2) What is a noted habit of scientists when discussing climate change, as mentioned in the passage?</w:t>
      </w:r>
    </w:p>
    <w:p>
      <w:pPr>
        <w:pStyle w:val="Normal_modified"/>
      </w:pPr>
      <w:r>
        <w:t>① They use overly complex terminology.</w:t>
      </w:r>
    </w:p>
    <w:p>
      <w:pPr>
        <w:pStyle w:val="Normal_modified"/>
      </w:pPr>
      <w:r>
        <w:t>② They focus on historical climate data.</w:t>
      </w:r>
    </w:p>
    <w:p>
      <w:pPr>
        <w:pStyle w:val="Normal_modified"/>
      </w:pPr>
      <w:r>
        <w:t>③ They use the future tense.</w:t>
      </w:r>
    </w:p>
    <w:p>
      <w:pPr>
        <w:pStyle w:val="Normal_modified"/>
      </w:pPr>
      <w:r>
        <w:t>④ They avoid discussing climate change publicly.</w:t>
      </w:r>
    </w:p>
    <w:p>
      <w:pPr>
        <w:pStyle w:val="Normal_modified"/>
      </w:pPr>
    </w:p>
    <w:p>
      <w:pPr>
        <w:pStyle w:val="Normal_modified"/>
      </w:pPr>
    </w:p>
    <w:p>
      <w:pPr>
        <w:pStyle w:val="Normal_modified"/>
      </w:pPr>
      <w:r>
        <w:t>(3) Which regions are mentioned in the passage as being most affected by the climate crisis?</w:t>
      </w:r>
    </w:p>
    <w:p>
      <w:pPr>
        <w:pStyle w:val="Normal_modified"/>
      </w:pPr>
      <w:r>
        <w:t>① The Sahara Desert and the Amazon Rainforest</w:t>
      </w:r>
    </w:p>
    <w:p>
      <w:pPr>
        <w:pStyle w:val="Normal_modified"/>
      </w:pPr>
      <w:r>
        <w:t>② The Arctic Circle and the Great Barrier Reef</w:t>
      </w:r>
    </w:p>
    <w:p>
      <w:pPr>
        <w:pStyle w:val="Normal_modified"/>
      </w:pPr>
      <w:r>
        <w:t>③ Bangladesh and the West Antarctic Ice Sheet</w:t>
      </w:r>
    </w:p>
    <w:p>
      <w:pPr>
        <w:pStyle w:val="Normal_modified"/>
      </w:pPr>
      <w:r>
        <w:t>④ The Rocky Mountains and the Mediterranean Sea</w:t>
      </w:r>
    </w:p>
    <w:p>
      <w:pPr>
        <w:pStyle w:val="Normal_modified"/>
      </w:pPr>
    </w:p>
    <w:p>
      <w:pPr>
        <w:pStyle w:val="Heading_num"/>
      </w:pPr>
      <w:r>
        <w:t>[35]</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According to Marguerite La Caze, fashion contributes to our lives and provides a medium for us to develop and exhibit important social virtues. Fashion may be beautiful, innovative, and useful; we can display creativity and good taste in our fashion choices. And in dressing with taste and care, we represent both self-respect and a concern for the pleasure of others. There is no doubt that fashion can be a source of interest and pleasure which links us to each other. That is, fashion provides a sociable aspect along with opportunities to imagine oneself differently ― to try on different identities.</w:t>
            </w:r>
          </w:p>
        </w:tc>
      </w:tr>
    </w:tbl>
    <w:p>
      <w:pPr>
        <w:pStyle w:val="Normal_modified"/>
      </w:pPr>
      <w:r>
        <w:t>(1) According to Marguerite La Caze, what role does fashion play in our lives?</w:t>
      </w:r>
    </w:p>
    <w:p>
      <w:pPr>
        <w:pStyle w:val="Normal_modified"/>
      </w:pPr>
      <w:r>
        <w:t>① It is a purely superficial aspect of society.</w:t>
      </w:r>
    </w:p>
    <w:p>
      <w:pPr>
        <w:pStyle w:val="Normal_modified"/>
      </w:pPr>
      <w:r>
        <w:t>② It serves as a medium to develop and exhibit social virtues.</w:t>
      </w:r>
    </w:p>
    <w:p>
      <w:pPr>
        <w:pStyle w:val="Normal_modified"/>
      </w:pPr>
      <w:r>
        <w:t>③ It is an outdated concept in modern society.</w:t>
      </w:r>
    </w:p>
    <w:p>
      <w:pPr>
        <w:pStyle w:val="Normal_modified"/>
      </w:pPr>
      <w:r>
        <w:t>④ It is a necessary evil for social acceptance.</w:t>
      </w:r>
    </w:p>
    <w:p>
      <w:pPr>
        <w:pStyle w:val="Normal_modified"/>
      </w:pPr>
    </w:p>
    <w:p>
      <w:pPr>
        <w:pStyle w:val="Normal_modified"/>
      </w:pPr>
    </w:p>
    <w:p>
      <w:pPr>
        <w:pStyle w:val="Normal_modified"/>
      </w:pPr>
      <w:r>
        <w:t>(2) How does fashion contribute to social interaction, according to the passage?</w:t>
      </w:r>
    </w:p>
    <w:p>
      <w:pPr>
        <w:pStyle w:val="Normal_modified"/>
      </w:pPr>
      <w:r>
        <w:t>① By enforcing strict dress codes that everyone must follow.</w:t>
      </w:r>
    </w:p>
    <w:p>
      <w:pPr>
        <w:pStyle w:val="Normal_modified"/>
      </w:pPr>
      <w:r>
        <w:t>② By creating competition among individuals.</w:t>
      </w:r>
    </w:p>
    <w:p>
      <w:pPr>
        <w:pStyle w:val="Normal_modified"/>
      </w:pPr>
      <w:r>
        <w:t>③ By providing a sociable aspect and opportunities to imagine different identities.</w:t>
      </w:r>
    </w:p>
    <w:p>
      <w:pPr>
        <w:pStyle w:val="Normal_modified"/>
      </w:pPr>
      <w:r>
        <w:t>④ By isolating individuals based on their fashion choices.</w:t>
      </w:r>
    </w:p>
    <w:p>
      <w:pPr>
        <w:pStyle w:val="Normal_modified"/>
      </w:pPr>
    </w:p>
    <w:p>
      <w:pPr>
        <w:pStyle w:val="Heading_num"/>
      </w:pPr>
      <w:r>
        <w:t>[36]</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Mrs• Klein told her first graders to draw a picture of something to be thankful for. She thought that most of the class would draw turkeys or Thanksgiving tables. But Douglas drew something different. Douglas was a boy who usually spent time alone and stayed around her while his classmates went outside together during break time. What the boy drew was a hand. But whose hand? His image immediately attracted the other students' interest. So, everyone rushed to talk about whose hand it was. "It must be the hand of God that brings us food," said one student. "A farmer's," said a second student, "because they raise the turkeys." "It looks more like a police officer's," added another, "they protect us." The class was so responsive that Mrs• Klein had almost forgotten about Douglas. After she had the others at work on another project, she asked Douglas whose hand it was. He answered softly, "It's yours. Thank you, Mrs• Klein."</w:t>
            </w:r>
          </w:p>
        </w:tc>
      </w:tr>
    </w:tbl>
    <w:p>
      <w:pPr>
        <w:pStyle w:val="Normal_modified"/>
      </w:pPr>
      <w:r>
        <w:t>(1) What did Mrs. Klein initially expect her first graders to draw for their Thanksgiving assignment?</w:t>
      </w:r>
    </w:p>
    <w:p>
      <w:pPr>
        <w:pStyle w:val="Normal_modified"/>
      </w:pPr>
      <w:r>
        <w:t>① A picture of a turkey</w:t>
      </w:r>
    </w:p>
    <w:p>
      <w:pPr>
        <w:pStyle w:val="Normal_modified"/>
      </w:pPr>
      <w:r>
        <w:t>② A picture of a hand</w:t>
      </w:r>
    </w:p>
    <w:p>
      <w:pPr>
        <w:pStyle w:val="Normal_modified"/>
      </w:pPr>
      <w:r>
        <w:t>③ A picture of a police officer</w:t>
      </w:r>
    </w:p>
    <w:p>
      <w:pPr>
        <w:pStyle w:val="Normal_modified"/>
      </w:pPr>
      <w:r>
        <w:t>④ A picture of a farmer</w:t>
      </w:r>
    </w:p>
    <w:p>
      <w:pPr>
        <w:pStyle w:val="Normal_modified"/>
      </w:pPr>
    </w:p>
    <w:p>
      <w:pPr>
        <w:pStyle w:val="Normal_modified"/>
      </w:pPr>
    </w:p>
    <w:p>
      <w:pPr>
        <w:pStyle w:val="Normal_modified"/>
      </w:pPr>
      <w:r>
        <w:t>(2) How did Douglas's drawing differ from what Mrs. Klein expected?</w:t>
      </w:r>
    </w:p>
    <w:p>
      <w:pPr>
        <w:pStyle w:val="Normal_modified"/>
      </w:pPr>
      <w:r>
        <w:t>① He drew a picture of a Thanksgiving table</w:t>
      </w:r>
    </w:p>
    <w:p>
      <w:pPr>
        <w:pStyle w:val="Normal_modified"/>
      </w:pPr>
      <w:r>
        <w:t>② He drew a picture of a turkey</w:t>
      </w:r>
    </w:p>
    <w:p>
      <w:pPr>
        <w:pStyle w:val="Normal_modified"/>
      </w:pPr>
      <w:r>
        <w:t>③ He drew a picture of a hand</w:t>
      </w:r>
    </w:p>
    <w:p>
      <w:pPr>
        <w:pStyle w:val="Normal_modified"/>
      </w:pPr>
      <w:r>
        <w:t>④ He drew a picture of a police officer</w:t>
      </w:r>
    </w:p>
    <w:p>
      <w:pPr>
        <w:pStyle w:val="Normal_modified"/>
      </w:pPr>
    </w:p>
    <w:p>
      <w:pPr>
        <w:pStyle w:val="Normal_modified"/>
      </w:pPr>
    </w:p>
    <w:p>
      <w:pPr>
        <w:pStyle w:val="Normal_modified"/>
      </w:pPr>
      <w:r>
        <w:t>(3) What was Douglas's reason for drawing the hand in his picture?</w:t>
      </w:r>
    </w:p>
    <w:p>
      <w:pPr>
        <w:pStyle w:val="Normal_modified"/>
      </w:pPr>
      <w:r>
        <w:t>① It represented the hand of God</w:t>
      </w:r>
    </w:p>
    <w:p>
      <w:pPr>
        <w:pStyle w:val="Normal_modified"/>
      </w:pPr>
      <w:r>
        <w:t>② It was a symbol of protection from police officers</w:t>
      </w:r>
    </w:p>
    <w:p>
      <w:pPr>
        <w:pStyle w:val="Normal_modified"/>
      </w:pPr>
      <w:r>
        <w:t>③ It was a tribute to farmers who raise turkeys</w:t>
      </w:r>
    </w:p>
    <w:p>
      <w:pPr>
        <w:pStyle w:val="Normal_modified"/>
      </w:pPr>
      <w:r>
        <w:t>④ It was a gesture of gratitude towards Mrs. Klein</w:t>
      </w:r>
    </w:p>
    <w:p>
      <w:pPr>
        <w:pStyle w:val="Normal_modified"/>
      </w:pPr>
    </w:p>
    <w:p>
      <w:pPr>
        <w:pStyle w:val="Heading_num"/>
      </w:pPr>
      <w:r>
        <w:t>[37]</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According to legend, once a vampire bites a person, that person turns into a vampire who seeks the blood of others. A researcher came up with some simple math, which proves that these highly popular creatures can't exist. University of Central Florida physics professor Costas Efthimiou's work breaks down the myth. Suppose that on January 1st, 1600, the human population was just over five hundred million. If the first vampire came into existence that day and bit one person a month, there would have been two vampires by February 1st, 1600. A month later there would have been four, the next month eight, then sixteen, and so on. In just two-and-a-half years, the original human population would all have become vampires with no humans left. But look around you. Have vampires taken over the world? No, because there's no such thing.</w:t>
            </w:r>
          </w:p>
        </w:tc>
      </w:tr>
    </w:tbl>
    <w:p>
      <w:pPr>
        <w:pStyle w:val="Normal_modified"/>
      </w:pPr>
      <w:r>
        <w:t>(1) What is the main argument presented by the researcher regarding the existence of vampires?</w:t>
      </w:r>
    </w:p>
    <w:p>
      <w:pPr>
        <w:pStyle w:val="Normal_modified"/>
      </w:pPr>
      <w:r>
        <w:t>① Vampires are real and have taken over the world.</w:t>
      </w:r>
    </w:p>
    <w:p>
      <w:pPr>
        <w:pStyle w:val="Normal_modified"/>
      </w:pPr>
      <w:r>
        <w:t>② Vampires cannot exist due to mathematical calculations.</w:t>
      </w:r>
    </w:p>
    <w:p>
      <w:pPr>
        <w:pStyle w:val="Normal_modified"/>
      </w:pPr>
      <w:r>
        <w:t>③ Vampires exist but are hidden from humans.</w:t>
      </w:r>
    </w:p>
    <w:p>
      <w:pPr>
        <w:pStyle w:val="Normal_modified"/>
      </w:pPr>
      <w:r>
        <w:t>④ Vampires once existed but went extinct.</w:t>
      </w:r>
    </w:p>
    <w:p>
      <w:pPr>
        <w:pStyle w:val="Normal_modified"/>
      </w:pPr>
    </w:p>
    <w:p>
      <w:pPr>
        <w:pStyle w:val="Normal_modified"/>
      </w:pPr>
    </w:p>
    <w:p>
      <w:pPr>
        <w:pStyle w:val="Normal_modified"/>
      </w:pPr>
      <w:r>
        <w:t>(2) According to the passage, what assumption does the researcher make about the first vampire?</w:t>
      </w:r>
    </w:p>
    <w:p>
      <w:pPr>
        <w:pStyle w:val="Normal_modified"/>
      </w:pPr>
      <w:r>
        <w:t>① The first vampire bit multiple people every day.</w:t>
      </w:r>
    </w:p>
    <w:p>
      <w:pPr>
        <w:pStyle w:val="Normal_modified"/>
      </w:pPr>
      <w:r>
        <w:t>② The first vampire bit one person every month.</w:t>
      </w:r>
    </w:p>
    <w:p>
      <w:pPr>
        <w:pStyle w:val="Normal_modified"/>
      </w:pPr>
      <w:r>
        <w:t>③ The first vampire did not bite anyone.</w:t>
      </w:r>
    </w:p>
    <w:p>
      <w:pPr>
        <w:pStyle w:val="Normal_modified"/>
      </w:pPr>
      <w:r>
        <w:t>④ The first vampire bit one person every year.</w:t>
      </w:r>
    </w:p>
    <w:p>
      <w:pPr>
        <w:pStyle w:val="Normal_modified"/>
      </w:pPr>
    </w:p>
    <w:p>
      <w:pPr>
        <w:pStyle w:val="Normal_modified"/>
      </w:pPr>
    </w:p>
    <w:p>
      <w:pPr>
        <w:pStyle w:val="Normal_modified"/>
      </w:pPr>
      <w:r>
        <w:t>(3) What conclusion does the researcher draw from his mathematical analysis of vampire mythology?</w:t>
      </w:r>
    </w:p>
    <w:p>
      <w:pPr>
        <w:pStyle w:val="Normal_modified"/>
      </w:pPr>
      <w:r>
        <w:t>① Vampires could potentially exist if they were more discreet.</w:t>
      </w:r>
    </w:p>
    <w:p>
      <w:pPr>
        <w:pStyle w:val="Normal_modified"/>
      </w:pPr>
      <w:r>
        <w:t>② Vampires are a metaphor for human fears.</w:t>
      </w:r>
    </w:p>
    <w:p>
      <w:pPr>
        <w:pStyle w:val="Normal_modified"/>
      </w:pPr>
      <w:r>
        <w:t>③ Vampires cannot exist because they would have already overrun the human population.</w:t>
      </w:r>
    </w:p>
    <w:p>
      <w:pPr>
        <w:pStyle w:val="Normal_modified"/>
      </w:pPr>
      <w:r>
        <w:t>④ Vampires are a result of human imagination and storytelling.</w:t>
      </w:r>
    </w:p>
    <w:p>
      <w:pPr>
        <w:pStyle w:val="Normal_modified"/>
      </w:pPr>
    </w:p>
    <w:p>
      <w:pPr>
        <w:pStyle w:val="Heading_num"/>
      </w:pPr>
      <w:r>
        <w:t>[38]</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Friction is a force between two surfaces that are sliding, or trying to slide, across each other. For example, when you try to push a book along the floor, friction makes this difficult. Friction always works in the direction opposite to the direction in which the object is moving, or trying to move. So, friction always slows a moving object down. The amount of friction depends on the surface materials. The rougher the surface is, the more friction is produced. Friction also produces heat. For example, if you rub your hands together quickly, they will get warmer. Friction can be a useful force because it prevents our shoes slipping on the floor when we walk and stops car tires skidding on the road. When you walk, friction is caused between the tread on your shoes and the ground, acting to grip the ground and prevent sliding.</w:t>
            </w:r>
          </w:p>
        </w:tc>
      </w:tr>
    </w:tbl>
    <w:p>
      <w:pPr>
        <w:pStyle w:val="Normal_modified"/>
      </w:pPr>
      <w:r>
        <w:t>(1) What is the primary effect of friction on a moving object?</w:t>
      </w:r>
    </w:p>
    <w:p>
      <w:pPr>
        <w:pStyle w:val="Normal_modified"/>
      </w:pPr>
      <w:r>
        <w:t>① It speeds up the object.</w:t>
      </w:r>
    </w:p>
    <w:p>
      <w:pPr>
        <w:pStyle w:val="Normal_modified"/>
      </w:pPr>
      <w:r>
        <w:t>② It changes the object's direction.</w:t>
      </w:r>
    </w:p>
    <w:p>
      <w:pPr>
        <w:pStyle w:val="Normal_modified"/>
      </w:pPr>
      <w:r>
        <w:t>③ It slows the object down.</w:t>
      </w:r>
    </w:p>
    <w:p>
      <w:pPr>
        <w:pStyle w:val="Normal_modified"/>
      </w:pPr>
      <w:r>
        <w:t>④ It increases the object's mass.</w:t>
      </w:r>
    </w:p>
    <w:p>
      <w:pPr>
        <w:pStyle w:val="Normal_modified"/>
      </w:pPr>
    </w:p>
    <w:p>
      <w:pPr>
        <w:pStyle w:val="Normal_modified"/>
      </w:pPr>
    </w:p>
    <w:p>
      <w:pPr>
        <w:pStyle w:val="Normal_modified"/>
      </w:pPr>
      <w:r>
        <w:t>(2) How does the roughness of a surface affect the amount of friction produced?</w:t>
      </w:r>
    </w:p>
    <w:p>
      <w:pPr>
        <w:pStyle w:val="Normal_modified"/>
      </w:pPr>
      <w:r>
        <w:t>① Rougher surfaces produce less friction.</w:t>
      </w:r>
    </w:p>
    <w:p>
      <w:pPr>
        <w:pStyle w:val="Normal_modified"/>
      </w:pPr>
      <w:r>
        <w:t>② Rougher surfaces produce more friction.</w:t>
      </w:r>
    </w:p>
    <w:p>
      <w:pPr>
        <w:pStyle w:val="Normal_modified"/>
      </w:pPr>
      <w:r>
        <w:t>③ Rougher surfaces have no effect on friction.</w:t>
      </w:r>
    </w:p>
    <w:p>
      <w:pPr>
        <w:pStyle w:val="Normal_modified"/>
      </w:pPr>
      <w:r>
        <w:t>④ Rougher surfaces reduce the heat produced by friction.</w:t>
      </w:r>
    </w:p>
    <w:p>
      <w:pPr>
        <w:pStyle w:val="Normal_modified"/>
      </w:pPr>
    </w:p>
    <w:p>
      <w:pPr>
        <w:pStyle w:val="Normal_modified"/>
      </w:pPr>
    </w:p>
    <w:p>
      <w:pPr>
        <w:pStyle w:val="Normal_modified"/>
      </w:pPr>
      <w:r>
        <w:t>(3) In what way is friction beneficial when walking?</w:t>
      </w:r>
    </w:p>
    <w:p>
      <w:pPr>
        <w:pStyle w:val="Normal_modified"/>
      </w:pPr>
      <w:r>
        <w:t>① It reduces the energy needed to walk.</w:t>
      </w:r>
    </w:p>
    <w:p>
      <w:pPr>
        <w:pStyle w:val="Normal_modified"/>
      </w:pPr>
      <w:r>
        <w:t>② It prevents the shoes from wearing out quickly.</w:t>
      </w:r>
    </w:p>
    <w:p>
      <w:pPr>
        <w:pStyle w:val="Normal_modified"/>
      </w:pPr>
      <w:r>
        <w:t>③ It helps grip the ground and prevents slipping.</w:t>
      </w:r>
    </w:p>
    <w:p>
      <w:pPr>
        <w:pStyle w:val="Normal_modified"/>
      </w:pPr>
      <w:r>
        <w:t>④ It increases the speed at which one can walk.</w:t>
      </w:r>
    </w:p>
    <w:p>
      <w:pPr>
        <w:pStyle w:val="Normal_modified"/>
      </w:pPr>
    </w:p>
    <w:p>
      <w:pPr>
        <w:pStyle w:val="Heading_num"/>
      </w:pPr>
      <w:r>
        <w:t>[39]</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Humans born without sight are not able to collect visual experiences, so they understand the world entirely through their other senses. As a result, people with blindness at birth develop an amazing ability to understand the world through the collection of experiences and memories that come from these nonvisual senses. The dreams of a person who has been without sight since birth can be just as vivid and imaginative as those of someone with normal vision. They are unique, however, because their dreams are constructed from the nonvisual experiences and memories they have collected. A person with normal vision will dream about a familiar friend using visual memories of shape, lighting, and colour. But, a blind person will associate the same friend with a unique combination of experiences from their nonvisual senses that act to represent that friend. In other words, people blind at birth have similar overall dreaming experiences even though they do not dream in pictures.</w:t>
            </w:r>
          </w:p>
        </w:tc>
      </w:tr>
    </w:tbl>
    <w:p>
      <w:pPr>
        <w:pStyle w:val="Normal_modified"/>
      </w:pPr>
      <w:r>
        <w:t>(1) According to the passage, how do people born without sight primarily understand the world?</w:t>
      </w:r>
    </w:p>
    <w:p>
      <w:pPr>
        <w:pStyle w:val="Normal_modified"/>
      </w:pPr>
      <w:r>
        <w:t>① Through visual experiences</w:t>
      </w:r>
    </w:p>
    <w:p>
      <w:pPr>
        <w:pStyle w:val="Normal_modified"/>
      </w:pPr>
      <w:r>
        <w:t>② Through their other senses</w:t>
      </w:r>
    </w:p>
    <w:p>
      <w:pPr>
        <w:pStyle w:val="Normal_modified"/>
      </w:pPr>
      <w:r>
        <w:t>③ Through written descriptions</w:t>
      </w:r>
    </w:p>
    <w:p>
      <w:pPr>
        <w:pStyle w:val="Normal_modified"/>
      </w:pPr>
      <w:r>
        <w:t>④ Through second-hand accounts</w:t>
      </w:r>
    </w:p>
    <w:p>
      <w:pPr>
        <w:pStyle w:val="Normal_modified"/>
      </w:pPr>
    </w:p>
    <w:p>
      <w:pPr>
        <w:pStyle w:val="Normal_modified"/>
      </w:pPr>
      <w:r>
        <w:t xml:space="preserve">① Through visual experiences  </w:t>
      </w:r>
    </w:p>
    <w:p>
      <w:pPr>
        <w:pStyle w:val="Normal_modified"/>
      </w:pPr>
      <w:r>
        <w:t xml:space="preserve">② Through their other senses  </w:t>
      </w:r>
    </w:p>
    <w:p>
      <w:pPr>
        <w:pStyle w:val="Normal_modified"/>
      </w:pPr>
      <w:r>
        <w:t xml:space="preserve">③ Through written descriptions  </w:t>
      </w:r>
    </w:p>
    <w:p>
      <w:pPr>
        <w:pStyle w:val="Normal_modified"/>
      </w:pPr>
      <w:r>
        <w:t xml:space="preserve">④ Through second-hand accounts  </w:t>
      </w:r>
    </w:p>
    <w:p>
      <w:pPr>
        <w:pStyle w:val="Normal_modified"/>
      </w:pPr>
    </w:p>
    <w:p>
      <w:pPr>
        <w:pStyle w:val="Normal_modified"/>
      </w:pPr>
    </w:p>
    <w:p>
      <w:pPr>
        <w:pStyle w:val="Normal_modified"/>
      </w:pPr>
      <w:r>
        <w:t>(2) How are the dreams of people born without sight described in the passage?</w:t>
      </w:r>
    </w:p>
    <w:p>
      <w:pPr>
        <w:pStyle w:val="Normal_modified"/>
      </w:pPr>
      <w:r>
        <w:t>① Less vivid and imaginative than those of sighted people</w:t>
      </w:r>
    </w:p>
    <w:p>
      <w:pPr>
        <w:pStyle w:val="Normal_modified"/>
      </w:pPr>
      <w:r>
        <w:t>② More focused on visual details than those of sighted people</w:t>
      </w:r>
    </w:p>
    <w:p>
      <w:pPr>
        <w:pStyle w:val="Normal_modified"/>
      </w:pPr>
      <w:r>
        <w:t>③ Just as vivid and imaginative as those of sighted people</w:t>
      </w:r>
    </w:p>
    <w:p>
      <w:pPr>
        <w:pStyle w:val="Normal_modified"/>
      </w:pPr>
      <w:r>
        <w:t>④ Completely devoid of any sensory experiences</w:t>
      </w:r>
    </w:p>
    <w:p>
      <w:pPr>
        <w:pStyle w:val="Normal_modified"/>
      </w:pPr>
    </w:p>
    <w:p>
      <w:pPr>
        <w:pStyle w:val="Normal_modified"/>
      </w:pPr>
      <w:r>
        <w:t xml:space="preserve">① Less vivid and imaginative than those of sighted people  </w:t>
      </w:r>
    </w:p>
    <w:p>
      <w:pPr>
        <w:pStyle w:val="Normal_modified"/>
      </w:pPr>
      <w:r>
        <w:t xml:space="preserve">② More focused on visual details than those of sighted people  </w:t>
      </w:r>
    </w:p>
    <w:p>
      <w:pPr>
        <w:pStyle w:val="Normal_modified"/>
      </w:pPr>
      <w:r>
        <w:t xml:space="preserve">③ Just as vivid and imaginative as those of sighted people  </w:t>
      </w:r>
    </w:p>
    <w:p>
      <w:pPr>
        <w:pStyle w:val="Normal_modified"/>
      </w:pPr>
      <w:r>
        <w:t xml:space="preserve">④ Completely devoid of any sensory experiences  </w:t>
      </w:r>
    </w:p>
    <w:p>
      <w:pPr>
        <w:pStyle w:val="Normal_modified"/>
      </w:pPr>
    </w:p>
    <w:p>
      <w:pPr>
        <w:pStyle w:val="Normal_modified"/>
      </w:pPr>
    </w:p>
    <w:p>
      <w:pPr>
        <w:pStyle w:val="Normal_modified"/>
      </w:pPr>
      <w:r>
        <w:t>(3) What is the primary difference between how a sighted person and a blind person might dream about a friend, according to the passage?</w:t>
      </w:r>
    </w:p>
    <w:p>
      <w:pPr>
        <w:pStyle w:val="Normal_modified"/>
      </w:pPr>
      <w:r>
        <w:t>① Sighted people dream using emotional memories, while blind people use logical reasoning</w:t>
      </w:r>
    </w:p>
    <w:p>
      <w:pPr>
        <w:pStyle w:val="Normal_modified"/>
      </w:pPr>
      <w:r>
        <w:t>② Sighted people use visual memories, while blind people use nonvisual sensory experiences</w:t>
      </w:r>
    </w:p>
    <w:p>
      <w:pPr>
        <w:pStyle w:val="Normal_modified"/>
      </w:pPr>
      <w:r>
        <w:t>③ Sighted people dream in black and white, while blind people dream in color</w:t>
      </w:r>
    </w:p>
    <w:p>
      <w:pPr>
        <w:pStyle w:val="Normal_modified"/>
      </w:pPr>
      <w:r>
        <w:t>④ Sighted people dream more frequently than blind people</w:t>
      </w:r>
    </w:p>
    <w:p>
      <w:pPr>
        <w:pStyle w:val="Normal_modified"/>
      </w:pPr>
    </w:p>
    <w:p>
      <w:pPr>
        <w:pStyle w:val="Normal_modified"/>
      </w:pPr>
      <w:r>
        <w:t xml:space="preserve">① Sighted people dream using emotional memories, while blind people use logical reasoning  </w:t>
      </w:r>
    </w:p>
    <w:p>
      <w:pPr>
        <w:pStyle w:val="Normal_modified"/>
      </w:pPr>
      <w:r>
        <w:t xml:space="preserve">② Sighted people use visual memories, while blind people use nonvisual sensory experiences  </w:t>
      </w:r>
    </w:p>
    <w:p>
      <w:pPr>
        <w:pStyle w:val="Normal_modified"/>
      </w:pPr>
      <w:r>
        <w:t xml:space="preserve">③ Sighted people dream in black and white, while blind people dream in color  </w:t>
      </w:r>
    </w:p>
    <w:p>
      <w:pPr>
        <w:pStyle w:val="Normal_modified"/>
      </w:pPr>
      <w:r>
        <w:t>④ Sighted people dream more frequently than blind people</w:t>
      </w:r>
    </w:p>
    <w:p>
      <w:pPr>
        <w:pStyle w:val="Normal_modified"/>
      </w:pPr>
    </w:p>
    <w:p>
      <w:pPr>
        <w:pStyle w:val="Heading_num"/>
      </w:pPr>
      <w:r>
        <w:t>[40]</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According to a study of Swedish adolescents, an important factor of adolescents' academic success is how they respond to challenges. The study reports that when facing difficulties, adolescents exposed to an authoritative parenting style are less likely to be passive, helpless, and afraid to fail. Another study of nine high schools in Wisconsin and northern California indicates that children of authoritative parents do well in school, because these parents put a lot of effort into getting involved in their children's school activities. That is, authoritative parents are significantly more likely to help their children with homework, to attend school programs, to watch their children in sports, and to help students select courses. Moreover, these parents are more aware of what their children do and how they perform in school. Finally, authoritative parents praise academic excellence and the importance of working hard more than other parents do.</w:t>
            </w:r>
          </w:p>
        </w:tc>
      </w:tr>
    </w:tbl>
    <w:p>
      <w:pPr>
        <w:pStyle w:val="Normal_modified"/>
      </w:pPr>
      <w:r>
        <w:t>(1) According to the passage, what is a key factor in adolescents' academic success as identified by the Swedish study?</w:t>
      </w:r>
    </w:p>
    <w:p>
      <w:pPr>
        <w:pStyle w:val="Normal_modified"/>
      </w:pPr>
      <w:r>
        <w:t>① The level of parental education</w:t>
      </w:r>
    </w:p>
    <w:p>
      <w:pPr>
        <w:pStyle w:val="Normal_modified"/>
      </w:pPr>
      <w:r>
        <w:t>② The adolescents' response to challenges</w:t>
      </w:r>
    </w:p>
    <w:p>
      <w:pPr>
        <w:pStyle w:val="Normal_modified"/>
      </w:pPr>
      <w:r>
        <w:t>③ The socioeconomic status of the family</w:t>
      </w:r>
    </w:p>
    <w:p>
      <w:pPr>
        <w:pStyle w:val="Normal_modified"/>
      </w:pPr>
      <w:r>
        <w:t>④ The number of extracurricular activities</w:t>
      </w:r>
    </w:p>
    <w:p>
      <w:pPr>
        <w:pStyle w:val="Normal_modified"/>
      </w:pPr>
    </w:p>
    <w:p>
      <w:pPr>
        <w:pStyle w:val="Normal_modified"/>
      </w:pPr>
    </w:p>
    <w:p>
      <w:pPr>
        <w:pStyle w:val="Normal_modified"/>
      </w:pPr>
      <w:r>
        <w:t>(2) How do authoritative parents contribute to their children's academic success, according to the study of high schools in Wisconsin and northern California?</w:t>
      </w:r>
    </w:p>
    <w:p>
      <w:pPr>
        <w:pStyle w:val="Normal_modified"/>
      </w:pPr>
      <w:r>
        <w:t>① By providing financial support for private tutoring</w:t>
      </w:r>
    </w:p>
    <w:p>
      <w:pPr>
        <w:pStyle w:val="Normal_modified"/>
      </w:pPr>
      <w:r>
        <w:t>② By actively participating in their children's school activities</w:t>
      </w:r>
    </w:p>
    <w:p>
      <w:pPr>
        <w:pStyle w:val="Normal_modified"/>
      </w:pPr>
      <w:r>
        <w:t>③ By allowing their children to make their own decisions</w:t>
      </w:r>
    </w:p>
    <w:p>
      <w:pPr>
        <w:pStyle w:val="Normal_modified"/>
      </w:pPr>
      <w:r>
        <w:t>④ By limiting their children's screen time</w:t>
      </w:r>
    </w:p>
    <w:p>
      <w:pPr>
        <w:pStyle w:val="Normal_modified"/>
      </w:pPr>
    </w:p>
    <w:p>
      <w:pPr>
        <w:pStyle w:val="Normal_modified"/>
      </w:pPr>
    </w:p>
    <w:p>
      <w:pPr>
        <w:pStyle w:val="Normal_modified"/>
      </w:pPr>
      <w:r>
        <w:t>(3) What is one way authoritative parents differ from other parents in terms of academic encouragement?</w:t>
      </w:r>
    </w:p>
    <w:p>
      <w:pPr>
        <w:pStyle w:val="Normal_modified"/>
      </w:pPr>
      <w:r>
        <w:t>① They offer monetary rewards for good grades</w:t>
      </w:r>
    </w:p>
    <w:p>
      <w:pPr>
        <w:pStyle w:val="Normal_modified"/>
      </w:pPr>
      <w:r>
        <w:t>② They emphasize the importance of working hard</w:t>
      </w:r>
    </w:p>
    <w:p>
      <w:pPr>
        <w:pStyle w:val="Normal_modified"/>
      </w:pPr>
      <w:r>
        <w:t>③ They focus on extracurricular achievements</w:t>
      </w:r>
    </w:p>
    <w:p>
      <w:pPr>
        <w:pStyle w:val="Normal_modified"/>
      </w:pPr>
      <w:r>
        <w:t>④ They prioritize social skills over academic skills</w:t>
      </w:r>
    </w:p>
    <w:p>
      <w:pPr>
        <w:pStyle w:val="Normal_modified"/>
      </w:pPr>
    </w:p>
    <w:p>
      <w:pPr>
        <w:pStyle w:val="Normal_modified"/>
      </w:pPr>
      <w:r>
        <w:t>---</w:t>
      </w:r>
    </w:p>
    <w:p>
      <w:pPr>
        <w:pStyle w:val="Normal_modified"/>
      </w:pPr>
    </w:p>
    <w:p>
      <w:pPr>
        <w:pStyle w:val="Heading_num"/>
      </w:pPr>
      <w:r>
        <w:t>[41~42]</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U.K• researchers say a bedtime of between 10 p.m• and 11 p.m• is best. They say people who go to sleep between these times have a lower risk of heart disease. Six years ago, the researchers collected data on the sleep patterns of 80,000 volunteers. The volunteers had to wear a special watch for seven days so the researchers could collect data on their sleeping and waking times. The scientists then monitored the health of the volunteers. Around 3,000 volunteers later showed heart problems. They went to bed earlier or later than the ideal 10 p.m• to 11 p.m• timeframe. One of the authors of the study, Dr• David Plans, commented on his research and the effects of bedtimes on the health of our heart. He said the study could not give a certain cause for their results, but it suggests that early or late bedtimes may be more likely to disrupt the body clock, with negative consequences for cardiovascular health. He said that it was important for our body to wake up to the morning light, and that the worst time to go to bed was after midnight because it may reduce the likelihood of seeing morning light which resets the body clock. He added that we risk cardiovascular disease if our body clock is not reset properly.</w:t>
            </w:r>
          </w:p>
        </w:tc>
      </w:tr>
    </w:tbl>
    <w:p>
      <w:pPr>
        <w:pStyle w:val="Normal_modified"/>
      </w:pPr>
      <w:r>
        <w:t>(1) According to the passage, what is the recommended bedtime to reduce the risk of heart disease?</w:t>
      </w:r>
    </w:p>
    <w:p>
      <w:pPr>
        <w:pStyle w:val="Normal_modified"/>
      </w:pPr>
      <w:r>
        <w:t>① Between 9 p.m. and 10 p.m.</w:t>
      </w:r>
    </w:p>
    <w:p>
      <w:pPr>
        <w:pStyle w:val="Normal_modified"/>
      </w:pPr>
      <w:r>
        <w:t>② Between 10 p.m. and 11 p.m.</w:t>
      </w:r>
    </w:p>
    <w:p>
      <w:pPr>
        <w:pStyle w:val="Normal_modified"/>
      </w:pPr>
      <w:r>
        <w:t>③ Between 11 p.m. and midnight</w:t>
      </w:r>
    </w:p>
    <w:p>
      <w:pPr>
        <w:pStyle w:val="Normal_modified"/>
      </w:pPr>
      <w:r>
        <w:t>④ After midnight</w:t>
      </w:r>
    </w:p>
    <w:p>
      <w:pPr>
        <w:pStyle w:val="Normal_modified"/>
      </w:pPr>
    </w:p>
    <w:p>
      <w:pPr>
        <w:pStyle w:val="Normal_modified"/>
      </w:pPr>
    </w:p>
    <w:p>
      <w:pPr>
        <w:pStyle w:val="Normal_modified"/>
      </w:pPr>
      <w:r>
        <w:t>(2) How did the researchers collect data on the sleep patterns of the volunteers?</w:t>
      </w:r>
    </w:p>
    <w:p>
      <w:pPr>
        <w:pStyle w:val="Normal_modified"/>
      </w:pPr>
      <w:r>
        <w:t>① By conducting interviews</w:t>
      </w:r>
    </w:p>
    <w:p>
      <w:pPr>
        <w:pStyle w:val="Normal_modified"/>
      </w:pPr>
      <w:r>
        <w:t>② By using a questionnaire</w:t>
      </w:r>
    </w:p>
    <w:p>
      <w:pPr>
        <w:pStyle w:val="Normal_modified"/>
      </w:pPr>
      <w:r>
        <w:t>③ By asking volunteers to keep a sleep diary</w:t>
      </w:r>
    </w:p>
    <w:p>
      <w:pPr>
        <w:pStyle w:val="Normal_modified"/>
      </w:pPr>
      <w:r>
        <w:t>④ By having volunteers wear a special watch</w:t>
      </w:r>
    </w:p>
    <w:p>
      <w:pPr>
        <w:pStyle w:val="Normal_modified"/>
      </w:pPr>
    </w:p>
    <w:p>
      <w:pPr>
        <w:pStyle w:val="Normal_modified"/>
      </w:pPr>
    </w:p>
    <w:p>
      <w:pPr>
        <w:pStyle w:val="Normal_modified"/>
      </w:pPr>
      <w:r>
        <w:t>(3) What was the main finding regarding volunteers who showed heart problems?</w:t>
      </w:r>
    </w:p>
    <w:p>
      <w:pPr>
        <w:pStyle w:val="Normal_modified"/>
      </w:pPr>
      <w:r>
        <w:t>① They had irregular sleep patterns</w:t>
      </w:r>
    </w:p>
    <w:p>
      <w:pPr>
        <w:pStyle w:val="Normal_modified"/>
      </w:pPr>
      <w:r>
        <w:t>② They went to bed earlier or later than 10 p.m. to 11 p.m.</w:t>
      </w:r>
    </w:p>
    <w:p>
      <w:pPr>
        <w:pStyle w:val="Normal_modified"/>
      </w:pPr>
      <w:r>
        <w:t>③ They had a family history of heart disease</w:t>
      </w:r>
    </w:p>
    <w:p>
      <w:pPr>
        <w:pStyle w:val="Normal_modified"/>
      </w:pPr>
      <w:r>
        <w:t>④ They exercised less frequently</w:t>
      </w:r>
    </w:p>
    <w:p>
      <w:pPr>
        <w:pStyle w:val="Normal_modified"/>
      </w:pPr>
    </w:p>
    <w:p>
      <w:pPr>
        <w:pStyle w:val="Normal_modified"/>
      </w:pPr>
    </w:p>
    <w:p>
      <w:pPr>
        <w:pStyle w:val="Normal_modified"/>
      </w:pPr>
      <w:r>
        <w:t>(4) According to Dr. David Plans, why is it important to wake up to the morning light?</w:t>
      </w:r>
    </w:p>
    <w:p>
      <w:pPr>
        <w:pStyle w:val="Normal_modified"/>
      </w:pPr>
      <w:r>
        <w:t>① It helps improve mood and energy levels</w:t>
      </w:r>
    </w:p>
    <w:p>
      <w:pPr>
        <w:pStyle w:val="Normal_modified"/>
      </w:pPr>
      <w:r>
        <w:t>② It resets the body clock</w:t>
      </w:r>
    </w:p>
    <w:p>
      <w:pPr>
        <w:pStyle w:val="Normal_modified"/>
      </w:pPr>
      <w:r>
        <w:t>③ It increases productivity</w:t>
      </w:r>
    </w:p>
    <w:p>
      <w:pPr>
        <w:pStyle w:val="Normal_modified"/>
      </w:pPr>
      <w:r>
        <w:t>④ It reduces stress levels</w:t>
      </w:r>
    </w:p>
    <w:p>
      <w:pPr>
        <w:pStyle w:val="Normal_modified"/>
      </w:pPr>
    </w:p>
    <w:p>
      <w:pPr>
        <w:pStyle w:val="Normal_modified"/>
      </w:pPr>
      <w:r>
        <w:br w:type="page"/>
      </w:r>
    </w:p>
    <w:p>
      <w:r>
        <w:br/>
        <w:br/>
        <w:br/>
        <w:br/>
        <w:br/>
      </w:r>
    </w:p>
    <w:p>
      <w:pPr>
        <w:pStyle w:val="1"/>
        <w:jc w:val="center"/>
      </w:pPr>
      <w:r>
        <w:rPr>
          <w:sz w:val="40"/>
        </w:rPr>
        <w:t>정답 및 해설</w:t>
      </w:r>
    </w:p>
    <w:p>
      <w:r>
        <w:br w:type="page"/>
      </w:r>
    </w:p>
    <w:p>
      <w:pPr>
        <w:pStyle w:val="Heading_ans"/>
      </w:pPr>
      <w:r>
        <w:t>1. 내용종합_Normal_정답</w:t>
      </w:r>
    </w:p>
    <w:tbl>
      <w:tblPr>
        <w:tblW w:type="auto" w:w="0"/>
        <w:tblLook w:firstColumn="1" w:firstRow="1" w:lastColumn="0" w:lastRow="0" w:noHBand="0" w:noVBand="1" w:val="04A0"/>
      </w:tblPr>
      <w:tblGrid>
        <w:gridCol w:w="3252"/>
        <w:gridCol w:w="3252"/>
        <w:gridCol w:w="3252"/>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1008"/>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632"/>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 xml:space="preserve">(1) ② They encourage creative thinking.  </w:t>
              <w:br/>
              <w:t xml:space="preserve">Explanation: The passage states that meetings encourage creative thinking and can provide new ideas.  </w:t>
              <w:br/>
              <w:br/>
              <w:t xml:space="preserve">(2) ③ Preparing a list of items to be discussed in advance  </w:t>
              <w:br/>
              <w:t>Explanation: The passage suggests that preparing a list of items to be discussed and sharing it with participants can make meetings more productive and useful.</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professor uses the weight of a glass of water as an analogy to explain stress management.</w:t>
              <w:br/>
              <w:t>(2) ③ The professor explains that the duration for which the glass is held determines how heavy it feels.</w:t>
              <w:br/>
              <w:t>(3) ③ The lesson is to manage stress by letting go of past burdens, as indicated by the analogy of putting the glass down.</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Emotions can sometimes provide inaccurate information.</w:t>
              <w:br/>
              <w:t>- The passage highlights that emotions, while important, can sometimes be an unreliable and inaccurate source of information.</w:t>
              <w:br/>
              <w:br/>
              <w:t>(2) ② Feeling sad and thinking a friend is angry without evidence.</w:t>
              <w:br/>
              <w:t>- The passage provides this example to show how emotions can mislead someone into incorrect conclusions.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Counting objects</w:t>
              <w:br/>
              <w:t>The passage mentions that children count items such as cookies, shoes, and candles to develop a notion of quantity.</w:t>
              <w:br/>
              <w:br/>
              <w:t>(2) ③ Comparison and estimation</w:t>
              <w:br/>
              <w:t>The passage describes children comparing quantities by asking questions like "Which has more? Which has fewer?" which involves comparison and estimation.</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 xml:space="preserve">(1) ② They are now integrated into various aspects of daily life and technology.  </w:t>
              <w:br/>
              <w:t>The passage explains that algorithms are now present in many facets of everyday life, including technology and appliances, unlike a generation or two ago.</w:t>
              <w:br/>
              <w:br/>
              <w:t xml:space="preserve">(2) ③ It would lead to the end of the world as we know it.  </w:t>
              <w:br/>
              <w:t>The passage suggests that if algorithms stopped working, it would have a catastrophic impact on civilization, indicating their crucial role in modern society.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②</w:t>
              <w:br/>
              <w:t>(3) ④</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Paper use has nearly doubled recently.</w:t>
              <w:br/>
              <w:t>- The passage states that despite high-tech devices, paper use in the United States has nearly doubled.</w:t>
              <w:br/>
              <w:br/>
              <w:t>(2) ② They have historically increased material use.</w:t>
              <w:br/>
              <w:t>- The passage explains that technological advances have historically led to increased material use, making us more dependent on natural resources.</w:t>
              <w:br/>
              <w:br/>
              <w:t>(3) ④ Individuals use more resources due to a high-tech lifestyle.</w:t>
              <w:br/>
              <w:t>- The passage suggests that individual resource use has increased, in part due to our high-tech lifestyle.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suggests that people feel something is missing because they are living someone else's life.</w:t>
              <w:br/>
              <w:t>(2) ③ The passage indicates that losing ownership of one's life leads to envying how other people live.</w:t>
              <w:br/>
              <w:t>(3) ③ The first step recommended to regain control of one's life is to treat oneself kindly.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 xml:space="preserve">(1) ③ It boosted innovation and creativity. </w:t>
              <w:br/>
              <w:t>- The passage suggests that virtual work did not have a negative effect on innovation and creativity, and instead, the constraints of virtual meetings are likely to boost creativity.</w:t>
              <w:br/>
              <w:br/>
              <w:t>(2) ③ By controlling the size of breakout groups.</w:t>
              <w:br/>
              <w:t>- The passage mentions that virtual meeting hosts can control the size of breakout groups as one of the constraints of virtual meeting platforms.</w:t>
              <w:br/>
              <w:br/>
              <w:t>(3) ② They stretch participants beyond their usual ways of thinking.</w:t>
              <w:br/>
              <w:t>- The passage states that the restrictions of virtual meetings are likely to stretch participants beyond their usual ways of thinking, thereby boosting creativity.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Demand for goods and services increases as prices fall.</w:t>
              <w:br/>
              <w:t>- The traditional law of demand states that demand increases as prices fall and decreases as prices rise.</w:t>
              <w:br/>
              <w:br/>
              <w:t>(2) ③ Consumers demand more of them when the price increases.</w:t>
              <w:br/>
              <w:t>- Giffen goods are unique because they defy the traditional law of demand; demand increases when prices rise.</w:t>
              <w:br/>
              <w:br/>
              <w:t>(3) ② They have more money to spend on other products like meat and dairy.</w:t>
              <w:br/>
              <w:t>- When the price of rice falls, consumers in China have more disposable income to purchase other goods, leading to less rice consumption.</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study aimed to examine the effects of genetic modification on intelligence by altering the gene for the glutamate receptor in mice.</w:t>
              <w:br/>
              <w:t>(2) ③ The genetically inferior mice were raised in large cages with toys, exercise wheels, and social interaction, unlike the superior mice.</w:t>
              <w:br/>
              <w:t>(3) ② The study concluded that nurture, or environmental factors, can overcome genetic disadvantages, as seen in the performance of the genetically inferior mice.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states that one reason for the failure to act on climate change is the belief that it is far away in time and space.</w:t>
              <w:br/>
              <w:t>(2) ③ The passage highlights that scientists have developed a habit of using the future tense when discussing climate change, even though it is an ongoing crisis.</w:t>
              <w:br/>
              <w:t>(3) ③ The passage mentions Bangladesh and the West Antarctic Ice Sheet as regions most affected by the climate crisis.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Marguerite La Caze argues that fashion serves as a medium to develop and exhibit social virtues.</w:t>
              <w:br/>
              <w:t>(2) ③ Fashion contributes to social interaction by providing a sociable aspect and opportunities to imagine different identities.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①</w:t>
              <w:br/>
              <w:t>(2) ③</w:t>
              <w:br/>
              <w:t>(3) ④</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① Mrs. Klein expected her first graders to draw turkeys or Thanksgiving tables.</w:t>
              <w:br/>
              <w:t>(2) ③ Douglas's drawing differed because he drew a picture of a hand.</w:t>
              <w:br/>
              <w:t>(3) ④ Douglas drew the hand as a gesture of gratitude towards Mrs. Klein, as he revealed it was hers.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 xml:space="preserve">(1) ② Vampires cannot exist due to mathematical calculations.  </w:t>
              <w:br/>
              <w:t>The researcher uses simple math to demonstrate that the rapid spread of vampirism would have already overtaken the human population, which has not happened.</w:t>
              <w:br/>
              <w:br/>
              <w:t xml:space="preserve">(2) ② The first vampire bit one person every month.  </w:t>
              <w:br/>
              <w:t>The researcher assumes that the first vampire bites one person a month, leading to exponential growth in the vampire population.</w:t>
              <w:br/>
              <w:br/>
              <w:t xml:space="preserve">(3) ③ Vampires cannot exist because they would have already overrun the human population.  </w:t>
              <w:br/>
              <w:t>The mathematical analysis shows that the human population would have been completely converted to vampires in two-and-a-half years, which clearly has not happened.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Friction slows the object down. Friction always works in the direction opposite to the direction in which the object is moving, or trying to move, thus slowing it down.</w:t>
              <w:br/>
              <w:br/>
              <w:t>(2) ② Rougher surfaces produce more friction. The passage states that the rougher the surface is, the more friction is produced.</w:t>
              <w:br/>
              <w:br/>
              <w:t>(3) ③ It helps grip the ground and prevents slipping. Friction between the tread on shoes and the ground acts to grip the ground and prevent sliding, making it beneficial when walking.</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Through their other senses. The passage explains that people born without sight understand the world through their nonvisual senses.</w:t>
              <w:br/>
              <w:t>(2) ③ Just as vivid and imaginative as those of sighted people. The passage states that the dreams of blind people can be just as vivid and imaginative.</w:t>
              <w:br/>
              <w:t>(3) ② Sighted people use visual memories, while blind people use nonvisual sensory experiences. The passage describes how sighted people use visual memories, whereas blind people use experiences from their nonvisual senses to dream about a friend.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adolescents' response to challenges.</w:t>
              <w:br/>
              <w:t>- The passage highlights that the Swedish study identifies adolescents' response to challenges as an important factor in their academic success.</w:t>
              <w:br/>
              <w:br/>
              <w:t>(2) ② By actively participating in their children's school activities.</w:t>
              <w:br/>
              <w:t>- The passage states that authoritative parents are more involved in school activities, which contributes to their children's success.</w:t>
              <w:br/>
              <w:br/>
              <w:t>(3) ② They emphasize the importance of working hard.</w:t>
              <w:br/>
              <w:t>- The passage mentions that authoritative parents praise academic excellence and the importance of working hard more than other parents do.</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④</w:t>
              <w:br/>
              <w:t>(3) ②</w:t>
              <w:br/>
              <w:t>(4)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Between 10 p.m. and 11 p.m. - The passage states that people who go to sleep between these times have a lower risk of heart disease.</w:t>
              <w:br/>
              <w:t>(2) ④ By having volunteers wear a special watch - The researchers collected data by having the volunteers wear a special watch for seven days.</w:t>
              <w:br/>
              <w:t>(3) ② They went to bed earlier or later than 10 p.m. to 11 p.m. - The passage mentions that around 3,000 volunteers who later showed heart problems went to bed outside the ideal timeframe.</w:t>
              <w:br/>
              <w:t>(4) ② It resets the body clock - Dr. David Plans emphasized the importance of waking up to morning light to reset the body clock.</w:t>
            </w:r>
          </w:p>
        </w:tc>
      </w:tr>
    </w:tbl>
    <w:p>
      <w:pPr>
        <w:pStyle w:val="Normal_modified"/>
      </w:pPr>
      <w:r>
        <w:br w:type="page"/>
      </w:r>
    </w:p>
    <w:p>
      <w:pPr>
        <w:pStyle w:val="1"/>
        <w:jc w:val="center"/>
      </w:pPr>
      <w:r>
        <w:rPr>
          <w:sz w:val="40"/>
        </w:rPr>
        <w:t>빠른 정답 찾기</w:t>
      </w:r>
    </w:p>
    <w:p>
      <w:pPr>
        <w:pStyle w:val="Heading_ans"/>
      </w:pPr>
      <w:r>
        <w:t>1. 내용종합_Normal_정답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[33]</w:t>
            </w: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③</w:t>
              <w:br/>
              <w:t>(2) ②</w:t>
              <w:br/>
              <w:t>(3) ④</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③</w:t>
              <w:br/>
              <w:t>(2) ③</w:t>
              <w:br/>
              <w:t>(3)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③</w:t>
              <w:br/>
              <w:t>(2) ③</w:t>
              <w:br/>
              <w:t>(3)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r>
          </w:p>
        </w:tc>
      </w:tr>
    </w:tbl>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①</w:t>
              <w:br/>
              <w:t>(2) ③</w:t>
              <w:br/>
              <w:t>(3) ④</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②</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③</w:t>
              <w:br/>
              <w:t>(2) ②</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②</w:t>
              <w:br/>
              <w:t>(3)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④</w:t>
              <w:br/>
              <w:t>(3) ②</w:t>
              <w:br/>
              <w:t>(4)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4E5E15" w:rsidRPr="005339CD" w:rsidSect="00B80FB6">
      <w:headerReference w:type="default" r:id="rId14"/>
      <w:pgSz w:w="11909" w:h="16834"/>
      <w:pgMar w:top="851" w:right="1077" w:bottom="907" w:left="1077" w:header="454"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96382" w:rsidRDefault="00096382" w:rsidP="00492B86">
      <w:pPr>
        <w:spacing w:line="240" w:lineRule="auto"/>
      </w:pPr>
      <w:r>
        <w:separator/>
      </w:r>
    </w:p>
  </w:endnote>
  <w:endnote w:type="continuationSeparator" w:id="0">
    <w:p w:rsidR="00096382" w:rsidRDefault="00096382" w:rsidP="00492B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2AF" w:usb1="09D77CFB" w:usb2="00000012" w:usb3="00000000" w:csb0="00280001" w:csb1="00000000"/>
  </w:font>
  <w:font w:name="나눔고딕">
    <w:altName w:val="NanumGothic"/>
    <w:panose1 w:val="020D0604000000000000"/>
    <w:charset w:val="81"/>
    <w:family w:val="swiss"/>
    <w:pitch w:val="variable"/>
    <w:sig w:usb0="900002A7" w:usb1="29D7FCFB" w:usb2="00000010" w:usb3="00000000" w:csb0="0028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ple SD 산돌고딕 Neo 일반체">
    <w:altName w:val="맑은 고딕"/>
    <w:panose1 w:val="02000300000000000000"/>
    <w:charset w:val="81"/>
    <w:family w:val="auto"/>
    <w:pitch w:val="variable"/>
    <w:sig w:usb0="00000203" w:usb1="29D72C10" w:usb2="00000010" w:usb3="00000000" w:csb0="00280005" w:csb1="00000000"/>
  </w:font>
  <w:font w:name="굴림">
    <w:altName w:val="Gulim"/>
    <w:panose1 w:val="020B0600000101010101"/>
    <w:charset w:val="81"/>
    <w:family w:val="swiss"/>
    <w:pitch w:val="variable"/>
    <w:sig w:usb0="B00002AF" w:usb1="69D77CFB" w:usb2="00000030" w:usb3="00000000" w:csb0="0008009F" w:csb1="00000000"/>
  </w:font>
  <w:font w:name="나눔스퀘어라운드OTF Bold">
    <w:panose1 w:val="020B0600000101010101"/>
    <w:charset w:val="81"/>
    <w:family w:val="swiss"/>
    <w:notTrueType/>
    <w:pitch w:val="variable"/>
    <w:sig w:usb0="800002A7" w:usb1="29D7FCFB" w:usb2="00000010" w:usb3="00000000" w:csb0="0028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ffffffff0"/>
        <w:rFonts w:ascii="나눔고딕" w:eastAsia="나눔고딕" w:hAnsi="나눔고딕"/>
        <w:sz w:val="16"/>
        <w:szCs w:val="16"/>
      </w:rPr>
      <w:id w:val="-1206406856"/>
      <w:docPartObj>
        <w:docPartGallery w:val="Page Numbers (Bottom of Page)"/>
        <w:docPartUnique/>
      </w:docPartObj>
    </w:sdtPr>
    <w:sdtContent>
      <w:p w:rsidR="00492B86" w:rsidRPr="000A4153" w:rsidRDefault="00492B86" w:rsidP="00277385">
        <w:pPr>
          <w:pStyle w:val="affffffffff"/>
          <w:framePr w:wrap="none" w:vAnchor="text" w:hAnchor="margin" w:xAlign="center" w:y="1"/>
          <w:rPr>
            <w:rStyle w:val="affffffffff0"/>
            <w:rFonts w:ascii="나눔고딕" w:eastAsia="나눔고딕" w:hAnsi="나눔고딕"/>
            <w:sz w:val="16"/>
            <w:szCs w:val="16"/>
          </w:rPr>
        </w:pPr>
        <w:r w:rsidRPr="000A4153">
          <w:rPr>
            <w:rStyle w:val="affffffffff0"/>
            <w:rFonts w:ascii="나눔고딕" w:eastAsia="나눔고딕" w:hAnsi="나눔고딕"/>
            <w:sz w:val="16"/>
            <w:szCs w:val="16"/>
          </w:rPr>
          <w:fldChar w:fldCharType="begin"/>
        </w:r>
        <w:r w:rsidRPr="000A4153">
          <w:rPr>
            <w:rStyle w:val="affffffffff0"/>
            <w:rFonts w:ascii="나눔고딕" w:eastAsia="나눔고딕" w:hAnsi="나눔고딕"/>
            <w:sz w:val="16"/>
            <w:szCs w:val="16"/>
          </w:rPr>
          <w:instrText xml:space="preserve"> PAGE </w:instrText>
        </w:r>
        <w:r w:rsidRPr="000A4153">
          <w:rPr>
            <w:rStyle w:val="affffffffff0"/>
            <w:rFonts w:ascii="나눔고딕" w:eastAsia="나눔고딕" w:hAnsi="나눔고딕"/>
            <w:sz w:val="16"/>
            <w:szCs w:val="16"/>
          </w:rPr>
          <w:fldChar w:fldCharType="separate"/>
        </w:r>
        <w:r w:rsidR="003941DC" w:rsidRPr="000A4153">
          <w:rPr>
            <w:rStyle w:val="affffffffff0"/>
            <w:rFonts w:ascii="나눔고딕" w:eastAsia="나눔고딕" w:hAnsi="나눔고딕"/>
            <w:noProof/>
            <w:sz w:val="16"/>
            <w:szCs w:val="16"/>
          </w:rPr>
          <w:t>3</w:t>
        </w:r>
        <w:r w:rsidRPr="000A4153">
          <w:rPr>
            <w:rStyle w:val="affffffffff0"/>
            <w:rFonts w:ascii="나눔고딕" w:eastAsia="나눔고딕" w:hAnsi="나눔고딕"/>
            <w:sz w:val="16"/>
            <w:szCs w:val="16"/>
          </w:rPr>
          <w:fldChar w:fldCharType="end"/>
        </w:r>
      </w:p>
    </w:sdtContent>
  </w:sdt>
  <w:p w:rsidR="00492B86" w:rsidRPr="000A4153" w:rsidRDefault="00492B86">
    <w:pPr>
      <w:pStyle w:val="affffffffff"/>
      <w:rPr>
        <w:rFonts w:ascii="나눔고딕" w:eastAsia="나눔고딕" w:hAnsi="나눔고딕"/>
        <w:b/>
        <w:b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ffffffff0"/>
        <w:rFonts w:ascii="나눔고딕" w:eastAsia="나눔고딕" w:hAnsi="나눔고딕"/>
        <w:sz w:val="16"/>
        <w:szCs w:val="16"/>
      </w:rPr>
      <w:id w:val="519980141"/>
      <w:docPartObj>
        <w:docPartGallery w:val="Page Numbers (Bottom of Page)"/>
        <w:docPartUnique/>
      </w:docPartObj>
    </w:sdtPr>
    <w:sdtContent>
      <w:p w:rsidR="00492B86" w:rsidRPr="00F62E40" w:rsidRDefault="00492B86" w:rsidP="00277385">
        <w:pPr>
          <w:pStyle w:val="affffffffff"/>
          <w:framePr w:wrap="none" w:vAnchor="text" w:hAnchor="margin" w:xAlign="center" w:y="1"/>
          <w:rPr>
            <w:rStyle w:val="affffffffff0"/>
            <w:rFonts w:ascii="나눔고딕" w:eastAsia="나눔고딕" w:hAnsi="나눔고딕"/>
            <w:sz w:val="15"/>
            <w:szCs w:val="15"/>
          </w:rPr>
        </w:pPr>
        <w:r w:rsidRPr="00F62E40">
          <w:rPr>
            <w:rStyle w:val="affffffffff0"/>
            <w:rFonts w:ascii="나눔고딕" w:eastAsia="나눔고딕" w:hAnsi="나눔고딕"/>
            <w:sz w:val="16"/>
            <w:szCs w:val="16"/>
          </w:rPr>
          <w:fldChar w:fldCharType="begin"/>
        </w:r>
        <w:r w:rsidRPr="00F62E40">
          <w:rPr>
            <w:rStyle w:val="affffffffff0"/>
            <w:rFonts w:ascii="나눔고딕" w:eastAsia="나눔고딕" w:hAnsi="나눔고딕"/>
            <w:sz w:val="16"/>
            <w:szCs w:val="16"/>
          </w:rPr>
          <w:instrText xml:space="preserve"> PAGE </w:instrText>
        </w:r>
        <w:r w:rsidRPr="00F62E40">
          <w:rPr>
            <w:rStyle w:val="affffffffff0"/>
            <w:rFonts w:ascii="나눔고딕" w:eastAsia="나눔고딕" w:hAnsi="나눔고딕"/>
            <w:sz w:val="16"/>
            <w:szCs w:val="16"/>
          </w:rPr>
          <w:fldChar w:fldCharType="separate"/>
        </w:r>
        <w:r w:rsidRPr="00F62E40">
          <w:rPr>
            <w:rStyle w:val="affffffffff0"/>
            <w:rFonts w:ascii="나눔고딕" w:eastAsia="나눔고딕" w:hAnsi="나눔고딕"/>
            <w:noProof/>
            <w:sz w:val="16"/>
            <w:szCs w:val="16"/>
          </w:rPr>
          <w:t>2</w:t>
        </w:r>
        <w:r w:rsidRPr="00F62E40">
          <w:rPr>
            <w:rStyle w:val="affffffffff0"/>
            <w:rFonts w:ascii="나눔고딕" w:eastAsia="나눔고딕" w:hAnsi="나눔고딕"/>
            <w:sz w:val="16"/>
            <w:szCs w:val="16"/>
          </w:rPr>
          <w:fldChar w:fldCharType="end"/>
        </w:r>
      </w:p>
    </w:sdtContent>
  </w:sdt>
  <w:p w:rsidR="00492B86" w:rsidRPr="00771D0F" w:rsidRDefault="00492B86" w:rsidP="00771D0F">
    <w:pPr>
      <w:pStyle w:val="affffffffff"/>
      <w:jc w:val="right"/>
      <w:rPr>
        <w:rFonts w:ascii="나눔고딕" w:eastAsia="나눔고딕" w:hAnsi="나눔고딕"/>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96382" w:rsidRDefault="00096382" w:rsidP="00492B86">
      <w:pPr>
        <w:spacing w:line="240" w:lineRule="auto"/>
      </w:pPr>
      <w:r>
        <w:separator/>
      </w:r>
    </w:p>
  </w:footnote>
  <w:footnote w:type="continuationSeparator" w:id="0">
    <w:p w:rsidR="00096382" w:rsidRDefault="00096382" w:rsidP="00492B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0FB6" w:rsidRDefault="00B80FB6">
    <w:pPr>
      <w:pStyle w:val="affffffffff1"/>
    </w:pPr>
    <w:r>
      <w:rPr>
        <w:noProof/>
      </w:rPr>
      <mc:AlternateContent>
        <mc:Choice Requires="wps">
          <w:drawing>
            <wp:anchor distT="152400" distB="152400" distL="152400" distR="152400" simplePos="0" relativeHeight="251660288" behindDoc="1" locked="0" layoutInCell="1" allowOverlap="1" wp14:anchorId="5194E3BC" wp14:editId="57F185C0">
              <wp:simplePos x="0" y="0"/>
              <wp:positionH relativeFrom="page">
                <wp:posOffset>425765</wp:posOffset>
              </wp:positionH>
              <wp:positionV relativeFrom="page">
                <wp:posOffset>112324</wp:posOffset>
              </wp:positionV>
              <wp:extent cx="1444239" cy="410198"/>
              <wp:effectExtent l="0" t="0" r="0" b="0"/>
              <wp:wrapNone/>
              <wp:docPr id="1073741858" name="officeArt object" descr="문제지"/>
              <wp:cNvGraphicFramePr/>
              <a:graphic xmlns:a="http://schemas.openxmlformats.org/drawingml/2006/main">
                <a:graphicData uri="http://schemas.microsoft.com/office/word/2010/wordprocessingShape">
                  <wps:wsp>
                    <wps:cNvSpPr txBox="1"/>
                    <wps:spPr>
                      <a:xfrm>
                        <a:off x="0" y="0"/>
                        <a:ext cx="1444239" cy="410198"/>
                      </a:xfrm>
                      <a:prstGeom prst="rect">
                        <a:avLst/>
                      </a:prstGeom>
                      <a:noFill/>
                      <a:ln w="12700" cap="flat">
                        <a:noFill/>
                        <a:miter lim="400000"/>
                      </a:ln>
                      <a:effectLst/>
                    </wps:spPr>
                    <wps:txbx>
                      <w:txbxContent>
                        <w:p w:rsidR="00B80FB6" w:rsidRPr="00B80FB6" w:rsidRDefault="00B80FB6" w:rsidP="00B80FB6">
                          <w:pPr>
                            <w:pStyle w:val="affffffffff2"/>
                            <w:spacing w:line="312" w:lineRule="auto"/>
                            <w:rPr>
                              <w:rFonts w:hint="default"/>
                              <w:sz w:val="36"/>
                              <w:szCs w:val="36"/>
                            </w:rPr>
                          </w:pPr>
                          <w:r w:rsidRPr="00B80FB6">
                            <w:rPr>
                              <w:rFonts w:eastAsia="나눔스퀘어라운드OTF Bold"/>
                              <w:color w:val="FFFFFF"/>
                              <w:sz w:val="36"/>
                              <w:szCs w:val="36"/>
                            </w:rPr>
                            <w:t>문제지</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5194E3BC" id="_x0000_t202" coordsize="21600,21600" o:spt="202" path="m,l,21600r21600,l21600,xe">
              <v:stroke joinstyle="miter"/>
              <v:path gradientshapeok="t" o:connecttype="rect"/>
            </v:shapetype>
            <v:shape id="_x0000_s1027" type="#_x0000_t202" alt="문제지" style="position:absolute;margin-left:33.5pt;margin-top:8.85pt;width:113.7pt;height:32.3pt;z-index:-251656192;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" filled="f" stroked="f" strokeweight="1pt">
              <v:stroke miterlimit="4"/>
              <v:textbox inset="4pt,4pt,4pt,4pt">
                <w:txbxContent>
                  <w:p w:rsidR="00B80FB6" w:rsidRPr="00B80FB6" w:rsidRDefault="00B80FB6" w:rsidP="00B80FB6">
                    <w:pPr>
                      <w:pStyle w:val="affffffffff2"/>
                      <w:spacing w:line="312" w:lineRule="auto"/>
                      <w:rPr>
                        <w:rFonts w:hint="default"/>
                        <w:sz w:val="36"/>
                        <w:szCs w:val="36"/>
                      </w:rPr>
                    </w:pPr>
                    <w:r w:rsidRPr="00B80FB6">
                      <w:rPr>
                        <w:rFonts w:eastAsia="나눔스퀘어라운드OTF Bold"/>
                        <w:color w:val="FFFFFF"/>
                        <w:sz w:val="36"/>
                        <w:szCs w:val="36"/>
                      </w:rPr>
                      <w:t>문제지</w:t>
                    </w:r>
                  </w:p>
                </w:txbxContent>
              </v:textbox>
              <w10:wrap anchorx="page" anchory="page"/>
            </v:shape>
          </w:pict>
        </mc:Fallback>
      </mc:AlternateContent>
    </w:r>
    <w:r>
      <w:rPr>
        <w:noProof/>
      </w:rPr>
      <w:drawing>
        <wp:anchor distT="152400" distB="152400" distL="152400" distR="152400" simplePos="0" relativeHeight="251659264" behindDoc="1" locked="0" layoutInCell="1" allowOverlap="1" wp14:anchorId="24369732" wp14:editId="5D5310AF">
          <wp:simplePos x="0" y="0"/>
          <wp:positionH relativeFrom="page">
            <wp:posOffset>8255</wp:posOffset>
          </wp:positionH>
          <wp:positionV relativeFrom="page">
            <wp:posOffset>-170815</wp:posOffset>
          </wp:positionV>
          <wp:extent cx="7549157" cy="692209"/>
          <wp:effectExtent l="0" t="0" r="0" b="6350"/>
          <wp:wrapNone/>
          <wp:docPr id="1073741857" name="officeArt object" descr="pasted-image.pdf"/>
          <wp:cNvGraphicFramePr/>
          <a:graphic xmlns:a="http://schemas.openxmlformats.org/drawingml/2006/main">
            <a:graphicData uri="http://schemas.openxmlformats.org/drawingml/2006/picture">
              <pic:pic xmlns:pic="http://schemas.openxmlformats.org/drawingml/2006/picture">
                <pic:nvPicPr>
                  <pic:cNvPr id="1073741857" name="pasted-image.pdf" descr="pasted-image.pdf"/>
                  <pic:cNvPicPr>
                    <a:picLocks noChangeAspect="1"/>
                  </pic:cNvPicPr>
                </pic:nvPicPr>
                <pic:blipFill>
                  <a:blip r:embed="rId1"/>
                  <a:srcRect/>
                  <a:stretch>
                    <a:fillRect/>
                  </a:stretch>
                </pic:blipFill>
                <pic:spPr>
                  <a:xfrm>
                    <a:off x="0" y="0"/>
                    <a:ext cx="7549157" cy="692209"/>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0FB6" w:rsidRDefault="005A596F">
    <w:pPr>
      <w:pStyle w:val="affffffffff1"/>
    </w:pPr>
    <w:r>
      <w:rPr>
        <w:noProof/>
        <w:lang w:val="ko-KR"/>
      </w:rPr>
      <mc:AlternateContent>
        <mc:Choice Requires="wps">
          <w:drawing>
            <wp:anchor distT="0" distB="0" distL="114300" distR="114300" simplePos="0" relativeHeight="251665408" behindDoc="0" locked="0" layoutInCell="1" allowOverlap="1">
              <wp:simplePos x="0" y="0"/>
              <wp:positionH relativeFrom="column">
                <wp:posOffset>-231</wp:posOffset>
              </wp:positionH>
              <wp:positionV relativeFrom="paragraph">
                <wp:posOffset>245703</wp:posOffset>
              </wp:positionV>
              <wp:extent cx="6205173" cy="0"/>
              <wp:effectExtent l="0" t="12700" r="18415" b="12700"/>
              <wp:wrapNone/>
              <wp:docPr id="1" name="직선 연결선[R] 1"/>
              <wp:cNvGraphicFramePr/>
              <a:graphic xmlns:a="http://schemas.openxmlformats.org/drawingml/2006/main">
                <a:graphicData uri="http://schemas.microsoft.com/office/word/2010/wordprocessingShape">
                  <wps:wsp>
                    <wps:cNvCnPr/>
                    <wps:spPr>
                      <a:xfrm>
                        <a:off x="0" y="0"/>
                        <a:ext cx="6205173" cy="0"/>
                      </a:xfrm>
                      <a:prstGeom prst="line">
                        <a:avLst/>
                      </a:prstGeom>
                      <a:ln w="19050">
                        <a:solidFill>
                          <a:srgbClr val="404F5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13DF4770" id="직선 연결선[R] 1" o:spid="_x0000_s1026" style="position:absolute;left:0;text-align:lef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9.35pt" to="488.6pt,19.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" strokecolor="#404f5f" strokeweight="1.5pt"/>
          </w:pict>
        </mc:Fallback>
      </mc:AlternateContent>
    </w:r>
    <w:r>
      <w:rPr>
        <w:noProof/>
      </w:rPr>
      <mc:AlternateContent>
        <mc:Choice Requires="wps">
          <w:drawing>
            <wp:anchor distT="0" distB="0" distL="114300" distR="114300" simplePos="0" relativeHeight="251664384" behindDoc="1" locked="0" layoutInCell="1" allowOverlap="1" wp14:anchorId="7D68D1C1" wp14:editId="3943C3E3">
              <wp:simplePos x="0" y="0"/>
              <wp:positionH relativeFrom="column">
                <wp:posOffset>5685499</wp:posOffset>
              </wp:positionH>
              <wp:positionV relativeFrom="paragraph">
                <wp:posOffset>-13970</wp:posOffset>
              </wp:positionV>
              <wp:extent cx="461010" cy="395605"/>
              <wp:effectExtent l="0" t="0" r="0" b="0"/>
              <wp:wrapNone/>
              <wp:docPr id="1073741855" name="문제지"/>
              <wp:cNvGraphicFramePr/>
              <a:graphic xmlns:a="http://schemas.openxmlformats.org/drawingml/2006/main">
                <a:graphicData uri="http://schemas.microsoft.com/office/word/2010/wordprocessingShape">
                  <wps:wsp>
                    <wps:cNvSpPr txBox="1"/>
                    <wps:spPr>
                      <a:xfrm>
                        <a:off x="0" y="0"/>
                        <a:ext cx="461010" cy="395605"/>
                      </a:xfrm>
                      <a:prstGeom prst="rect">
                        <a:avLst/>
                      </a:prstGeom>
                      <a:noFill/>
                      <a:ln w="12700" cap="flat">
                        <a:noFill/>
                        <a:miter lim="400000"/>
                      </a:ln>
                      <a:effectLst/>
                    </wps:spPr>
                    <wps:txbx>
                      <w:txbxContent>
                        <w:p w:rsidR="00B80FB6" w:rsidRDefault="00B80FB6" w:rsidP="00B80FB6">
                          <w:pPr>
                            <w:pStyle w:val="affffffffff2"/>
                            <w:spacing w:line="312" w:lineRule="auto"/>
                            <w:rPr>
                              <w:rFonts w:hint="default"/>
                            </w:rPr>
                          </w:pPr>
                          <w:r>
                            <w:rPr>
                              <w:rFonts w:eastAsia="나눔스퀘어라운드OTF Bold"/>
                              <w:color w:val="FFFFFF"/>
                            </w:rPr>
                            <w:t>문제지</w:t>
                          </w:r>
                        </w:p>
                      </w:txbxContent>
                    </wps:txbx>
                    <wps:bodyPr wrap="square" lIns="0" tIns="0" rIns="0" bIns="0" numCol="1" anchor="t">
                      <a:noAutofit/>
                    </wps:bodyPr>
                  </wps:wsp>
                </a:graphicData>
              </a:graphic>
              <wp14:sizeRelH relativeFrom="margin">
                <wp14:pctWidth>0</wp14:pctWidth>
              </wp14:sizeRelH>
            </wp:anchor>
          </w:drawing>
        </mc:Choice>
        <mc:Fallback>
          <w:pict>
            <v:shapetype w14:anchorId="7D68D1C1" id="_x0000_t202" coordsize="21600,21600" o:spt="202" path="m,l,21600r21600,l21600,xe">
              <v:stroke joinstyle="miter"/>
              <v:path gradientshapeok="t" o:connecttype="rect"/>
            </v:shapetype>
            <v:shape id="문제지" o:spid="_x0000_s1028" type="#_x0000_t202" style="position:absolute;margin-left:447.7pt;margin-top:-1.1pt;width:36.3pt;height:31.15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" filled="f" stroked="f" strokeweight="1pt">
              <v:stroke miterlimit="4"/>
              <v:textbox inset="0,0,0,0">
                <w:txbxContent>
                  <w:p w:rsidR="00B80FB6" w:rsidRDefault="00B80FB6" w:rsidP="00B80FB6">
                    <w:pPr>
                      <w:pStyle w:val="affffffffff2"/>
                      <w:spacing w:line="312" w:lineRule="auto"/>
                      <w:rPr>
                        <w:rFonts w:hint="default"/>
                      </w:rPr>
                    </w:pPr>
                    <w:r>
                      <w:rPr>
                        <w:rFonts w:eastAsia="나눔스퀘어라운드OTF Bold"/>
                        <w:color w:val="FFFFFF"/>
                      </w:rPr>
                      <w:t>문제지</w:t>
                    </w:r>
                  </w:p>
                </w:txbxContent>
              </v:textbox>
            </v:shape>
          </w:pict>
        </mc:Fallback>
      </mc:AlternateContent>
    </w:r>
    <w:r>
      <w:rPr>
        <w:noProof/>
      </w:rPr>
      <mc:AlternateContent>
        <mc:Choice Requires="wpg">
          <w:drawing>
            <wp:anchor distT="0" distB="0" distL="114300" distR="114300" simplePos="0" relativeHeight="251662336" behindDoc="1" locked="0" layoutInCell="1" allowOverlap="1" wp14:anchorId="7C242A85" wp14:editId="12801B78">
              <wp:simplePos x="0" y="0"/>
              <wp:positionH relativeFrom="column">
                <wp:posOffset>5496904</wp:posOffset>
              </wp:positionH>
              <wp:positionV relativeFrom="paragraph">
                <wp:posOffset>-195580</wp:posOffset>
              </wp:positionV>
              <wp:extent cx="769375" cy="779857"/>
              <wp:effectExtent l="0" t="0" r="5715" b="0"/>
              <wp:wrapNone/>
              <wp:docPr id="1073741854" name="그룹화"/>
              <wp:cNvGraphicFramePr/>
              <a:graphic xmlns:a="http://schemas.openxmlformats.org/drawingml/2006/main">
                <a:graphicData uri="http://schemas.microsoft.com/office/word/2010/wordprocessingGroup">
                  <wpg:wgp>
                    <wpg:cNvGrpSpPr/>
                    <wpg:grpSpPr>
                      <a:xfrm>
                        <a:off x="0" y="0"/>
                        <a:ext cx="769375" cy="779857"/>
                        <a:chOff x="0" y="0"/>
                        <a:chExt cx="769373" cy="779854"/>
                      </a:xfrm>
                    </wpg:grpSpPr>
                    <wps:wsp>
                      <wps:cNvPr id="1073741852" name="타원형"/>
                      <wps:cNvSpPr/>
                      <wps:spPr>
                        <a:xfrm>
                          <a:off x="58787" y="-1"/>
                          <a:ext cx="651799" cy="668857"/>
                        </a:xfrm>
                        <a:prstGeom prst="ellipse">
                          <a:avLst/>
                        </a:prstGeom>
                        <a:solidFill>
                          <a:srgbClr val="40505F"/>
                        </a:solidFill>
                        <a:ln w="12700" cap="flat">
                          <a:noFill/>
                          <a:miter lim="400000"/>
                        </a:ln>
                        <a:effectLst/>
                      </wps:spPr>
                      <wps:bodyPr/>
                    </wps:wsp>
                    <wps:wsp>
                      <wps:cNvPr id="1073741853" name="직사각형"/>
                      <wps:cNvSpPr/>
                      <wps:spPr>
                        <a:xfrm>
                          <a:off x="0" y="445426"/>
                          <a:ext cx="769374" cy="334429"/>
                        </a:xfrm>
                        <a:prstGeom prst="rect">
                          <a:avLst/>
                        </a:prstGeom>
                        <a:solidFill>
                          <a:srgbClr val="FFFFFF"/>
                        </a:solidFill>
                        <a:ln w="12700" cap="flat">
                          <a:noFill/>
                          <a:miter lim="400000"/>
                        </a:ln>
                        <a:effectLst/>
                      </wps:spPr>
                      <wps:bodyPr/>
                    </wps:wsp>
                  </wpg:wgp>
                </a:graphicData>
              </a:graphic>
              <wp14:sizeRelV relativeFrom="margin">
                <wp14:pctHeight>0</wp14:pctHeight>
              </wp14:sizeRelV>
            </wp:anchor>
          </w:drawing>
        </mc:Choice>
        <mc:Fallback xmlns:w16du="http://schemas.microsoft.com/office/word/2023/wordml/word16du">
          <w:pict>
            <v:group w14:anchorId="37CDF987" id="그룹화" o:spid="_x0000_s1026" style="position:absolute;left:0;text-align:left;margin-left:432.85pt;margin-top:-15.4pt;width:60.6pt;height:61.4pt;z-index:-251654144;mso-height-relative:margin" coordsize="7693,77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">
              <v:oval id="타원형" o:spid="_x0000_s1027" style="position:absolute;left:587;width:6518;height:66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" fillcolor="#40505f" stroked="f" strokeweight="1pt">
                <v:stroke miterlimit="4" joinstyle="miter"/>
              </v:oval>
              <v:rect id="직사각형" o:spid="_x0000_s1028" style="position:absolute;top:4454;width:7693;height:3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" stroked="f" strokeweight="1pt">
                <v:stroke miterlimit="4"/>
              </v:rect>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47F4" w:rsidRDefault="00F847F4">
    <w:pPr>
      <w:pStyle w:val="affffffffff1"/>
    </w:pPr>
    <w:r>
      <w:rPr>
        <w:noProof/>
      </w:rPr>
      <mc:AlternateContent>
        <mc:Choice Requires="wps">
          <w:drawing>
            <wp:anchor distT="0" distB="0" distL="114300" distR="114300" simplePos="0" relativeHeight="251668480" behindDoc="1" locked="0" layoutInCell="1" allowOverlap="1" wp14:anchorId="04F9A404" wp14:editId="7815E50C">
              <wp:simplePos x="0" y="0"/>
              <wp:positionH relativeFrom="column">
                <wp:posOffset>5685499</wp:posOffset>
              </wp:positionH>
              <wp:positionV relativeFrom="paragraph">
                <wp:posOffset>-13970</wp:posOffset>
              </wp:positionV>
              <wp:extent cx="461010" cy="395605"/>
              <wp:effectExtent l="0" t="0" r="0" b="0"/>
              <wp:wrapNone/>
              <wp:docPr id="3" name="문제지"/>
              <wp:cNvGraphicFramePr/>
              <a:graphic xmlns:a="http://schemas.openxmlformats.org/drawingml/2006/main">
                <a:graphicData uri="http://schemas.microsoft.com/office/word/2010/wordprocessingShape">
                  <wps:wsp>
                    <wps:cNvSpPr txBox="1"/>
                    <wps:spPr>
                      <a:xfrm>
                        <a:off x="0" y="0"/>
                        <a:ext cx="461010" cy="395605"/>
                      </a:xfrm>
                      <a:prstGeom prst="rect">
                        <a:avLst/>
                      </a:prstGeom>
                      <a:noFill/>
                      <a:ln w="12700" cap="flat">
                        <a:noFill/>
                        <a:miter lim="400000"/>
                      </a:ln>
                      <a:effectLst/>
                    </wps:spPr>
                    <wps:txbx>
                      <w:txbxContent>
                        <w:p w:rsidR="00F847F4" w:rsidRDefault="00F847F4" w:rsidP="00B80FB6">
                          <w:pPr>
                            <w:pStyle w:val="affffffffff2"/>
                            <w:spacing w:line="312" w:lineRule="auto"/>
                            <w:rPr>
                              <w:rFonts w:hint="default"/>
                            </w:rPr>
                          </w:pPr>
                          <w:r>
                            <w:rPr>
                              <w:rFonts w:eastAsia="나눔스퀘어라운드OTF Bold"/>
                              <w:color w:val="FFFFFF"/>
                            </w:rPr>
                            <w:t>문제지</w:t>
                          </w:r>
                        </w:p>
                      </w:txbxContent>
                    </wps:txbx>
                    <wps:bodyPr wrap="square" lIns="0" tIns="0" rIns="0" bIns="0" numCol="1" anchor="t">
                      <a:noAutofit/>
                    </wps:bodyPr>
                  </wps:wsp>
                </a:graphicData>
              </a:graphic>
              <wp14:sizeRelH relativeFrom="margin">
                <wp14:pctWidth>0</wp14:pctWidth>
              </wp14:sizeRelH>
            </wp:anchor>
          </w:drawing>
        </mc:Choice>
        <mc:Fallback>
          <w:pict>
            <v:shapetype w14:anchorId="04F9A404" id="_x0000_t202" coordsize="21600,21600" o:spt="202" path="m,l,21600r21600,l21600,xe">
              <v:stroke joinstyle="miter"/>
              <v:path gradientshapeok="t" o:connecttype="rect"/>
            </v:shapetype>
            <v:shape id="_x0000_s1029" type="#_x0000_t202" style="position:absolute;margin-left:447.7pt;margin-top:-1.1pt;width:36.3pt;height:31.15pt;z-index:-251648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" filled="f" stroked="f" strokeweight="1pt">
              <v:stroke miterlimit="4"/>
              <v:textbox inset="0,0,0,0">
                <w:txbxContent>
                  <w:p w:rsidR="00F847F4" w:rsidRDefault="00F847F4" w:rsidP="00B80FB6">
                    <w:pPr>
                      <w:pStyle w:val="affffffffff2"/>
                      <w:spacing w:line="312" w:lineRule="auto"/>
                      <w:rPr>
                        <w:rFonts w:hint="default"/>
                      </w:rPr>
                    </w:pPr>
                    <w:r>
                      <w:rPr>
                        <w:rFonts w:eastAsia="나눔스퀘어라운드OTF Bold"/>
                        <w:color w:val="FFFFFF"/>
                      </w:rPr>
                      <w:t>문제지</w:t>
                    </w:r>
                  </w:p>
                </w:txbxContent>
              </v:textbox>
            </v:shape>
          </w:pict>
        </mc:Fallback>
      </mc:AlternateContent>
    </w:r>
    <w:r>
      <w:rPr>
        <w:noProof/>
      </w:rPr>
      <mc:AlternateContent>
        <mc:Choice Requires="wpg">
          <w:drawing>
            <wp:anchor distT="0" distB="0" distL="114300" distR="114300" simplePos="0" relativeHeight="251667456" behindDoc="1" locked="0" layoutInCell="1" allowOverlap="1" wp14:anchorId="7B00F504" wp14:editId="6EC49DCD">
              <wp:simplePos x="0" y="0"/>
              <wp:positionH relativeFrom="column">
                <wp:posOffset>5496904</wp:posOffset>
              </wp:positionH>
              <wp:positionV relativeFrom="paragraph">
                <wp:posOffset>-195580</wp:posOffset>
              </wp:positionV>
              <wp:extent cx="769375" cy="779857"/>
              <wp:effectExtent l="0" t="0" r="5715" b="0"/>
              <wp:wrapNone/>
              <wp:docPr id="4" name="그룹화"/>
              <wp:cNvGraphicFramePr/>
              <a:graphic xmlns:a="http://schemas.openxmlformats.org/drawingml/2006/main">
                <a:graphicData uri="http://schemas.microsoft.com/office/word/2010/wordprocessingGroup">
                  <wpg:wgp>
                    <wpg:cNvGrpSpPr/>
                    <wpg:grpSpPr>
                      <a:xfrm>
                        <a:off x="0" y="0"/>
                        <a:ext cx="769375" cy="779857"/>
                        <a:chOff x="0" y="0"/>
                        <a:chExt cx="769373" cy="779854"/>
                      </a:xfrm>
                    </wpg:grpSpPr>
                    <wps:wsp>
                      <wps:cNvPr id="5" name="타원형"/>
                      <wps:cNvSpPr/>
                      <wps:spPr>
                        <a:xfrm>
                          <a:off x="58787" y="-1"/>
                          <a:ext cx="651799" cy="668857"/>
                        </a:xfrm>
                        <a:prstGeom prst="ellipse">
                          <a:avLst/>
                        </a:prstGeom>
                        <a:solidFill>
                          <a:srgbClr val="40505F"/>
                        </a:solidFill>
                        <a:ln w="12700" cap="flat">
                          <a:noFill/>
                          <a:miter lim="400000"/>
                        </a:ln>
                        <a:effectLst/>
                      </wps:spPr>
                      <wps:bodyPr/>
                    </wps:wsp>
                    <wps:wsp>
                      <wps:cNvPr id="6" name="직사각형"/>
                      <wps:cNvSpPr/>
                      <wps:spPr>
                        <a:xfrm>
                          <a:off x="0" y="445426"/>
                          <a:ext cx="769374" cy="334429"/>
                        </a:xfrm>
                        <a:prstGeom prst="rect">
                          <a:avLst/>
                        </a:prstGeom>
                        <a:solidFill>
                          <a:srgbClr val="FFFFFF"/>
                        </a:solidFill>
                        <a:ln w="12700" cap="flat">
                          <a:noFill/>
                          <a:miter lim="400000"/>
                        </a:ln>
                        <a:effectLst/>
                      </wps:spPr>
                      <wps:bodyPr/>
                    </wps:wsp>
                  </wpg:wgp>
                </a:graphicData>
              </a:graphic>
              <wp14:sizeRelV relativeFrom="margin">
                <wp14:pctHeight>0</wp14:pctHeight>
              </wp14:sizeRelV>
            </wp:anchor>
          </w:drawing>
        </mc:Choice>
        <mc:Fallback xmlns:w16du="http://schemas.microsoft.com/office/word/2023/wordml/word16du">
          <w:pict>
            <v:group w14:anchorId="6D8F1D93" id="그룹화" o:spid="_x0000_s1026" style="position:absolute;left:0;text-align:left;margin-left:432.85pt;margin-top:-15.4pt;width:60.6pt;height:61.4pt;z-index:-251649024;mso-height-relative:margin" coordsize="7693,77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">
              <v:oval id="타원형" o:spid="_x0000_s1027" style="position:absolute;left:587;width:6518;height:66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" fillcolor="#40505f" stroked="f" strokeweight="1pt">
                <v:stroke miterlimit="4" joinstyle="miter"/>
              </v:oval>
              <v:rect id="직사각형" o:spid="_x0000_s1028" style="position:absolute;top:4454;width:7693;height:3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" stroked="f" strokeweight="1pt">
                <v:stroke miterlimit="4"/>
              </v:rect>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47F4" w:rsidRDefault="00F847F4">
    <w:pPr>
      <w:pStyle w:val="affffffffff1"/>
    </w:pPr>
    <w:r>
      <w:rPr>
        <w:noProof/>
        <w:lang w:val="ko-KR"/>
      </w:rPr>
      <mc:AlternateContent>
        <mc:Choice Requires="wps">
          <w:drawing>
            <wp:anchor distT="0" distB="0" distL="114300" distR="114300" simplePos="0" relativeHeight="251673600" behindDoc="0" locked="0" layoutInCell="1" allowOverlap="1" wp14:anchorId="6A1DF328" wp14:editId="1A063973">
              <wp:simplePos x="0" y="0"/>
              <wp:positionH relativeFrom="column">
                <wp:posOffset>-337</wp:posOffset>
              </wp:positionH>
              <wp:positionV relativeFrom="paragraph">
                <wp:posOffset>245110</wp:posOffset>
              </wp:positionV>
              <wp:extent cx="6205173" cy="0"/>
              <wp:effectExtent l="0" t="0" r="5715" b="12700"/>
              <wp:wrapNone/>
              <wp:docPr id="2" name="직선 연결선[R] 2"/>
              <wp:cNvGraphicFramePr/>
              <a:graphic xmlns:a="http://schemas.openxmlformats.org/drawingml/2006/main">
                <a:graphicData uri="http://schemas.microsoft.com/office/word/2010/wordprocessingShape">
                  <wps:wsp>
                    <wps:cNvCnPr/>
                    <wps:spPr>
                      <a:xfrm>
                        <a:off x="0" y="0"/>
                        <a:ext cx="6205173" cy="0"/>
                      </a:xfrm>
                      <a:prstGeom prst="line">
                        <a:avLst/>
                      </a:prstGeom>
                      <a:ln w="12700">
                        <a:solidFill>
                          <a:srgbClr val="404F5F">
                            <a:alpha val="59000"/>
                          </a:srgb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532A8970" id="직선 연결선[R] 2" o:spid="_x0000_s1026" style="position:absolute;left:0;text-align:lef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9.3pt" to="488.55pt,19.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" strokecolor="#404f5f" strokeweight="1pt">
              <v:stroke opacity="38550f"/>
            </v:line>
          </w:pict>
        </mc:Fallback>
      </mc:AlternateContent>
    </w:r>
    <w:r>
      <w:rPr>
        <w:noProof/>
      </w:rPr>
      <w:t xml:space="preserve"> </w:t>
    </w:r>
    <w:r>
      <w:rPr>
        <w:noProof/>
      </w:rPr>
      <mc:AlternateContent>
        <mc:Choice Requires="wps">
          <w:drawing>
            <wp:anchor distT="0" distB="0" distL="114300" distR="114300" simplePos="0" relativeHeight="251671552" behindDoc="1" locked="0" layoutInCell="1" allowOverlap="1" wp14:anchorId="13D47C7F" wp14:editId="59B8D373">
              <wp:simplePos x="0" y="0"/>
              <wp:positionH relativeFrom="column">
                <wp:posOffset>5685499</wp:posOffset>
              </wp:positionH>
              <wp:positionV relativeFrom="paragraph">
                <wp:posOffset>-13970</wp:posOffset>
              </wp:positionV>
              <wp:extent cx="461010" cy="395605"/>
              <wp:effectExtent l="0" t="0" r="0" b="0"/>
              <wp:wrapNone/>
              <wp:docPr id="7" name="문제지"/>
              <wp:cNvGraphicFramePr/>
              <a:graphic xmlns:a="http://schemas.openxmlformats.org/drawingml/2006/main">
                <a:graphicData uri="http://schemas.microsoft.com/office/word/2010/wordprocessingShape">
                  <wps:wsp>
                    <wps:cNvSpPr txBox="1"/>
                    <wps:spPr>
                      <a:xfrm>
                        <a:off x="0" y="0"/>
                        <a:ext cx="461010" cy="395605"/>
                      </a:xfrm>
                      <a:prstGeom prst="rect">
                        <a:avLst/>
                      </a:prstGeom>
                      <a:noFill/>
                      <a:ln w="12700" cap="flat">
                        <a:noFill/>
                        <a:miter lim="400000"/>
                      </a:ln>
                      <a:effectLst/>
                    </wps:spPr>
                    <wps:txbx>
                      <w:txbxContent>
                        <w:p w:rsidR="00F847F4" w:rsidRDefault="00F847F4" w:rsidP="00B80FB6">
                          <w:pPr>
                            <w:pStyle w:val="affffffffff2"/>
                            <w:spacing w:line="312" w:lineRule="auto"/>
                            <w:rPr>
                              <w:rFonts w:hint="default"/>
                            </w:rPr>
                          </w:pPr>
                          <w:r>
                            <w:rPr>
                              <w:rFonts w:eastAsia="나눔스퀘어라운드OTF Bold"/>
                              <w:color w:val="FFFFFF"/>
                            </w:rPr>
                            <w:t>문제지</w:t>
                          </w:r>
                        </w:p>
                      </w:txbxContent>
                    </wps:txbx>
                    <wps:bodyPr wrap="square" lIns="0" tIns="0" rIns="0" bIns="0" numCol="1" anchor="t">
                      <a:noAutofit/>
                    </wps:bodyPr>
                  </wps:wsp>
                </a:graphicData>
              </a:graphic>
              <wp14:sizeRelH relativeFrom="margin">
                <wp14:pctWidth>0</wp14:pctWidth>
              </wp14:sizeRelH>
            </wp:anchor>
          </w:drawing>
        </mc:Choice>
        <mc:Fallback>
          <w:pict>
            <v:shapetype w14:anchorId="13D47C7F" id="_x0000_t202" coordsize="21600,21600" o:spt="202" path="m,l,21600r21600,l21600,xe">
              <v:stroke joinstyle="miter"/>
              <v:path gradientshapeok="t" o:connecttype="rect"/>
            </v:shapetype>
            <v:shape id="_x0000_s1030" type="#_x0000_t202" style="position:absolute;margin-left:447.7pt;margin-top:-1.1pt;width:36.3pt;height:31.15pt;z-index:-251644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" filled="f" stroked="f" strokeweight="1pt">
              <v:stroke miterlimit="4"/>
              <v:textbox inset="0,0,0,0">
                <w:txbxContent>
                  <w:p w:rsidR="00F847F4" w:rsidRDefault="00F847F4" w:rsidP="00B80FB6">
                    <w:pPr>
                      <w:pStyle w:val="affffffffff2"/>
                      <w:spacing w:line="312" w:lineRule="auto"/>
                      <w:rPr>
                        <w:rFonts w:hint="default"/>
                      </w:rPr>
                    </w:pPr>
                    <w:r>
                      <w:rPr>
                        <w:rFonts w:eastAsia="나눔스퀘어라운드OTF Bold"/>
                        <w:color w:val="FFFFFF"/>
                      </w:rPr>
                      <w:t>문제지</w:t>
                    </w:r>
                  </w:p>
                </w:txbxContent>
              </v:textbox>
            </v:shape>
          </w:pict>
        </mc:Fallback>
      </mc:AlternateContent>
    </w:r>
    <w:r>
      <w:rPr>
        <w:noProof/>
      </w:rPr>
      <mc:AlternateContent>
        <mc:Choice Requires="wpg">
          <w:drawing>
            <wp:anchor distT="0" distB="0" distL="114300" distR="114300" simplePos="0" relativeHeight="251670528" behindDoc="1" locked="0" layoutInCell="1" allowOverlap="1" wp14:anchorId="2294CF47" wp14:editId="41E08ADE">
              <wp:simplePos x="0" y="0"/>
              <wp:positionH relativeFrom="column">
                <wp:posOffset>5496904</wp:posOffset>
              </wp:positionH>
              <wp:positionV relativeFrom="paragraph">
                <wp:posOffset>-195580</wp:posOffset>
              </wp:positionV>
              <wp:extent cx="769375" cy="779857"/>
              <wp:effectExtent l="0" t="0" r="5715" b="0"/>
              <wp:wrapNone/>
              <wp:docPr id="8" name="그룹화"/>
              <wp:cNvGraphicFramePr/>
              <a:graphic xmlns:a="http://schemas.openxmlformats.org/drawingml/2006/main">
                <a:graphicData uri="http://schemas.microsoft.com/office/word/2010/wordprocessingGroup">
                  <wpg:wgp>
                    <wpg:cNvGrpSpPr/>
                    <wpg:grpSpPr>
                      <a:xfrm>
                        <a:off x="0" y="0"/>
                        <a:ext cx="769375" cy="779857"/>
                        <a:chOff x="0" y="0"/>
                        <a:chExt cx="769373" cy="779854"/>
                      </a:xfrm>
                    </wpg:grpSpPr>
                    <wps:wsp>
                      <wps:cNvPr id="9" name="타원형"/>
                      <wps:cNvSpPr/>
                      <wps:spPr>
                        <a:xfrm>
                          <a:off x="58787" y="-1"/>
                          <a:ext cx="651799" cy="668857"/>
                        </a:xfrm>
                        <a:prstGeom prst="ellipse">
                          <a:avLst/>
                        </a:prstGeom>
                        <a:solidFill>
                          <a:srgbClr val="40505F"/>
                        </a:solidFill>
                        <a:ln w="12700" cap="flat">
                          <a:noFill/>
                          <a:miter lim="400000"/>
                        </a:ln>
                        <a:effectLst/>
                      </wps:spPr>
                      <wps:bodyPr/>
                    </wps:wsp>
                    <wps:wsp>
                      <wps:cNvPr id="10" name="직사각형"/>
                      <wps:cNvSpPr/>
                      <wps:spPr>
                        <a:xfrm>
                          <a:off x="0" y="445426"/>
                          <a:ext cx="769374" cy="334429"/>
                        </a:xfrm>
                        <a:prstGeom prst="rect">
                          <a:avLst/>
                        </a:prstGeom>
                        <a:solidFill>
                          <a:srgbClr val="FFFFFF"/>
                        </a:solidFill>
                        <a:ln w="12700" cap="flat">
                          <a:noFill/>
                          <a:miter lim="400000"/>
                        </a:ln>
                        <a:effectLst/>
                      </wps:spPr>
                      <wps:bodyPr/>
                    </wps:wsp>
                  </wpg:wgp>
                </a:graphicData>
              </a:graphic>
              <wp14:sizeRelV relativeFrom="margin">
                <wp14:pctHeight>0</wp14:pctHeight>
              </wp14:sizeRelV>
            </wp:anchor>
          </w:drawing>
        </mc:Choice>
        <mc:Fallback xmlns:w16du="http://schemas.microsoft.com/office/word/2023/wordml/word16du">
          <w:pict>
            <v:group w14:anchorId="7404A6BB" id="그룹화" o:spid="_x0000_s1026" style="position:absolute;left:0;text-align:left;margin-left:432.85pt;margin-top:-15.4pt;width:60.6pt;height:61.4pt;z-index:-251645952;mso-height-relative:margin" coordsize="7693,77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">
              <v:oval id="타원형" o:spid="_x0000_s1027" style="position:absolute;left:587;width:6518;height:66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" fillcolor="#40505f" stroked="f" strokeweight="1pt">
                <v:stroke miterlimit="4" joinstyle="miter"/>
              </v:oval>
              <v:rect id="직사각형" o:spid="_x0000_s1028" style="position:absolute;top:4454;width:7693;height:3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" stroked="f" strokeweight="1pt">
                <v:stroke miterlimit="4"/>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FFFFFF83"/>
    <w:multiLevelType w:val="singleLevel"/>
    <w:tmpl w:val="171AC3A4"/>
    <w:lvl w:ilvl="0">
      <w:start w:val="1"/>
      <w:numFmt w:val="bullet"/>
      <w:lvlText w:val=""/>
      <w:lvlJc w:val="left"/>
      <w:pPr>
        <w:ind w:left="800" w:hanging="400"/>
      </w:pPr>
      <w:rPr>
        <w:rFonts w:ascii="Symbol" w:hAnsi="Symbol" w:hint="default"/>
      </w:rPr>
    </w:lvl>
  </w:abstractNum>
  <w:abstractNum w:abstractNumId="2" w15:restartNumberingAfterBreak="0">
    <w:nsid w:val="2C1733FE"/>
    <w:multiLevelType w:val="hybridMultilevel"/>
    <w:tmpl w:val="B2001902"/>
    <w:lvl w:ilvl="0" w:tplc="171AC3A4">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4E1C40E4"/>
    <w:multiLevelType w:val="hybridMultilevel"/>
    <w:tmpl w:val="514892CE"/>
    <w:lvl w:ilvl="0" w:tplc="171AC3A4">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552545DD"/>
    <w:multiLevelType w:val="hybridMultilevel"/>
    <w:tmpl w:val="CA7EC196"/>
    <w:lvl w:ilvl="0" w:tplc="04090001">
      <w:start w:val="1"/>
      <w:numFmt w:val="bullet"/>
      <w:lvlText w:val=""/>
      <w:lvlJc w:val="left"/>
      <w:pPr>
        <w:ind w:left="1880" w:hanging="400"/>
      </w:pPr>
      <w:rPr>
        <w:rFonts w:ascii="Wingdings" w:hAnsi="Wingdings" w:hint="default"/>
      </w:rPr>
    </w:lvl>
    <w:lvl w:ilvl="1" w:tplc="04090003" w:tentative="1">
      <w:start w:val="1"/>
      <w:numFmt w:val="bullet"/>
      <w:lvlText w:val=""/>
      <w:lvlJc w:val="left"/>
      <w:pPr>
        <w:ind w:left="2280" w:hanging="400"/>
      </w:pPr>
      <w:rPr>
        <w:rFonts w:ascii="Wingdings" w:hAnsi="Wingdings" w:hint="default"/>
      </w:rPr>
    </w:lvl>
    <w:lvl w:ilvl="2" w:tplc="04090005" w:tentative="1">
      <w:start w:val="1"/>
      <w:numFmt w:val="bullet"/>
      <w:lvlText w:val=""/>
      <w:lvlJc w:val="left"/>
      <w:pPr>
        <w:ind w:left="2680" w:hanging="400"/>
      </w:pPr>
      <w:rPr>
        <w:rFonts w:ascii="Wingdings" w:hAnsi="Wingdings" w:hint="default"/>
      </w:rPr>
    </w:lvl>
    <w:lvl w:ilvl="3" w:tplc="04090001" w:tentative="1">
      <w:start w:val="1"/>
      <w:numFmt w:val="bullet"/>
      <w:lvlText w:val=""/>
      <w:lvlJc w:val="left"/>
      <w:pPr>
        <w:ind w:left="3080" w:hanging="400"/>
      </w:pPr>
      <w:rPr>
        <w:rFonts w:ascii="Wingdings" w:hAnsi="Wingdings" w:hint="default"/>
      </w:rPr>
    </w:lvl>
    <w:lvl w:ilvl="4" w:tplc="04090003" w:tentative="1">
      <w:start w:val="1"/>
      <w:numFmt w:val="bullet"/>
      <w:lvlText w:val=""/>
      <w:lvlJc w:val="left"/>
      <w:pPr>
        <w:ind w:left="3480" w:hanging="400"/>
      </w:pPr>
      <w:rPr>
        <w:rFonts w:ascii="Wingdings" w:hAnsi="Wingdings" w:hint="default"/>
      </w:rPr>
    </w:lvl>
    <w:lvl w:ilvl="5" w:tplc="04090005" w:tentative="1">
      <w:start w:val="1"/>
      <w:numFmt w:val="bullet"/>
      <w:lvlText w:val=""/>
      <w:lvlJc w:val="left"/>
      <w:pPr>
        <w:ind w:left="3880" w:hanging="400"/>
      </w:pPr>
      <w:rPr>
        <w:rFonts w:ascii="Wingdings" w:hAnsi="Wingdings" w:hint="default"/>
      </w:rPr>
    </w:lvl>
    <w:lvl w:ilvl="6" w:tplc="04090001" w:tentative="1">
      <w:start w:val="1"/>
      <w:numFmt w:val="bullet"/>
      <w:lvlText w:val=""/>
      <w:lvlJc w:val="left"/>
      <w:pPr>
        <w:ind w:left="4280" w:hanging="400"/>
      </w:pPr>
      <w:rPr>
        <w:rFonts w:ascii="Wingdings" w:hAnsi="Wingdings" w:hint="default"/>
      </w:rPr>
    </w:lvl>
    <w:lvl w:ilvl="7" w:tplc="04090003" w:tentative="1">
      <w:start w:val="1"/>
      <w:numFmt w:val="bullet"/>
      <w:lvlText w:val=""/>
      <w:lvlJc w:val="left"/>
      <w:pPr>
        <w:ind w:left="4680" w:hanging="400"/>
      </w:pPr>
      <w:rPr>
        <w:rFonts w:ascii="Wingdings" w:hAnsi="Wingdings" w:hint="default"/>
      </w:rPr>
    </w:lvl>
    <w:lvl w:ilvl="8" w:tplc="04090005" w:tentative="1">
      <w:start w:val="1"/>
      <w:numFmt w:val="bullet"/>
      <w:lvlText w:val=""/>
      <w:lvlJc w:val="left"/>
      <w:pPr>
        <w:ind w:left="5080" w:hanging="400"/>
      </w:pPr>
      <w:rPr>
        <w:rFonts w:ascii="Wingdings" w:hAnsi="Wingdings" w:hint="default"/>
      </w:rPr>
    </w:lvl>
  </w:abstractNum>
  <w:abstractNum w:abstractNumId="5" w15:restartNumberingAfterBreak="0">
    <w:nsid w:val="600B41C2"/>
    <w:multiLevelType w:val="hybridMultilevel"/>
    <w:tmpl w:val="35402868"/>
    <w:lvl w:ilvl="0" w:tplc="B142A01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6A6210BD"/>
    <w:multiLevelType w:val="hybridMultilevel"/>
    <w:tmpl w:val="87FC64B2"/>
    <w:lvl w:ilvl="0" w:tplc="43F6C06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6CAD09AD"/>
    <w:multiLevelType w:val="hybridMultilevel"/>
    <w:tmpl w:val="BC129F1A"/>
    <w:lvl w:ilvl="0" w:tplc="171AC3A4">
      <w:start w:val="1"/>
      <w:numFmt w:val="bullet"/>
      <w:lvlText w:val=""/>
      <w:lvlJc w:val="left"/>
      <w:pPr>
        <w:ind w:left="760" w:hanging="400"/>
      </w:pPr>
      <w:rPr>
        <w:rFonts w:ascii="Symbol" w:hAnsi="Symbol" w:hint="default"/>
      </w:rPr>
    </w:lvl>
    <w:lvl w:ilvl="1" w:tplc="04090003" w:tentative="1">
      <w:start w:val="1"/>
      <w:numFmt w:val="bullet"/>
      <w:lvlText w:val=""/>
      <w:lvlJc w:val="left"/>
      <w:pPr>
        <w:ind w:left="1160" w:hanging="400"/>
      </w:pPr>
      <w:rPr>
        <w:rFonts w:ascii="Wingdings" w:hAnsi="Wingdings" w:hint="default"/>
      </w:rPr>
    </w:lvl>
    <w:lvl w:ilvl="2" w:tplc="04090005" w:tentative="1">
      <w:start w:val="1"/>
      <w:numFmt w:val="bullet"/>
      <w:lvlText w:val=""/>
      <w:lvlJc w:val="left"/>
      <w:pPr>
        <w:ind w:left="1560" w:hanging="400"/>
      </w:pPr>
      <w:rPr>
        <w:rFonts w:ascii="Wingdings" w:hAnsi="Wingdings" w:hint="default"/>
      </w:rPr>
    </w:lvl>
    <w:lvl w:ilvl="3" w:tplc="04090001" w:tentative="1">
      <w:start w:val="1"/>
      <w:numFmt w:val="bullet"/>
      <w:lvlText w:val=""/>
      <w:lvlJc w:val="left"/>
      <w:pPr>
        <w:ind w:left="1960" w:hanging="400"/>
      </w:pPr>
      <w:rPr>
        <w:rFonts w:ascii="Wingdings" w:hAnsi="Wingdings" w:hint="default"/>
      </w:rPr>
    </w:lvl>
    <w:lvl w:ilvl="4" w:tplc="04090003" w:tentative="1">
      <w:start w:val="1"/>
      <w:numFmt w:val="bullet"/>
      <w:lvlText w:val=""/>
      <w:lvlJc w:val="left"/>
      <w:pPr>
        <w:ind w:left="2360" w:hanging="400"/>
      </w:pPr>
      <w:rPr>
        <w:rFonts w:ascii="Wingdings" w:hAnsi="Wingdings" w:hint="default"/>
      </w:rPr>
    </w:lvl>
    <w:lvl w:ilvl="5" w:tplc="04090005" w:tentative="1">
      <w:start w:val="1"/>
      <w:numFmt w:val="bullet"/>
      <w:lvlText w:val=""/>
      <w:lvlJc w:val="left"/>
      <w:pPr>
        <w:ind w:left="2760" w:hanging="400"/>
      </w:pPr>
      <w:rPr>
        <w:rFonts w:ascii="Wingdings" w:hAnsi="Wingdings" w:hint="default"/>
      </w:rPr>
    </w:lvl>
    <w:lvl w:ilvl="6" w:tplc="04090001" w:tentative="1">
      <w:start w:val="1"/>
      <w:numFmt w:val="bullet"/>
      <w:lvlText w:val=""/>
      <w:lvlJc w:val="left"/>
      <w:pPr>
        <w:ind w:left="3160" w:hanging="400"/>
      </w:pPr>
      <w:rPr>
        <w:rFonts w:ascii="Wingdings" w:hAnsi="Wingdings" w:hint="default"/>
      </w:rPr>
    </w:lvl>
    <w:lvl w:ilvl="7" w:tplc="04090003" w:tentative="1">
      <w:start w:val="1"/>
      <w:numFmt w:val="bullet"/>
      <w:lvlText w:val=""/>
      <w:lvlJc w:val="left"/>
      <w:pPr>
        <w:ind w:left="3560" w:hanging="400"/>
      </w:pPr>
      <w:rPr>
        <w:rFonts w:ascii="Wingdings" w:hAnsi="Wingdings" w:hint="default"/>
      </w:rPr>
    </w:lvl>
    <w:lvl w:ilvl="8" w:tplc="04090005" w:tentative="1">
      <w:start w:val="1"/>
      <w:numFmt w:val="bullet"/>
      <w:lvlText w:val=""/>
      <w:lvlJc w:val="left"/>
      <w:pPr>
        <w:ind w:left="3960" w:hanging="400"/>
      </w:pPr>
      <w:rPr>
        <w:rFonts w:ascii="Wingdings" w:hAnsi="Wingdings" w:hint="default"/>
      </w:rPr>
    </w:lvl>
  </w:abstractNum>
  <w:num w:numId="1" w16cid:durableId="2098401770">
    <w:abstractNumId w:val="1"/>
  </w:num>
  <w:num w:numId="2" w16cid:durableId="1927221981">
    <w:abstractNumId w:val="0"/>
  </w:num>
  <w:num w:numId="3" w16cid:durableId="2143959876">
    <w:abstractNumId w:val="5"/>
  </w:num>
  <w:num w:numId="4" w16cid:durableId="1026324094">
    <w:abstractNumId w:val="6"/>
  </w:num>
  <w:num w:numId="5" w16cid:durableId="371734733">
    <w:abstractNumId w:val="4"/>
  </w:num>
  <w:num w:numId="6" w16cid:durableId="80445240">
    <w:abstractNumId w:val="7"/>
  </w:num>
  <w:num w:numId="7" w16cid:durableId="1059479113">
    <w:abstractNumId w:val="3"/>
  </w:num>
  <w:num w:numId="8" w16cid:durableId="1965228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bordersDoNotSurroundHeader/>
  <w:bordersDoNotSurroundFooter/>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437"/>
    <w:rsid w:val="00023437"/>
    <w:rsid w:val="00096382"/>
    <w:rsid w:val="000969DD"/>
    <w:rsid w:val="000A4153"/>
    <w:rsid w:val="000F5720"/>
    <w:rsid w:val="00152BF0"/>
    <w:rsid w:val="00185C90"/>
    <w:rsid w:val="001B6D1B"/>
    <w:rsid w:val="00222ADF"/>
    <w:rsid w:val="0024641D"/>
    <w:rsid w:val="002B72CE"/>
    <w:rsid w:val="002C0BC7"/>
    <w:rsid w:val="003639FD"/>
    <w:rsid w:val="003941DC"/>
    <w:rsid w:val="003C7AB7"/>
    <w:rsid w:val="00431C68"/>
    <w:rsid w:val="00464F12"/>
    <w:rsid w:val="00466AA5"/>
    <w:rsid w:val="00471ECC"/>
    <w:rsid w:val="00485841"/>
    <w:rsid w:val="00486AB4"/>
    <w:rsid w:val="00492B86"/>
    <w:rsid w:val="004B7C03"/>
    <w:rsid w:val="004E5E15"/>
    <w:rsid w:val="004F23D6"/>
    <w:rsid w:val="005339CD"/>
    <w:rsid w:val="005773F7"/>
    <w:rsid w:val="005A596F"/>
    <w:rsid w:val="005D5D9E"/>
    <w:rsid w:val="00644269"/>
    <w:rsid w:val="00653B9B"/>
    <w:rsid w:val="006918E5"/>
    <w:rsid w:val="006B2A67"/>
    <w:rsid w:val="006C0513"/>
    <w:rsid w:val="006F39C1"/>
    <w:rsid w:val="00712CA5"/>
    <w:rsid w:val="00721DBD"/>
    <w:rsid w:val="00744802"/>
    <w:rsid w:val="0076280E"/>
    <w:rsid w:val="00771D0F"/>
    <w:rsid w:val="007C710D"/>
    <w:rsid w:val="00803A0D"/>
    <w:rsid w:val="00811569"/>
    <w:rsid w:val="00812CC4"/>
    <w:rsid w:val="00862001"/>
    <w:rsid w:val="0089311B"/>
    <w:rsid w:val="008C4BB6"/>
    <w:rsid w:val="008C6EC1"/>
    <w:rsid w:val="008D25BE"/>
    <w:rsid w:val="0099063E"/>
    <w:rsid w:val="009F741F"/>
    <w:rsid w:val="00A11BBD"/>
    <w:rsid w:val="00A611C1"/>
    <w:rsid w:val="00A622B0"/>
    <w:rsid w:val="00A960DF"/>
    <w:rsid w:val="00B0188B"/>
    <w:rsid w:val="00B379FB"/>
    <w:rsid w:val="00B537CD"/>
    <w:rsid w:val="00B80B47"/>
    <w:rsid w:val="00B80FB6"/>
    <w:rsid w:val="00B91AAB"/>
    <w:rsid w:val="00BC19F9"/>
    <w:rsid w:val="00BC373B"/>
    <w:rsid w:val="00BC7E7D"/>
    <w:rsid w:val="00C469AD"/>
    <w:rsid w:val="00C65ED3"/>
    <w:rsid w:val="00C948E7"/>
    <w:rsid w:val="00CE010B"/>
    <w:rsid w:val="00CE3899"/>
    <w:rsid w:val="00D10638"/>
    <w:rsid w:val="00D3151F"/>
    <w:rsid w:val="00D340E9"/>
    <w:rsid w:val="00DD3BD8"/>
    <w:rsid w:val="00DE3219"/>
    <w:rsid w:val="00E33CF1"/>
    <w:rsid w:val="00E87E4F"/>
    <w:rsid w:val="00E9049D"/>
    <w:rsid w:val="00E94368"/>
    <w:rsid w:val="00EF27D9"/>
    <w:rsid w:val="00EF5741"/>
    <w:rsid w:val="00F62E40"/>
    <w:rsid w:val="00F847F4"/>
    <w:rsid w:val="00F85476"/>
    <w:rsid w:val="00FC69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5B59C154-E04A-9943-895F-73840F105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Rule="auto" w:line="288" w:before="0" w:after="0"/>
      <w:jc w:val="both"/>
    </w:pPr>
    <w:rPr>
      <w:rFonts w:ascii="나눔고딕" w:hAnsi="나눔고딕" w:eastAsia="나눔고딕"/>
      <w:sz w:val="16"/>
    </w:rPr>
  </w:style>
  <w:style w:type="paragraph" w:styleId="1">
    <w:name w:val="heading 1"/>
    <w:basedOn w:val="a"/>
    <w:next w:val="a"/>
    <w:link w:val="1Char"/>
    <w:uiPriority w:val="9"/>
    <w:qFormat/>
    <w:rsid w:val="003C7AB7"/>
    <w:pPr>
      <w:keepNext/>
      <w:keepLines/>
      <w:spacing w:line="288" w:lineRule="auto" w:before="0" w:after="0"/>
      <w:jc w:val="both"/>
      <w:outlineLvl w:val="0"/>
    </w:pPr>
    <w:rPr>
      <w:rFonts w:ascii="나눔고딕" w:eastAsia="나눔고딕" w:hAnsi="나눔고딕" w:cs="나눔고딕"/>
      <w:b/>
      <w:color w:val="335581"/>
      <w:sz w:val="24"/>
      <w:szCs w:val="3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tblPr>
      <w:tblStyleRowBandSize w:val="1"/>
      <w:tblStyleColBandSize w:val="1"/>
      <w:tblCellMar>
        <w:top w:w="100" w:type="dxa"/>
        <w:left w:w="100" w:type="dxa"/>
        <w:bottom w:w="100" w:type="dxa"/>
        <w:right w:w="100" w:type="dxa"/>
      </w:tblCellMar>
    </w:tblPr>
  </w:style>
  <w:style w:type="table" w:customStyle="1" w:styleId="affff8">
    <w:basedOn w:val="TableNormal"/>
    <w:tblPr>
      <w:tblStyleRowBandSize w:val="1"/>
      <w:tblStyleColBandSize w:val="1"/>
      <w:tblCellMar>
        <w:top w:w="100" w:type="dxa"/>
        <w:left w:w="100" w:type="dxa"/>
        <w:bottom w:w="100" w:type="dxa"/>
        <w:right w:w="100"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top w:w="100" w:type="dxa"/>
        <w:left w:w="100" w:type="dxa"/>
        <w:bottom w:w="100" w:type="dxa"/>
        <w:right w:w="100" w:type="dxa"/>
      </w:tblCellMar>
    </w:tblPr>
  </w:style>
  <w:style w:type="table" w:customStyle="1" w:styleId="affffc">
    <w:basedOn w:val="TableNormal"/>
    <w:tblPr>
      <w:tblStyleRowBandSize w:val="1"/>
      <w:tblStyleColBandSize w:val="1"/>
      <w:tblCellMar>
        <w:top w:w="100" w:type="dxa"/>
        <w:left w:w="100" w:type="dxa"/>
        <w:bottom w:w="100" w:type="dxa"/>
        <w:right w:w="100" w:type="dxa"/>
      </w:tblCellMar>
    </w:tblPr>
  </w:style>
  <w:style w:type="table" w:customStyle="1" w:styleId="affffd">
    <w:basedOn w:val="TableNormal"/>
    <w:tblPr>
      <w:tblStyleRowBandSize w:val="1"/>
      <w:tblStyleColBandSize w:val="1"/>
      <w:tblCellMar>
        <w:top w:w="100" w:type="dxa"/>
        <w:left w:w="100" w:type="dxa"/>
        <w:bottom w:w="100" w:type="dxa"/>
        <w:right w:w="100" w:type="dxa"/>
      </w:tblCellMar>
    </w:tblPr>
  </w:style>
  <w:style w:type="table" w:customStyle="1" w:styleId="affffe">
    <w:basedOn w:val="TableNormal"/>
    <w:tblPr>
      <w:tblStyleRowBandSize w:val="1"/>
      <w:tblStyleColBandSize w:val="1"/>
      <w:tblCellMar>
        <w:top w:w="100" w:type="dxa"/>
        <w:left w:w="100" w:type="dxa"/>
        <w:bottom w:w="100" w:type="dxa"/>
        <w:right w:w="100" w:type="dxa"/>
      </w:tblCellMar>
    </w:tbl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tblPr>
      <w:tblStyleRowBandSize w:val="1"/>
      <w:tblStyleColBandSize w:val="1"/>
      <w:tblCellMar>
        <w:top w:w="100" w:type="dxa"/>
        <w:left w:w="100" w:type="dxa"/>
        <w:bottom w:w="100" w:type="dxa"/>
        <w:right w:w="100" w:type="dxa"/>
      </w:tblCellMar>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CellMar>
        <w:top w:w="100" w:type="dxa"/>
        <w:left w:w="100" w:type="dxa"/>
        <w:bottom w:w="100" w:type="dxa"/>
        <w:right w:w="100" w:type="dxa"/>
      </w:tblCellMar>
    </w:tblPr>
  </w:style>
  <w:style w:type="table" w:customStyle="1" w:styleId="afffff3">
    <w:basedOn w:val="TableNormal"/>
    <w:tblPr>
      <w:tblStyleRowBandSize w:val="1"/>
      <w:tblStyleColBandSize w:val="1"/>
      <w:tblCellMar>
        <w:top w:w="100" w:type="dxa"/>
        <w:left w:w="100" w:type="dxa"/>
        <w:bottom w:w="100" w:type="dxa"/>
        <w:right w:w="100" w:type="dxa"/>
      </w:tblCellMar>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tblPr>
      <w:tblStyleRowBandSize w:val="1"/>
      <w:tblStyleColBandSize w:val="1"/>
      <w:tblCellMar>
        <w:top w:w="100" w:type="dxa"/>
        <w:left w:w="100" w:type="dxa"/>
        <w:bottom w:w="100" w:type="dxa"/>
        <w:right w:w="100" w:type="dxa"/>
      </w:tblCellMar>
    </w:tblPr>
  </w:style>
  <w:style w:type="table" w:customStyle="1" w:styleId="afffff8">
    <w:basedOn w:val="TableNormal"/>
    <w:tblPr>
      <w:tblStyleRowBandSize w:val="1"/>
      <w:tblStyleColBandSize w:val="1"/>
      <w:tblCellMar>
        <w:top w:w="100" w:type="dxa"/>
        <w:left w:w="100" w:type="dxa"/>
        <w:bottom w:w="100" w:type="dxa"/>
        <w:right w:w="100" w:type="dxa"/>
      </w:tblCellMar>
    </w:tblPr>
  </w:style>
  <w:style w:type="table" w:customStyle="1" w:styleId="afffff9">
    <w:basedOn w:val="TableNormal"/>
    <w:tblPr>
      <w:tblStyleRowBandSize w:val="1"/>
      <w:tblStyleColBandSize w:val="1"/>
      <w:tblCellMar>
        <w:top w:w="100" w:type="dxa"/>
        <w:left w:w="100" w:type="dxa"/>
        <w:bottom w:w="100" w:type="dxa"/>
        <w:right w:w="100" w:type="dxa"/>
      </w:tblCellMar>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tblPr>
      <w:tblStyleRowBandSize w:val="1"/>
      <w:tblStyleColBandSize w:val="1"/>
      <w:tblCellMar>
        <w:top w:w="100" w:type="dxa"/>
        <w:left w:w="100" w:type="dxa"/>
        <w:bottom w:w="100" w:type="dxa"/>
        <w:right w:w="100" w:type="dxa"/>
      </w:tblCellMar>
    </w:tblPr>
  </w:style>
  <w:style w:type="table" w:customStyle="1" w:styleId="afffffc">
    <w:basedOn w:val="TableNormal"/>
    <w:tblPr>
      <w:tblStyleRowBandSize w:val="1"/>
      <w:tblStyleColBandSize w:val="1"/>
      <w:tblCellMar>
        <w:top w:w="100" w:type="dxa"/>
        <w:left w:w="100" w:type="dxa"/>
        <w:bottom w:w="100" w:type="dxa"/>
        <w:right w:w="100" w:type="dxa"/>
      </w:tblCellMar>
    </w:tblPr>
  </w:style>
  <w:style w:type="table" w:customStyle="1" w:styleId="afffffd">
    <w:basedOn w:val="TableNormal"/>
    <w:tblPr>
      <w:tblStyleRowBandSize w:val="1"/>
      <w:tblStyleColBandSize w:val="1"/>
      <w:tblCellMar>
        <w:top w:w="100" w:type="dxa"/>
        <w:left w:w="100" w:type="dxa"/>
        <w:bottom w:w="100" w:type="dxa"/>
        <w:right w:w="100" w:type="dxa"/>
      </w:tblCellMar>
    </w:tblPr>
  </w:style>
  <w:style w:type="table" w:customStyle="1" w:styleId="afffffe">
    <w:basedOn w:val="TableNormal"/>
    <w:tblPr>
      <w:tblStyleRowBandSize w:val="1"/>
      <w:tblStyleColBandSize w:val="1"/>
      <w:tblCellMar>
        <w:top w:w="100" w:type="dxa"/>
        <w:left w:w="100" w:type="dxa"/>
        <w:bottom w:w="100" w:type="dxa"/>
        <w:right w:w="100" w:type="dxa"/>
      </w:tblCellMar>
    </w:tblPr>
  </w:style>
  <w:style w:type="table" w:customStyle="1" w:styleId="affffff">
    <w:basedOn w:val="TableNormal"/>
    <w:tblPr>
      <w:tblStyleRowBandSize w:val="1"/>
      <w:tblStyleColBandSize w:val="1"/>
      <w:tblCellMar>
        <w:top w:w="100" w:type="dxa"/>
        <w:left w:w="100" w:type="dxa"/>
        <w:bottom w:w="100" w:type="dxa"/>
        <w:right w:w="100" w:type="dxa"/>
      </w:tblCellMar>
    </w:tblPr>
  </w:style>
  <w:style w:type="table" w:customStyle="1" w:styleId="affffff0">
    <w:basedOn w:val="TableNormal"/>
    <w:tblPr>
      <w:tblStyleRowBandSize w:val="1"/>
      <w:tblStyleColBandSize w:val="1"/>
      <w:tblCellMar>
        <w:top w:w="100" w:type="dxa"/>
        <w:left w:w="100" w:type="dxa"/>
        <w:bottom w:w="100" w:type="dxa"/>
        <w:right w:w="100" w:type="dxa"/>
      </w:tblCellMar>
    </w:tblPr>
  </w:style>
  <w:style w:type="table" w:customStyle="1" w:styleId="affffff1">
    <w:basedOn w:val="TableNormal"/>
    <w:tblPr>
      <w:tblStyleRowBandSize w:val="1"/>
      <w:tblStyleColBandSize w:val="1"/>
      <w:tblCellMar>
        <w:top w:w="100" w:type="dxa"/>
        <w:left w:w="100" w:type="dxa"/>
        <w:bottom w:w="100" w:type="dxa"/>
        <w:right w:w="100" w:type="dxa"/>
      </w:tblCellMar>
    </w:tblPr>
  </w:style>
  <w:style w:type="table" w:customStyle="1" w:styleId="affffff2">
    <w:basedOn w:val="TableNormal"/>
    <w:tblPr>
      <w:tblStyleRowBandSize w:val="1"/>
      <w:tblStyleColBandSize w:val="1"/>
      <w:tblCellMar>
        <w:top w:w="100" w:type="dxa"/>
        <w:left w:w="100" w:type="dxa"/>
        <w:bottom w:w="100" w:type="dxa"/>
        <w:right w:w="100" w:type="dxa"/>
      </w:tblCellMar>
    </w:tblPr>
  </w:style>
  <w:style w:type="table" w:customStyle="1" w:styleId="affffff3">
    <w:basedOn w:val="TableNormal"/>
    <w:tblPr>
      <w:tblStyleRowBandSize w:val="1"/>
      <w:tblStyleColBandSize w:val="1"/>
      <w:tblCellMar>
        <w:top w:w="100" w:type="dxa"/>
        <w:left w:w="100" w:type="dxa"/>
        <w:bottom w:w="100" w:type="dxa"/>
        <w:right w:w="100" w:type="dxa"/>
      </w:tblCellMar>
    </w:tblPr>
  </w:style>
  <w:style w:type="table" w:customStyle="1" w:styleId="affffff4">
    <w:basedOn w:val="TableNormal"/>
    <w:tblPr>
      <w:tblStyleRowBandSize w:val="1"/>
      <w:tblStyleColBandSize w:val="1"/>
      <w:tblCellMar>
        <w:top w:w="100" w:type="dxa"/>
        <w:left w:w="100" w:type="dxa"/>
        <w:bottom w:w="100" w:type="dxa"/>
        <w:right w:w="100" w:type="dxa"/>
      </w:tblCellMar>
    </w:tblPr>
  </w:style>
  <w:style w:type="table" w:customStyle="1" w:styleId="affffff5">
    <w:basedOn w:val="TableNormal"/>
    <w:tblPr>
      <w:tblStyleRowBandSize w:val="1"/>
      <w:tblStyleColBandSize w:val="1"/>
      <w:tblCellMar>
        <w:top w:w="100" w:type="dxa"/>
        <w:left w:w="100" w:type="dxa"/>
        <w:bottom w:w="100" w:type="dxa"/>
        <w:right w:w="100" w:type="dxa"/>
      </w:tblCellMar>
    </w:tblPr>
  </w:style>
  <w:style w:type="table" w:customStyle="1" w:styleId="affffff6">
    <w:basedOn w:val="TableNormal"/>
    <w:tblPr>
      <w:tblStyleRowBandSize w:val="1"/>
      <w:tblStyleColBandSize w:val="1"/>
      <w:tblCellMar>
        <w:top w:w="100" w:type="dxa"/>
        <w:left w:w="100" w:type="dxa"/>
        <w:bottom w:w="100" w:type="dxa"/>
        <w:right w:w="100" w:type="dxa"/>
      </w:tblCellMar>
    </w:tblPr>
  </w:style>
  <w:style w:type="table" w:customStyle="1" w:styleId="affffff7">
    <w:basedOn w:val="TableNormal"/>
    <w:tblPr>
      <w:tblStyleRowBandSize w:val="1"/>
      <w:tblStyleColBandSize w:val="1"/>
      <w:tblCellMar>
        <w:top w:w="100" w:type="dxa"/>
        <w:left w:w="100" w:type="dxa"/>
        <w:bottom w:w="100" w:type="dxa"/>
        <w:right w:w="100" w:type="dxa"/>
      </w:tblCellMar>
    </w:tblPr>
  </w:style>
  <w:style w:type="table" w:customStyle="1" w:styleId="affffff8">
    <w:basedOn w:val="TableNormal"/>
    <w:tblPr>
      <w:tblStyleRowBandSize w:val="1"/>
      <w:tblStyleColBandSize w:val="1"/>
      <w:tblCellMar>
        <w:top w:w="100" w:type="dxa"/>
        <w:left w:w="100" w:type="dxa"/>
        <w:bottom w:w="100" w:type="dxa"/>
        <w:right w:w="100" w:type="dxa"/>
      </w:tblCellMar>
    </w:tblPr>
  </w:style>
  <w:style w:type="table" w:customStyle="1" w:styleId="affffff9">
    <w:basedOn w:val="TableNormal"/>
    <w:tblPr>
      <w:tblStyleRowBandSize w:val="1"/>
      <w:tblStyleColBandSize w:val="1"/>
      <w:tblCellMar>
        <w:top w:w="100" w:type="dxa"/>
        <w:left w:w="100" w:type="dxa"/>
        <w:bottom w:w="100" w:type="dxa"/>
        <w:right w:w="100" w:type="dxa"/>
      </w:tblCellMar>
    </w:tblPr>
  </w:style>
  <w:style w:type="table" w:customStyle="1" w:styleId="affffffa">
    <w:basedOn w:val="TableNormal"/>
    <w:tblPr>
      <w:tblStyleRowBandSize w:val="1"/>
      <w:tblStyleColBandSize w:val="1"/>
      <w:tblCellMar>
        <w:top w:w="100" w:type="dxa"/>
        <w:left w:w="100" w:type="dxa"/>
        <w:bottom w:w="100" w:type="dxa"/>
        <w:right w:w="100" w:type="dxa"/>
      </w:tblCellMar>
    </w:tblPr>
  </w:style>
  <w:style w:type="table" w:customStyle="1" w:styleId="affffffb">
    <w:basedOn w:val="TableNormal"/>
    <w:tblPr>
      <w:tblStyleRowBandSize w:val="1"/>
      <w:tblStyleColBandSize w:val="1"/>
      <w:tblCellMar>
        <w:top w:w="100" w:type="dxa"/>
        <w:left w:w="100" w:type="dxa"/>
        <w:bottom w:w="100" w:type="dxa"/>
        <w:right w:w="100" w:type="dxa"/>
      </w:tblCellMar>
    </w:tblPr>
  </w:style>
  <w:style w:type="table" w:customStyle="1" w:styleId="affffffc">
    <w:basedOn w:val="TableNormal"/>
    <w:tblPr>
      <w:tblStyleRowBandSize w:val="1"/>
      <w:tblStyleColBandSize w:val="1"/>
      <w:tblCellMar>
        <w:top w:w="100" w:type="dxa"/>
        <w:left w:w="100" w:type="dxa"/>
        <w:bottom w:w="100" w:type="dxa"/>
        <w:right w:w="100" w:type="dxa"/>
      </w:tblCellMar>
    </w:tblPr>
  </w:style>
  <w:style w:type="table" w:customStyle="1" w:styleId="affffffd">
    <w:basedOn w:val="TableNormal"/>
    <w:tblPr>
      <w:tblStyleRowBandSize w:val="1"/>
      <w:tblStyleColBandSize w:val="1"/>
      <w:tblCellMar>
        <w:top w:w="100" w:type="dxa"/>
        <w:left w:w="100" w:type="dxa"/>
        <w:bottom w:w="100" w:type="dxa"/>
        <w:right w:w="100" w:type="dxa"/>
      </w:tblCellMar>
    </w:tblPr>
  </w:style>
  <w:style w:type="table" w:customStyle="1" w:styleId="affffffe">
    <w:basedOn w:val="TableNormal"/>
    <w:tblPr>
      <w:tblStyleRowBandSize w:val="1"/>
      <w:tblStyleColBandSize w:val="1"/>
      <w:tblCellMar>
        <w:top w:w="100" w:type="dxa"/>
        <w:left w:w="100" w:type="dxa"/>
        <w:bottom w:w="100" w:type="dxa"/>
        <w:right w:w="100" w:type="dxa"/>
      </w:tblCellMar>
    </w:tblPr>
  </w:style>
  <w:style w:type="table" w:customStyle="1" w:styleId="afffffff">
    <w:basedOn w:val="TableNormal"/>
    <w:tblPr>
      <w:tblStyleRowBandSize w:val="1"/>
      <w:tblStyleColBandSize w:val="1"/>
      <w:tblCellMar>
        <w:top w:w="100" w:type="dxa"/>
        <w:left w:w="100" w:type="dxa"/>
        <w:bottom w:w="100" w:type="dxa"/>
        <w:right w:w="100" w:type="dxa"/>
      </w:tblCellMar>
    </w:tblPr>
  </w:style>
  <w:style w:type="table" w:customStyle="1" w:styleId="afffffff0">
    <w:basedOn w:val="TableNormal"/>
    <w:tblPr>
      <w:tblStyleRowBandSize w:val="1"/>
      <w:tblStyleColBandSize w:val="1"/>
      <w:tblCellMar>
        <w:top w:w="100" w:type="dxa"/>
        <w:left w:w="100" w:type="dxa"/>
        <w:bottom w:w="100" w:type="dxa"/>
        <w:right w:w="100" w:type="dxa"/>
      </w:tblCellMar>
    </w:tblPr>
  </w:style>
  <w:style w:type="table" w:customStyle="1" w:styleId="afffffff1">
    <w:basedOn w:val="TableNormal"/>
    <w:tblPr>
      <w:tblStyleRowBandSize w:val="1"/>
      <w:tblStyleColBandSize w:val="1"/>
      <w:tblCellMar>
        <w:top w:w="100" w:type="dxa"/>
        <w:left w:w="100" w:type="dxa"/>
        <w:bottom w:w="100" w:type="dxa"/>
        <w:right w:w="100" w:type="dxa"/>
      </w:tblCellMar>
    </w:tblPr>
  </w:style>
  <w:style w:type="table" w:customStyle="1" w:styleId="afffffff2">
    <w:basedOn w:val="TableNormal"/>
    <w:tblPr>
      <w:tblStyleRowBandSize w:val="1"/>
      <w:tblStyleColBandSize w:val="1"/>
      <w:tblCellMar>
        <w:top w:w="100" w:type="dxa"/>
        <w:left w:w="100" w:type="dxa"/>
        <w:bottom w:w="100" w:type="dxa"/>
        <w:right w:w="100" w:type="dxa"/>
      </w:tblCellMar>
    </w:tblPr>
  </w:style>
  <w:style w:type="table" w:customStyle="1" w:styleId="afffffff3">
    <w:basedOn w:val="TableNormal"/>
    <w:tblPr>
      <w:tblStyleRowBandSize w:val="1"/>
      <w:tblStyleColBandSize w:val="1"/>
      <w:tblCellMar>
        <w:top w:w="100" w:type="dxa"/>
        <w:left w:w="100" w:type="dxa"/>
        <w:bottom w:w="100" w:type="dxa"/>
        <w:right w:w="100" w:type="dxa"/>
      </w:tblCellMar>
    </w:tblPr>
  </w:style>
  <w:style w:type="table" w:customStyle="1" w:styleId="afffffff4">
    <w:basedOn w:val="TableNormal"/>
    <w:tblPr>
      <w:tblStyleRowBandSize w:val="1"/>
      <w:tblStyleColBandSize w:val="1"/>
      <w:tblCellMar>
        <w:top w:w="100" w:type="dxa"/>
        <w:left w:w="100" w:type="dxa"/>
        <w:bottom w:w="100" w:type="dxa"/>
        <w:right w:w="100" w:type="dxa"/>
      </w:tblCellMar>
    </w:tblPr>
  </w:style>
  <w:style w:type="table" w:customStyle="1" w:styleId="afffffff5">
    <w:basedOn w:val="TableNormal"/>
    <w:tblPr>
      <w:tblStyleRowBandSize w:val="1"/>
      <w:tblStyleColBandSize w:val="1"/>
      <w:tblCellMar>
        <w:top w:w="100" w:type="dxa"/>
        <w:left w:w="100" w:type="dxa"/>
        <w:bottom w:w="100" w:type="dxa"/>
        <w:right w:w="100" w:type="dxa"/>
      </w:tblCellMar>
    </w:tblPr>
  </w:style>
  <w:style w:type="table" w:customStyle="1" w:styleId="afffffff6">
    <w:basedOn w:val="TableNormal"/>
    <w:tblPr>
      <w:tblStyleRowBandSize w:val="1"/>
      <w:tblStyleColBandSize w:val="1"/>
      <w:tblCellMar>
        <w:top w:w="100" w:type="dxa"/>
        <w:left w:w="100" w:type="dxa"/>
        <w:bottom w:w="100" w:type="dxa"/>
        <w:right w:w="100" w:type="dxa"/>
      </w:tblCellMar>
    </w:tblPr>
  </w:style>
  <w:style w:type="table" w:customStyle="1" w:styleId="afffffff7">
    <w:basedOn w:val="TableNormal"/>
    <w:tblPr>
      <w:tblStyleRowBandSize w:val="1"/>
      <w:tblStyleColBandSize w:val="1"/>
      <w:tblCellMar>
        <w:top w:w="100" w:type="dxa"/>
        <w:left w:w="100" w:type="dxa"/>
        <w:bottom w:w="100" w:type="dxa"/>
        <w:right w:w="100" w:type="dxa"/>
      </w:tblCellMar>
    </w:tblPr>
  </w:style>
  <w:style w:type="table" w:customStyle="1" w:styleId="afffffff8">
    <w:basedOn w:val="TableNormal"/>
    <w:tblPr>
      <w:tblStyleRowBandSize w:val="1"/>
      <w:tblStyleColBandSize w:val="1"/>
      <w:tblCellMar>
        <w:top w:w="100" w:type="dxa"/>
        <w:left w:w="100" w:type="dxa"/>
        <w:bottom w:w="100" w:type="dxa"/>
        <w:right w:w="100" w:type="dxa"/>
      </w:tblCellMar>
    </w:tblPr>
  </w:style>
  <w:style w:type="table" w:customStyle="1" w:styleId="afffffff9">
    <w:basedOn w:val="TableNormal"/>
    <w:tblPr>
      <w:tblStyleRowBandSize w:val="1"/>
      <w:tblStyleColBandSize w:val="1"/>
      <w:tblCellMar>
        <w:top w:w="100" w:type="dxa"/>
        <w:left w:w="100" w:type="dxa"/>
        <w:bottom w:w="100" w:type="dxa"/>
        <w:right w:w="100" w:type="dxa"/>
      </w:tblCellMar>
    </w:tblPr>
  </w:style>
  <w:style w:type="table" w:customStyle="1" w:styleId="afffffffa">
    <w:basedOn w:val="TableNormal"/>
    <w:tblPr>
      <w:tblStyleRowBandSize w:val="1"/>
      <w:tblStyleColBandSize w:val="1"/>
      <w:tblCellMar>
        <w:top w:w="100" w:type="dxa"/>
        <w:left w:w="100" w:type="dxa"/>
        <w:bottom w:w="100" w:type="dxa"/>
        <w:right w:w="100" w:type="dxa"/>
      </w:tblCellMar>
    </w:tblPr>
  </w:style>
  <w:style w:type="table" w:customStyle="1" w:styleId="afffffffb">
    <w:basedOn w:val="TableNormal"/>
    <w:tblPr>
      <w:tblStyleRowBandSize w:val="1"/>
      <w:tblStyleColBandSize w:val="1"/>
      <w:tblCellMar>
        <w:top w:w="100" w:type="dxa"/>
        <w:left w:w="100" w:type="dxa"/>
        <w:bottom w:w="100" w:type="dxa"/>
        <w:right w:w="100" w:type="dxa"/>
      </w:tblCellMar>
    </w:tblPr>
  </w:style>
  <w:style w:type="table" w:customStyle="1" w:styleId="afffffffc">
    <w:basedOn w:val="TableNormal"/>
    <w:tblPr>
      <w:tblStyleRowBandSize w:val="1"/>
      <w:tblStyleColBandSize w:val="1"/>
      <w:tblCellMar>
        <w:top w:w="100" w:type="dxa"/>
        <w:left w:w="100" w:type="dxa"/>
        <w:bottom w:w="100" w:type="dxa"/>
        <w:right w:w="100" w:type="dxa"/>
      </w:tblCellMar>
    </w:tblPr>
  </w:style>
  <w:style w:type="table" w:customStyle="1" w:styleId="afffffffd">
    <w:basedOn w:val="TableNormal"/>
    <w:tblPr>
      <w:tblStyleRowBandSize w:val="1"/>
      <w:tblStyleColBandSize w:val="1"/>
      <w:tblCellMar>
        <w:top w:w="100" w:type="dxa"/>
        <w:left w:w="100" w:type="dxa"/>
        <w:bottom w:w="100" w:type="dxa"/>
        <w:right w:w="100" w:type="dxa"/>
      </w:tblCellMar>
    </w:tblPr>
  </w:style>
  <w:style w:type="table" w:customStyle="1" w:styleId="afffffffe">
    <w:basedOn w:val="TableNormal"/>
    <w:tblPr>
      <w:tblStyleRowBandSize w:val="1"/>
      <w:tblStyleColBandSize w:val="1"/>
      <w:tblCellMar>
        <w:top w:w="100" w:type="dxa"/>
        <w:left w:w="100" w:type="dxa"/>
        <w:bottom w:w="100" w:type="dxa"/>
        <w:right w:w="100" w:type="dxa"/>
      </w:tblCellMar>
    </w:tblPr>
  </w:style>
  <w:style w:type="table" w:customStyle="1" w:styleId="affffffff">
    <w:basedOn w:val="TableNormal"/>
    <w:tblPr>
      <w:tblStyleRowBandSize w:val="1"/>
      <w:tblStyleColBandSize w:val="1"/>
      <w:tblCellMar>
        <w:top w:w="100" w:type="dxa"/>
        <w:left w:w="100" w:type="dxa"/>
        <w:bottom w:w="100" w:type="dxa"/>
        <w:right w:w="100" w:type="dxa"/>
      </w:tblCellMar>
    </w:tblPr>
  </w:style>
  <w:style w:type="table" w:customStyle="1" w:styleId="affffffff0">
    <w:basedOn w:val="TableNormal"/>
    <w:tblPr>
      <w:tblStyleRowBandSize w:val="1"/>
      <w:tblStyleColBandSize w:val="1"/>
      <w:tblCellMar>
        <w:top w:w="100" w:type="dxa"/>
        <w:left w:w="100" w:type="dxa"/>
        <w:bottom w:w="100" w:type="dxa"/>
        <w:right w:w="100" w:type="dxa"/>
      </w:tblCellMar>
    </w:tblPr>
  </w:style>
  <w:style w:type="table" w:customStyle="1" w:styleId="affffffff1">
    <w:basedOn w:val="TableNormal"/>
    <w:tblPr>
      <w:tblStyleRowBandSize w:val="1"/>
      <w:tblStyleColBandSize w:val="1"/>
      <w:tblCellMar>
        <w:top w:w="100" w:type="dxa"/>
        <w:left w:w="100" w:type="dxa"/>
        <w:bottom w:w="100" w:type="dxa"/>
        <w:right w:w="100" w:type="dxa"/>
      </w:tblCellMar>
    </w:tblPr>
  </w:style>
  <w:style w:type="table" w:customStyle="1" w:styleId="affffffff2">
    <w:basedOn w:val="TableNormal"/>
    <w:tblPr>
      <w:tblStyleRowBandSize w:val="1"/>
      <w:tblStyleColBandSize w:val="1"/>
      <w:tblCellMar>
        <w:top w:w="100" w:type="dxa"/>
        <w:left w:w="100" w:type="dxa"/>
        <w:bottom w:w="100" w:type="dxa"/>
        <w:right w:w="100" w:type="dxa"/>
      </w:tblCellMar>
    </w:tblPr>
  </w:style>
  <w:style w:type="table" w:customStyle="1" w:styleId="affffffff3">
    <w:basedOn w:val="TableNormal"/>
    <w:tblPr>
      <w:tblStyleRowBandSize w:val="1"/>
      <w:tblStyleColBandSize w:val="1"/>
      <w:tblCellMar>
        <w:top w:w="100" w:type="dxa"/>
        <w:left w:w="100" w:type="dxa"/>
        <w:bottom w:w="100" w:type="dxa"/>
        <w:right w:w="100" w:type="dxa"/>
      </w:tblCellMar>
    </w:tblPr>
  </w:style>
  <w:style w:type="table" w:customStyle="1" w:styleId="affffffff4">
    <w:basedOn w:val="TableNormal"/>
    <w:tblPr>
      <w:tblStyleRowBandSize w:val="1"/>
      <w:tblStyleColBandSize w:val="1"/>
      <w:tblCellMar>
        <w:top w:w="100" w:type="dxa"/>
        <w:left w:w="100" w:type="dxa"/>
        <w:bottom w:w="100" w:type="dxa"/>
        <w:right w:w="100" w:type="dxa"/>
      </w:tblCellMar>
    </w:tblPr>
  </w:style>
  <w:style w:type="table" w:customStyle="1" w:styleId="affffffff5">
    <w:basedOn w:val="TableNormal"/>
    <w:tblPr>
      <w:tblStyleRowBandSize w:val="1"/>
      <w:tblStyleColBandSize w:val="1"/>
      <w:tblCellMar>
        <w:top w:w="100" w:type="dxa"/>
        <w:left w:w="100" w:type="dxa"/>
        <w:bottom w:w="100" w:type="dxa"/>
        <w:right w:w="100" w:type="dxa"/>
      </w:tblCellMar>
    </w:tblPr>
  </w:style>
  <w:style w:type="table" w:customStyle="1" w:styleId="affffffff6">
    <w:basedOn w:val="TableNormal"/>
    <w:tblPr>
      <w:tblStyleRowBandSize w:val="1"/>
      <w:tblStyleColBandSize w:val="1"/>
      <w:tblCellMar>
        <w:top w:w="100" w:type="dxa"/>
        <w:left w:w="100" w:type="dxa"/>
        <w:bottom w:w="100" w:type="dxa"/>
        <w:right w:w="100" w:type="dxa"/>
      </w:tblCellMar>
    </w:tblPr>
  </w:style>
  <w:style w:type="table" w:customStyle="1" w:styleId="affffffff7">
    <w:basedOn w:val="TableNormal"/>
    <w:tblPr>
      <w:tblStyleRowBandSize w:val="1"/>
      <w:tblStyleColBandSize w:val="1"/>
      <w:tblCellMar>
        <w:top w:w="100" w:type="dxa"/>
        <w:left w:w="100" w:type="dxa"/>
        <w:bottom w:w="100" w:type="dxa"/>
        <w:right w:w="100" w:type="dxa"/>
      </w:tblCellMar>
    </w:tblPr>
  </w:style>
  <w:style w:type="table" w:customStyle="1" w:styleId="affffffff8">
    <w:basedOn w:val="TableNormal"/>
    <w:tblPr>
      <w:tblStyleRowBandSize w:val="1"/>
      <w:tblStyleColBandSize w:val="1"/>
      <w:tblCellMar>
        <w:top w:w="100" w:type="dxa"/>
        <w:left w:w="100" w:type="dxa"/>
        <w:bottom w:w="100" w:type="dxa"/>
        <w:right w:w="100" w:type="dxa"/>
      </w:tblCellMar>
    </w:tblPr>
  </w:style>
  <w:style w:type="table" w:customStyle="1" w:styleId="affffffff9">
    <w:basedOn w:val="TableNormal"/>
    <w:tblPr>
      <w:tblStyleRowBandSize w:val="1"/>
      <w:tblStyleColBandSize w:val="1"/>
      <w:tblCellMar>
        <w:top w:w="100" w:type="dxa"/>
        <w:left w:w="100" w:type="dxa"/>
        <w:bottom w:w="100" w:type="dxa"/>
        <w:right w:w="100" w:type="dxa"/>
      </w:tblCellMar>
    </w:tblPr>
  </w:style>
  <w:style w:type="table" w:customStyle="1" w:styleId="affffffffa">
    <w:basedOn w:val="TableNormal"/>
    <w:tblPr>
      <w:tblStyleRowBandSize w:val="1"/>
      <w:tblStyleColBandSize w:val="1"/>
      <w:tblCellMar>
        <w:top w:w="100" w:type="dxa"/>
        <w:left w:w="100" w:type="dxa"/>
        <w:bottom w:w="100" w:type="dxa"/>
        <w:right w:w="100" w:type="dxa"/>
      </w:tblCellMar>
    </w:tblPr>
  </w:style>
  <w:style w:type="table" w:customStyle="1" w:styleId="affffffffb">
    <w:basedOn w:val="TableNormal"/>
    <w:tblPr>
      <w:tblStyleRowBandSize w:val="1"/>
      <w:tblStyleColBandSize w:val="1"/>
      <w:tblCellMar>
        <w:top w:w="100" w:type="dxa"/>
        <w:left w:w="100" w:type="dxa"/>
        <w:bottom w:w="100" w:type="dxa"/>
        <w:right w:w="100" w:type="dxa"/>
      </w:tblCellMar>
    </w:tblPr>
  </w:style>
  <w:style w:type="table" w:customStyle="1" w:styleId="affffffffc">
    <w:basedOn w:val="TableNormal"/>
    <w:tblPr>
      <w:tblStyleRowBandSize w:val="1"/>
      <w:tblStyleColBandSize w:val="1"/>
      <w:tblCellMar>
        <w:top w:w="100" w:type="dxa"/>
        <w:left w:w="100" w:type="dxa"/>
        <w:bottom w:w="100" w:type="dxa"/>
        <w:right w:w="100" w:type="dxa"/>
      </w:tblCellMar>
    </w:tblPr>
  </w:style>
  <w:style w:type="table" w:customStyle="1" w:styleId="affffffffd">
    <w:basedOn w:val="TableNormal"/>
    <w:tblPr>
      <w:tblStyleRowBandSize w:val="1"/>
      <w:tblStyleColBandSize w:val="1"/>
      <w:tblCellMar>
        <w:top w:w="100" w:type="dxa"/>
        <w:left w:w="100" w:type="dxa"/>
        <w:bottom w:w="100" w:type="dxa"/>
        <w:right w:w="100" w:type="dxa"/>
      </w:tblCellMar>
    </w:tblPr>
  </w:style>
  <w:style w:type="table" w:customStyle="1" w:styleId="affffffffe">
    <w:basedOn w:val="TableNormal"/>
    <w:tblPr>
      <w:tblStyleRowBandSize w:val="1"/>
      <w:tblStyleColBandSize w:val="1"/>
      <w:tblCellMar>
        <w:top w:w="100" w:type="dxa"/>
        <w:left w:w="100" w:type="dxa"/>
        <w:bottom w:w="100" w:type="dxa"/>
        <w:right w:w="100" w:type="dxa"/>
      </w:tblCellMar>
    </w:tblPr>
  </w:style>
  <w:style w:type="table" w:customStyle="1" w:styleId="afffffffff">
    <w:basedOn w:val="TableNormal"/>
    <w:tblPr>
      <w:tblStyleRowBandSize w:val="1"/>
      <w:tblStyleColBandSize w:val="1"/>
      <w:tblCellMar>
        <w:top w:w="100" w:type="dxa"/>
        <w:left w:w="100" w:type="dxa"/>
        <w:bottom w:w="100" w:type="dxa"/>
        <w:right w:w="100" w:type="dxa"/>
      </w:tblCellMar>
    </w:tblPr>
  </w:style>
  <w:style w:type="table" w:customStyle="1" w:styleId="afffffffff0">
    <w:basedOn w:val="TableNormal"/>
    <w:tblPr>
      <w:tblStyleRowBandSize w:val="1"/>
      <w:tblStyleColBandSize w:val="1"/>
      <w:tblCellMar>
        <w:top w:w="100" w:type="dxa"/>
        <w:left w:w="100" w:type="dxa"/>
        <w:bottom w:w="100" w:type="dxa"/>
        <w:right w:w="100" w:type="dxa"/>
      </w:tblCellMar>
    </w:tblPr>
  </w:style>
  <w:style w:type="table" w:customStyle="1" w:styleId="afffffffff1">
    <w:basedOn w:val="TableNormal"/>
    <w:tblPr>
      <w:tblStyleRowBandSize w:val="1"/>
      <w:tblStyleColBandSize w:val="1"/>
      <w:tblCellMar>
        <w:top w:w="100" w:type="dxa"/>
        <w:left w:w="100" w:type="dxa"/>
        <w:bottom w:w="100" w:type="dxa"/>
        <w:right w:w="100" w:type="dxa"/>
      </w:tblCellMar>
    </w:tblPr>
  </w:style>
  <w:style w:type="table" w:customStyle="1" w:styleId="afffffffff2">
    <w:basedOn w:val="TableNormal"/>
    <w:tblPr>
      <w:tblStyleRowBandSize w:val="1"/>
      <w:tblStyleColBandSize w:val="1"/>
      <w:tblCellMar>
        <w:top w:w="100" w:type="dxa"/>
        <w:left w:w="100" w:type="dxa"/>
        <w:bottom w:w="100" w:type="dxa"/>
        <w:right w:w="100" w:type="dxa"/>
      </w:tblCellMar>
    </w:tblPr>
  </w:style>
  <w:style w:type="table" w:customStyle="1" w:styleId="afffffffff3">
    <w:basedOn w:val="TableNormal"/>
    <w:tblPr>
      <w:tblStyleRowBandSize w:val="1"/>
      <w:tblStyleColBandSize w:val="1"/>
      <w:tblCellMar>
        <w:top w:w="100" w:type="dxa"/>
        <w:left w:w="100" w:type="dxa"/>
        <w:bottom w:w="100" w:type="dxa"/>
        <w:right w:w="100" w:type="dxa"/>
      </w:tblCellMar>
    </w:tblPr>
  </w:style>
  <w:style w:type="table" w:customStyle="1" w:styleId="afffffffff4">
    <w:basedOn w:val="TableNormal"/>
    <w:tblPr>
      <w:tblStyleRowBandSize w:val="1"/>
      <w:tblStyleColBandSize w:val="1"/>
      <w:tblCellMar>
        <w:top w:w="100" w:type="dxa"/>
        <w:left w:w="100" w:type="dxa"/>
        <w:bottom w:w="100" w:type="dxa"/>
        <w:right w:w="100" w:type="dxa"/>
      </w:tblCellMar>
    </w:tblPr>
  </w:style>
  <w:style w:type="table" w:customStyle="1" w:styleId="afffffffff5">
    <w:basedOn w:val="TableNormal"/>
    <w:tblPr>
      <w:tblStyleRowBandSize w:val="1"/>
      <w:tblStyleColBandSize w:val="1"/>
      <w:tblCellMar>
        <w:top w:w="100" w:type="dxa"/>
        <w:left w:w="100" w:type="dxa"/>
        <w:bottom w:w="100" w:type="dxa"/>
        <w:right w:w="100" w:type="dxa"/>
      </w:tblCellMar>
    </w:tblPr>
  </w:style>
  <w:style w:type="table" w:customStyle="1" w:styleId="afffffffff6">
    <w:basedOn w:val="TableNormal"/>
    <w:tblPr>
      <w:tblStyleRowBandSize w:val="1"/>
      <w:tblStyleColBandSize w:val="1"/>
      <w:tblCellMar>
        <w:top w:w="100" w:type="dxa"/>
        <w:left w:w="100" w:type="dxa"/>
        <w:bottom w:w="100" w:type="dxa"/>
        <w:right w:w="100" w:type="dxa"/>
      </w:tblCellMar>
    </w:tblPr>
  </w:style>
  <w:style w:type="table" w:customStyle="1" w:styleId="afffffffff7">
    <w:basedOn w:val="TableNormal"/>
    <w:tblPr>
      <w:tblStyleRowBandSize w:val="1"/>
      <w:tblStyleColBandSize w:val="1"/>
      <w:tblCellMar>
        <w:top w:w="100" w:type="dxa"/>
        <w:left w:w="100" w:type="dxa"/>
        <w:bottom w:w="100" w:type="dxa"/>
        <w:right w:w="100" w:type="dxa"/>
      </w:tblCellMar>
    </w:tblPr>
  </w:style>
  <w:style w:type="table" w:customStyle="1" w:styleId="afffffffff8">
    <w:basedOn w:val="TableNormal"/>
    <w:tblPr>
      <w:tblStyleRowBandSize w:val="1"/>
      <w:tblStyleColBandSize w:val="1"/>
      <w:tblCellMar>
        <w:top w:w="100" w:type="dxa"/>
        <w:left w:w="100" w:type="dxa"/>
        <w:bottom w:w="100" w:type="dxa"/>
        <w:right w:w="100" w:type="dxa"/>
      </w:tblCellMar>
    </w:tblPr>
  </w:style>
  <w:style w:type="table" w:customStyle="1" w:styleId="afffffffff9">
    <w:basedOn w:val="TableNormal"/>
    <w:tblPr>
      <w:tblStyleRowBandSize w:val="1"/>
      <w:tblStyleColBandSize w:val="1"/>
      <w:tblCellMar>
        <w:top w:w="100" w:type="dxa"/>
        <w:left w:w="100" w:type="dxa"/>
        <w:bottom w:w="100" w:type="dxa"/>
        <w:right w:w="100" w:type="dxa"/>
      </w:tblCellMar>
    </w:tblPr>
  </w:style>
  <w:style w:type="table" w:customStyle="1" w:styleId="afffffffffa">
    <w:basedOn w:val="TableNormal"/>
    <w:tblPr>
      <w:tblStyleRowBandSize w:val="1"/>
      <w:tblStyleColBandSize w:val="1"/>
      <w:tblCellMar>
        <w:top w:w="100" w:type="dxa"/>
        <w:left w:w="100" w:type="dxa"/>
        <w:bottom w:w="100" w:type="dxa"/>
        <w:right w:w="100" w:type="dxa"/>
      </w:tblCellMar>
    </w:tblPr>
  </w:style>
  <w:style w:type="table" w:customStyle="1" w:styleId="afffffffffb">
    <w:basedOn w:val="TableNormal"/>
    <w:tblPr>
      <w:tblStyleRowBandSize w:val="1"/>
      <w:tblStyleColBandSize w:val="1"/>
      <w:tblCellMar>
        <w:top w:w="100" w:type="dxa"/>
        <w:left w:w="100" w:type="dxa"/>
        <w:bottom w:w="100" w:type="dxa"/>
        <w:right w:w="100" w:type="dxa"/>
      </w:tblCellMar>
    </w:tblPr>
  </w:style>
  <w:style w:type="table" w:customStyle="1" w:styleId="afffffffffc">
    <w:basedOn w:val="TableNormal"/>
    <w:tblPr>
      <w:tblStyleRowBandSize w:val="1"/>
      <w:tblStyleColBandSize w:val="1"/>
      <w:tblCellMar>
        <w:top w:w="100" w:type="dxa"/>
        <w:left w:w="100" w:type="dxa"/>
        <w:bottom w:w="100" w:type="dxa"/>
        <w:right w:w="100" w:type="dxa"/>
      </w:tblCellMar>
    </w:tblPr>
  </w:style>
  <w:style w:type="table" w:customStyle="1" w:styleId="afffffffffd">
    <w:basedOn w:val="TableNormal"/>
    <w:tblPr>
      <w:tblStyleRowBandSize w:val="1"/>
      <w:tblStyleColBandSize w:val="1"/>
      <w:tblCellMar>
        <w:top w:w="100" w:type="dxa"/>
        <w:left w:w="100" w:type="dxa"/>
        <w:bottom w:w="100" w:type="dxa"/>
        <w:right w:w="100" w:type="dxa"/>
      </w:tblCellMar>
    </w:tblPr>
  </w:style>
  <w:style w:type="paragraph" w:styleId="20">
    <w:name w:val="List Bullet 2"/>
    <w:basedOn w:val="a"/>
    <w:uiPriority w:val="99"/>
    <w:unhideWhenUsed/>
    <w:rsid w:val="00CE3899"/>
    <w:pPr>
      <w:spacing w:after="200"/>
      <w:contextualSpacing/>
    </w:pPr>
    <w:rPr>
      <w:rFonts w:asciiTheme="minorHAnsi" w:hAnsiTheme="minorHAnsi" w:cstheme="minorBidi"/>
      <w:lang w:val="en-US" w:eastAsia="en-US"/>
    </w:rPr>
  </w:style>
  <w:style w:type="character" w:styleId="afffffffffe">
    <w:name w:val="Hyperlink"/>
    <w:basedOn w:val="a0"/>
    <w:uiPriority w:val="99"/>
    <w:unhideWhenUsed/>
    <w:rsid w:val="00CE3899"/>
    <w:rPr>
      <w:color w:val="0000FF" w:themeColor="hyperlink"/>
      <w:u w:val="single"/>
    </w:rPr>
  </w:style>
  <w:style w:type="character" w:customStyle="1" w:styleId="1Char">
    <w:name w:val="제목 1 Char"/>
    <w:basedOn w:val="a0"/>
    <w:link w:val="1"/>
    <w:uiPriority w:val="9"/>
    <w:rsid w:val="00492B86"/>
    <w:rPr>
      <w:rFonts w:ascii="나눔고딕" w:eastAsia="나눔고딕" w:hAnsi="나눔고딕" w:cs="나눔고딕"/>
      <w:b/>
      <w:sz w:val="30"/>
      <w:szCs w:val="30"/>
    </w:rPr>
  </w:style>
  <w:style w:type="paragraph" w:styleId="10">
    <w:name w:val="toc 1"/>
    <w:basedOn w:val="a"/>
    <w:next w:val="a"/>
    <w:autoRedefine/>
    <w:uiPriority w:val="39"/>
    <w:unhideWhenUsed/>
    <w:rsid w:val="00E94368"/>
    <w:pPr>
      <w:tabs>
        <w:tab w:val="right" w:leader="dot" w:pos="6139"/>
      </w:tabs>
      <w:spacing w:line="360" w:lineRule="auto"/>
    </w:pPr>
    <w:rPr>
      <w:rFonts w:asciiTheme="majorHAnsi" w:hAnsiTheme="majorHAnsi" w:cstheme="majorHAnsi"/>
      <w:b/>
      <w:bCs/>
      <w:caps/>
      <w:sz w:val="24"/>
      <w:szCs w:val="24"/>
    </w:rPr>
  </w:style>
  <w:style w:type="paragraph" w:styleId="21">
    <w:name w:val="toc 2"/>
    <w:basedOn w:val="a"/>
    <w:next w:val="a"/>
    <w:autoRedefine/>
    <w:uiPriority w:val="39"/>
    <w:unhideWhenUsed/>
    <w:rsid w:val="00492B86"/>
    <w:pPr>
      <w:spacing w:before="240"/>
    </w:pPr>
    <w:rPr>
      <w:rFonts w:asciiTheme="minorHAnsi" w:hAnsiTheme="minorHAnsi"/>
      <w:b/>
      <w:bCs/>
      <w:sz w:val="20"/>
      <w:szCs w:val="20"/>
    </w:rPr>
  </w:style>
  <w:style w:type="paragraph" w:styleId="30">
    <w:name w:val="toc 3"/>
    <w:basedOn w:val="a"/>
    <w:next w:val="a"/>
    <w:autoRedefine/>
    <w:uiPriority w:val="39"/>
    <w:unhideWhenUsed/>
    <w:rsid w:val="00492B86"/>
    <w:pPr>
      <w:ind w:left="220"/>
    </w:pPr>
    <w:rPr>
      <w:rFonts w:asciiTheme="minorHAnsi" w:hAnsiTheme="minorHAnsi"/>
      <w:sz w:val="20"/>
      <w:szCs w:val="20"/>
    </w:rPr>
  </w:style>
  <w:style w:type="paragraph" w:styleId="40">
    <w:name w:val="toc 4"/>
    <w:basedOn w:val="a"/>
    <w:next w:val="a"/>
    <w:autoRedefine/>
    <w:uiPriority w:val="39"/>
    <w:unhideWhenUsed/>
    <w:rsid w:val="00492B86"/>
    <w:pPr>
      <w:ind w:left="440"/>
    </w:pPr>
    <w:rPr>
      <w:rFonts w:asciiTheme="minorHAnsi" w:hAnsiTheme="minorHAnsi"/>
      <w:sz w:val="20"/>
      <w:szCs w:val="20"/>
    </w:rPr>
  </w:style>
  <w:style w:type="paragraph" w:styleId="50">
    <w:name w:val="toc 5"/>
    <w:basedOn w:val="a"/>
    <w:next w:val="a"/>
    <w:autoRedefine/>
    <w:uiPriority w:val="39"/>
    <w:unhideWhenUsed/>
    <w:rsid w:val="00492B86"/>
    <w:pPr>
      <w:ind w:left="660"/>
    </w:pPr>
    <w:rPr>
      <w:rFonts w:asciiTheme="minorHAnsi" w:hAnsiTheme="minorHAnsi"/>
      <w:sz w:val="20"/>
      <w:szCs w:val="20"/>
    </w:rPr>
  </w:style>
  <w:style w:type="paragraph" w:styleId="60">
    <w:name w:val="toc 6"/>
    <w:basedOn w:val="a"/>
    <w:next w:val="a"/>
    <w:autoRedefine/>
    <w:uiPriority w:val="39"/>
    <w:unhideWhenUsed/>
    <w:rsid w:val="00492B86"/>
    <w:pPr>
      <w:ind w:left="880"/>
    </w:pPr>
    <w:rPr>
      <w:rFonts w:asciiTheme="minorHAnsi" w:hAnsiTheme="minorHAnsi"/>
      <w:sz w:val="20"/>
      <w:szCs w:val="20"/>
    </w:rPr>
  </w:style>
  <w:style w:type="paragraph" w:styleId="7">
    <w:name w:val="toc 7"/>
    <w:basedOn w:val="a"/>
    <w:next w:val="a"/>
    <w:autoRedefine/>
    <w:uiPriority w:val="39"/>
    <w:unhideWhenUsed/>
    <w:rsid w:val="00492B86"/>
    <w:pPr>
      <w:ind w:left="1100"/>
    </w:pPr>
    <w:rPr>
      <w:rFonts w:asciiTheme="minorHAnsi" w:hAnsiTheme="minorHAnsi"/>
      <w:sz w:val="20"/>
      <w:szCs w:val="20"/>
    </w:rPr>
  </w:style>
  <w:style w:type="paragraph" w:styleId="8">
    <w:name w:val="toc 8"/>
    <w:basedOn w:val="a"/>
    <w:next w:val="a"/>
    <w:autoRedefine/>
    <w:uiPriority w:val="39"/>
    <w:unhideWhenUsed/>
    <w:rsid w:val="00492B86"/>
    <w:pPr>
      <w:ind w:left="1320"/>
    </w:pPr>
    <w:rPr>
      <w:rFonts w:asciiTheme="minorHAnsi" w:hAnsiTheme="minorHAnsi"/>
      <w:sz w:val="20"/>
      <w:szCs w:val="20"/>
    </w:rPr>
  </w:style>
  <w:style w:type="paragraph" w:styleId="9">
    <w:name w:val="toc 9"/>
    <w:basedOn w:val="a"/>
    <w:next w:val="a"/>
    <w:autoRedefine/>
    <w:uiPriority w:val="39"/>
    <w:unhideWhenUsed/>
    <w:rsid w:val="00492B86"/>
    <w:pPr>
      <w:ind w:left="1540"/>
    </w:pPr>
    <w:rPr>
      <w:rFonts w:asciiTheme="minorHAnsi" w:hAnsiTheme="minorHAnsi"/>
      <w:sz w:val="20"/>
      <w:szCs w:val="20"/>
    </w:rPr>
  </w:style>
  <w:style w:type="paragraph" w:styleId="affffffffff">
    <w:name w:val="footer"/>
    <w:basedOn w:val="a"/>
    <w:link w:val="Char"/>
    <w:uiPriority w:val="99"/>
    <w:unhideWhenUsed/>
    <w:rsid w:val="00492B86"/>
    <w:pPr>
      <w:tabs>
        <w:tab w:val="center" w:pos="4513"/>
        <w:tab w:val="right" w:pos="9026"/>
      </w:tabs>
      <w:snapToGrid w:val="0"/>
    </w:pPr>
  </w:style>
  <w:style w:type="character" w:customStyle="1" w:styleId="Char">
    <w:name w:val="바닥글 Char"/>
    <w:basedOn w:val="a0"/>
    <w:link w:val="affffffffff"/>
    <w:uiPriority w:val="99"/>
    <w:rsid w:val="00492B86"/>
  </w:style>
  <w:style w:type="character" w:styleId="affffffffff0">
    <w:name w:val="page number"/>
    <w:basedOn w:val="a0"/>
    <w:uiPriority w:val="99"/>
    <w:semiHidden/>
    <w:unhideWhenUsed/>
    <w:rsid w:val="00492B86"/>
  </w:style>
  <w:style w:type="paragraph" w:styleId="affffffffff1">
    <w:name w:val="header"/>
    <w:basedOn w:val="a"/>
    <w:link w:val="Char0"/>
    <w:uiPriority w:val="99"/>
    <w:unhideWhenUsed/>
    <w:rsid w:val="00F62E40"/>
    <w:pPr>
      <w:tabs>
        <w:tab w:val="center" w:pos="4513"/>
        <w:tab w:val="right" w:pos="9026"/>
      </w:tabs>
      <w:snapToGrid w:val="0"/>
    </w:pPr>
  </w:style>
  <w:style w:type="character" w:customStyle="1" w:styleId="Char0">
    <w:name w:val="머리글 Char"/>
    <w:basedOn w:val="a0"/>
    <w:link w:val="affffffffff1"/>
    <w:uiPriority w:val="99"/>
    <w:rsid w:val="00F62E40"/>
  </w:style>
  <w:style w:type="paragraph" w:styleId="affffffffff2">
    <w:name w:val="Body Text"/>
    <w:link w:val="Char1"/>
    <w:rsid w:val="00B80FB6"/>
    <w:pPr>
      <w:pBdr>
        <w:top w:val="nil"/>
        <w:left w:val="nil"/>
        <w:bottom w:val="nil"/>
        <w:right w:val="nil"/>
        <w:between w:val="nil"/>
        <w:bar w:val="nil"/>
      </w:pBdr>
      <w:spacing w:line="240" w:lineRule="auto"/>
    </w:pPr>
    <w:rPr>
      <w:rFonts w:ascii="Arial Unicode MS" w:eastAsia="Apple SD 산돌고딕 Neo 일반체" w:hAnsi="Arial Unicode MS" w:cs="Arial Unicode MS" w:hint="eastAsia"/>
      <w:color w:val="000000"/>
      <w:bdr w:val="nil"/>
      <w:lang w:val="ko-KR"/>
      <w14:textOutline w14:w="0" w14:cap="flat" w14:cmpd="sng" w14:algn="ctr">
        <w14:noFill/>
        <w14:prstDash w14:val="solid"/>
        <w14:bevel/>
      </w14:textOutline>
    </w:rPr>
  </w:style>
  <w:style w:type="character" w:customStyle="1" w:styleId="Char1">
    <w:name w:val="본문 Char"/>
    <w:basedOn w:val="a0"/>
    <w:link w:val="affffffffff2"/>
    <w:rsid w:val="00B80FB6"/>
    <w:rPr>
      <w:rFonts w:ascii="Arial Unicode MS" w:eastAsia="Apple SD 산돌고딕 Neo 일반체" w:hAnsi="Arial Unicode MS" w:cs="Arial Unicode MS"/>
      <w:color w:val="000000"/>
      <w:bdr w:val="nil"/>
      <w:lang w:val="ko-KR"/>
      <w14:textOutline w14:w="0" w14:cap="flat" w14:cmpd="sng" w14:algn="ctr">
        <w14:noFill/>
        <w14:prstDash w14:val="solid"/>
        <w14:bevel/>
      </w14:textOutline>
    </w:rPr>
  </w:style>
  <w:style w:type="paragraph" w:styleId="affffffffff3">
    <w:name w:val="List Paragraph"/>
    <w:basedOn w:val="a"/>
    <w:uiPriority w:val="34"/>
    <w:qFormat/>
    <w:rsid w:val="008C6EC1"/>
    <w:pPr>
      <w:ind w:leftChars="400" w:left="800"/>
    </w:pPr>
  </w:style>
  <w:style w:type="paragraph" w:customStyle="1" w:styleId="Week">
    <w:name w:val="Week"/>
    <w:basedOn w:val="a4"/>
    <w:autoRedefine/>
    <w:qFormat/>
    <w:rsid w:val="00A11BBD"/>
    <w:pPr>
      <w:jc w:val="center"/>
    </w:pPr>
    <w:rPr>
      <w:rFonts w:ascii="굴림" w:eastAsia="굴림" w:hAnsi="굴림"/>
      <w:b/>
      <w:bCs/>
      <w:color w:val="000000" w:themeColor="text1"/>
      <w:sz w:val="44"/>
      <w:szCs w:val="44"/>
    </w:rPr>
  </w:style>
  <w:style w:type="paragraph" w:customStyle="1" w:styleId="School">
    <w:name w:val="School"/>
    <w:basedOn w:val="a"/>
    <w:qFormat/>
    <w:rsid w:val="00A11BBD"/>
    <w:pPr>
      <w:spacing w:line="264" w:lineRule="auto"/>
      <w:jc w:val="center"/>
    </w:pPr>
    <w:rPr>
      <w:rFonts w:ascii="굴림" w:eastAsia="굴림" w:hAnsi="굴림"/>
      <w:b/>
      <w:bCs/>
      <w:sz w:val="44"/>
      <w:szCs w:val="44"/>
    </w:rPr>
  </w:style>
  <w:style w:type="paragraph" w:customStyle="1" w:styleId="Examtype">
    <w:name w:val="Examtype"/>
    <w:basedOn w:val="a"/>
    <w:qFormat/>
    <w:rsid w:val="008C4BB6"/>
    <w:pPr>
      <w:spacing w:line="264" w:lineRule="auto"/>
      <w:jc w:val="center"/>
    </w:pPr>
    <w:rPr>
      <w:rFonts w:ascii="굴림" w:eastAsia="굴림" w:hAnsi="굴림"/>
      <w:b/>
      <w:bCs/>
      <w:sz w:val="76"/>
      <w:szCs w:val="76"/>
    </w:rPr>
  </w:style>
  <w:style w:type="paragraph" w:customStyle="1" w:styleId="blank">
    <w:name w:val="blank"/>
    <w:basedOn w:val="a"/>
    <w:qFormat/>
    <w:rsid w:val="00CE010B"/>
    <w:pPr>
      <w:spacing w:line="240" w:lineRule="auto"/>
      <w:ind w:rightChars="992" w:right="1964"/>
    </w:pPr>
    <w:rPr>
      <w:rFonts w:ascii="굴림" w:eastAsia="굴림" w:hAnsi="굴림"/>
      <w:noProof/>
      <w:sz w:val="12"/>
      <w:szCs w:val="12"/>
      <w:lang w:val="ko-KR"/>
    </w:rPr>
  </w:style>
  <w:style w:type="paragraph" w:customStyle="1" w:styleId="Heading_ans">
    <w:name w:val="Heading_ans"/>
    <w:basedOn w:val="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2"/>
    <w:pPr>
      <w:spacing w:before="0" w:after="0" w:lineRule="auto" w:line="288"/>
    </w:pPr>
    <w:rPr>
      <w:rFonts w:ascii="나눔고딕" w:hAnsi="나눔고딕" w:eastAsia="나눔고딕"/>
      <w:b/>
      <w:color w:val="4B76B0"/>
      <w:sz w:val="20"/>
    </w:rPr>
  </w:style>
  <w:style w:type="paragraph" w:customStyle="1" w:styleId="Normal_modified">
    <w:name w:val="Normal_modified"/>
    <w:basedOn w:val="a"/>
    <w:pPr>
      <w:spacing w:lineRule="auto" w:line="288" w:before="0" w:after="0"/>
      <w:jc w:val="both"/>
    </w:pPr>
    <w:rPr>
      <w:rFonts w:ascii="나눔고딕" w:hAnsi="나눔고딕" w:eastAsia="나눔고딕"/>
      <w:color w:val="000000"/>
      <w:sz w:val="16"/>
    </w:rPr>
  </w:style>
  <w:style w:type="paragraph" w:customStyle="1" w:styleId="Normal_left">
    <w:name w:val="Normal_left"/>
    <w:basedOn w:val="a"/>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a"/>
    <w:pPr>
      <w:spacing w:lineRule="auto" w:line="288" w:before="0" w:after="0"/>
      <w:jc w:val="right"/>
    </w:pPr>
    <w:rPr>
      <w:rFonts w:ascii="나눔고딕" w:hAnsi="나눔고딕" w:eastAsia="나눔고딕"/>
      <w:color w:val="000000"/>
      <w:sz w:val="14"/>
    </w:rPr>
  </w:style>
  <w:style w:type="paragraph" w:customStyle="1" w:styleId="Normal_exp">
    <w:name w:val="Normal_exp"/>
    <w:basedOn w:val="a"/>
    <w:pPr>
      <w:spacing w:lineRule="auto" w:line="264" w:before="0" w:after="0"/>
      <w:jc w:val="left"/>
    </w:pPr>
    <w:rPr>
      <w:rFonts w:ascii="나눔고딕" w:hAnsi="나눔고딕" w:eastAsia="나눔고딕"/>
      <w:color w:val="000000"/>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80146">
      <w:bodyDiv w:val="1"/>
      <w:marLeft w:val="0"/>
      <w:marRight w:val="0"/>
      <w:marTop w:val="0"/>
      <w:marBottom w:val="0"/>
      <w:divBdr>
        <w:top w:val="none" w:sz="0" w:space="0" w:color="auto"/>
        <w:left w:val="none" w:sz="0" w:space="0" w:color="auto"/>
        <w:bottom w:val="none" w:sz="0" w:space="0" w:color="auto"/>
        <w:right w:val="none" w:sz="0" w:space="0" w:color="auto"/>
      </w:divBdr>
      <w:divsChild>
        <w:div w:id="1819227463">
          <w:marLeft w:val="0"/>
          <w:marRight w:val="0"/>
          <w:marTop w:val="0"/>
          <w:marBottom w:val="0"/>
          <w:divBdr>
            <w:top w:val="none" w:sz="0" w:space="0" w:color="auto"/>
            <w:left w:val="none" w:sz="0" w:space="0" w:color="auto"/>
            <w:bottom w:val="none" w:sz="0" w:space="0" w:color="auto"/>
            <w:right w:val="none" w:sz="0" w:space="0" w:color="auto"/>
          </w:divBdr>
          <w:divsChild>
            <w:div w:id="125431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3045">
      <w:bodyDiv w:val="1"/>
      <w:marLeft w:val="0"/>
      <w:marRight w:val="0"/>
      <w:marTop w:val="0"/>
      <w:marBottom w:val="0"/>
      <w:divBdr>
        <w:top w:val="none" w:sz="0" w:space="0" w:color="auto"/>
        <w:left w:val="none" w:sz="0" w:space="0" w:color="auto"/>
        <w:bottom w:val="none" w:sz="0" w:space="0" w:color="auto"/>
        <w:right w:val="none" w:sz="0" w:space="0" w:color="auto"/>
      </w:divBdr>
      <w:divsChild>
        <w:div w:id="756902673">
          <w:marLeft w:val="0"/>
          <w:marRight w:val="0"/>
          <w:marTop w:val="0"/>
          <w:marBottom w:val="0"/>
          <w:divBdr>
            <w:top w:val="none" w:sz="0" w:space="0" w:color="auto"/>
            <w:left w:val="none" w:sz="0" w:space="0" w:color="auto"/>
            <w:bottom w:val="none" w:sz="0" w:space="0" w:color="auto"/>
            <w:right w:val="none" w:sz="0" w:space="0" w:color="auto"/>
          </w:divBdr>
          <w:divsChild>
            <w:div w:id="15696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91880">
      <w:bodyDiv w:val="1"/>
      <w:marLeft w:val="0"/>
      <w:marRight w:val="0"/>
      <w:marTop w:val="0"/>
      <w:marBottom w:val="0"/>
      <w:divBdr>
        <w:top w:val="none" w:sz="0" w:space="0" w:color="auto"/>
        <w:left w:val="none" w:sz="0" w:space="0" w:color="auto"/>
        <w:bottom w:val="none" w:sz="0" w:space="0" w:color="auto"/>
        <w:right w:val="none" w:sz="0" w:space="0" w:color="auto"/>
      </w:divBdr>
      <w:divsChild>
        <w:div w:id="1179350883">
          <w:marLeft w:val="0"/>
          <w:marRight w:val="0"/>
          <w:marTop w:val="0"/>
          <w:marBottom w:val="0"/>
          <w:divBdr>
            <w:top w:val="none" w:sz="0" w:space="0" w:color="auto"/>
            <w:left w:val="none" w:sz="0" w:space="0" w:color="auto"/>
            <w:bottom w:val="none" w:sz="0" w:space="0" w:color="auto"/>
            <w:right w:val="none" w:sz="0" w:space="0" w:color="auto"/>
          </w:divBdr>
          <w:divsChild>
            <w:div w:id="176934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05594">
      <w:bodyDiv w:val="1"/>
      <w:marLeft w:val="0"/>
      <w:marRight w:val="0"/>
      <w:marTop w:val="0"/>
      <w:marBottom w:val="0"/>
      <w:divBdr>
        <w:top w:val="none" w:sz="0" w:space="0" w:color="auto"/>
        <w:left w:val="none" w:sz="0" w:space="0" w:color="auto"/>
        <w:bottom w:val="none" w:sz="0" w:space="0" w:color="auto"/>
        <w:right w:val="none" w:sz="0" w:space="0" w:color="auto"/>
      </w:divBdr>
      <w:divsChild>
        <w:div w:id="1580747737">
          <w:marLeft w:val="0"/>
          <w:marRight w:val="0"/>
          <w:marTop w:val="0"/>
          <w:marBottom w:val="0"/>
          <w:divBdr>
            <w:top w:val="none" w:sz="0" w:space="0" w:color="auto"/>
            <w:left w:val="none" w:sz="0" w:space="0" w:color="auto"/>
            <w:bottom w:val="none" w:sz="0" w:space="0" w:color="auto"/>
            <w:right w:val="none" w:sz="0" w:space="0" w:color="auto"/>
          </w:divBdr>
          <w:divsChild>
            <w:div w:id="110323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5D84A-77F2-244C-948A-791BC5AC5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Pages>
  <Words>20</Words>
  <Characters>118</Characters>
  <Application>Microsoft Office Word</Application>
  <DocSecurity>0</DocSecurity>
  <Lines>1</Lines>
  <Paragraphs>1</Paragraphs>
  <ScaleCrop>false</ScaleCrop>
  <Company/>
  <LinksUpToDate>false</LinksUpToDate>
  <CharactersWithSpaces>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Heesung Park</cp:lastModifiedBy>
  <cp:revision>51</cp:revision>
  <dcterms:created xsi:type="dcterms:W3CDTF">2023-09-20T14:20:00Z</dcterms:created>
  <dcterms:modified xsi:type="dcterms:W3CDTF">2024-12-10T07:30:00Z</dcterms:modified>
</cp:coreProperties>
</file>