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6529"/>
        <w:gridCol w:w="2498"/>
      </w:tblGrid>
      <w:tr w:rsidR="00E666CF" w14:paraId="6A1CB1CB" w14:textId="77777777">
        <w:trPr>
          <w:trHeight w:val="150"/>
          <w:tblCellSpacing w:w="0" w:type="dxa"/>
        </w:trPr>
        <w:tc>
          <w:tcPr>
            <w:tcW w:w="0" w:type="auto"/>
            <w:gridSpan w:val="2"/>
            <w:vAlign w:val="center"/>
          </w:tcPr>
          <w:p w14:paraId="514F4BD3" w14:textId="77777777" w:rsidR="00E666CF" w:rsidRDefault="00000000">
            <w:pPr>
              <w:spacing w:after="0"/>
            </w:pPr>
            <w:r>
              <w:rPr>
                <w:rFonts w:ascii="맑은 고딕"/>
                <w:color w:val="000000"/>
                <w:sz w:val="16"/>
              </w:rPr>
              <w:t>고1_2022_06월(부산시) - 읽기영역(18~45번)</w:t>
            </w:r>
          </w:p>
        </w:tc>
      </w:tr>
      <w:tr w:rsidR="00E666CF" w14:paraId="024971A8" w14:textId="77777777">
        <w:trPr>
          <w:trHeight w:val="615"/>
          <w:tblCellSpacing w:w="0" w:type="dxa"/>
        </w:trPr>
        <w:tc>
          <w:tcPr>
            <w:tcW w:w="12960" w:type="dxa"/>
            <w:tcBorders>
              <w:top w:val="single" w:sz="8" w:space="0" w:color="DADADA"/>
            </w:tcBorders>
            <w:shd w:val="clear" w:color="auto" w:fill="BDD6EE"/>
            <w:vAlign w:val="center"/>
          </w:tcPr>
          <w:p w14:paraId="69DDB846" w14:textId="77777777" w:rsidR="00E666CF" w:rsidRDefault="00000000">
            <w:pPr>
              <w:spacing w:after="0"/>
            </w:pPr>
            <w:r>
              <w:rPr>
                <w:rFonts w:ascii="맑은 고딕"/>
                <w:b/>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14:paraId="79F3351C" w14:textId="77777777" w:rsidR="00E666CF" w:rsidRDefault="00000000">
            <w:pPr>
              <w:spacing w:after="0"/>
              <w:jc w:val="right"/>
            </w:pPr>
            <w:r>
              <w:rPr>
                <w:rFonts w:ascii="맑은 고딕"/>
                <w:color w:val="00008B"/>
                <w:sz w:val="16"/>
              </w:rPr>
              <w:t>어법수정(고난도)(문제지)</w:t>
            </w:r>
          </w:p>
        </w:tc>
      </w:tr>
      <w:tr w:rsidR="00E666CF" w14:paraId="67FA7FC4" w14:textId="77777777">
        <w:trPr>
          <w:trHeight w:val="150"/>
          <w:tblCellSpacing w:w="0" w:type="dxa"/>
        </w:trPr>
        <w:tc>
          <w:tcPr>
            <w:tcW w:w="0" w:type="auto"/>
            <w:gridSpan w:val="2"/>
            <w:vAlign w:val="center"/>
          </w:tcPr>
          <w:p w14:paraId="5699DE85" w14:textId="77777777" w:rsidR="00E666CF" w:rsidRDefault="00E666CF"/>
        </w:tc>
      </w:tr>
      <w:tr w:rsidR="00E666CF" w14:paraId="12B63EE3" w14:textId="77777777">
        <w:trPr>
          <w:trHeight w:val="375"/>
          <w:tblCellSpacing w:w="0" w:type="dxa"/>
        </w:trPr>
        <w:tc>
          <w:tcPr>
            <w:tcW w:w="0" w:type="auto"/>
            <w:gridSpan w:val="2"/>
            <w:vAlign w:val="center"/>
          </w:tcPr>
          <w:p w14:paraId="10045ED1" w14:textId="77777777" w:rsidR="00E666CF" w:rsidRDefault="00000000">
            <w:pPr>
              <w:spacing w:after="0"/>
            </w:pPr>
            <w:r>
              <w:rPr>
                <w:rFonts w:ascii="맑은 고딕"/>
                <w:color w:val="000000"/>
                <w:sz w:val="16"/>
              </w:rPr>
              <w:t>1. p2-no.20</w:t>
            </w:r>
          </w:p>
        </w:tc>
      </w:tr>
      <w:tr w:rsidR="00E666CF" w14:paraId="69443751" w14:textId="77777777">
        <w:trPr>
          <w:trHeight w:val="75"/>
          <w:tblCellSpacing w:w="0" w:type="dxa"/>
        </w:trPr>
        <w:tc>
          <w:tcPr>
            <w:tcW w:w="0" w:type="auto"/>
            <w:gridSpan w:val="2"/>
          </w:tcPr>
          <w:p w14:paraId="74973E76" w14:textId="77777777" w:rsidR="00E666CF" w:rsidRDefault="00000000">
            <w:pPr>
              <w:spacing w:after="0" w:line="240" w:lineRule="auto"/>
              <w:jc w:val="both"/>
            </w:pPr>
            <w:r>
              <w:rPr>
                <w:rFonts w:ascii="맑은 고딕"/>
                <w:color w:val="000000"/>
                <w:sz w:val="20"/>
              </w:rPr>
              <w:t>1.  Meetings encourage creative thinking and can give you ideas what you may never have been thought of on your own.</w:t>
            </w:r>
          </w:p>
        </w:tc>
      </w:tr>
      <w:tr w:rsidR="00E666CF" w14:paraId="3641CA99" w14:textId="77777777">
        <w:trPr>
          <w:trHeight w:val="75"/>
          <w:tblCellSpacing w:w="0" w:type="dxa"/>
        </w:trPr>
        <w:tc>
          <w:tcPr>
            <w:tcW w:w="0" w:type="auto"/>
            <w:gridSpan w:val="2"/>
          </w:tcPr>
          <w:p w14:paraId="790B0167" w14:textId="77777777" w:rsidR="00E666CF" w:rsidRDefault="00000000">
            <w:pPr>
              <w:spacing w:after="0" w:line="240" w:lineRule="auto"/>
              <w:jc w:val="both"/>
            </w:pPr>
            <w:r>
              <w:rPr>
                <w:rFonts w:ascii="맑은 고딕"/>
                <w:color w:val="000000"/>
                <w:sz w:val="20"/>
              </w:rPr>
              <w:t>2.  However, on average, meeting participants consider about one third of meeting time to be unproductively.</w:t>
            </w:r>
          </w:p>
        </w:tc>
      </w:tr>
      <w:tr w:rsidR="00E666CF" w14:paraId="27C36DAB" w14:textId="77777777">
        <w:trPr>
          <w:trHeight w:val="75"/>
          <w:tblCellSpacing w:w="0" w:type="dxa"/>
        </w:trPr>
        <w:tc>
          <w:tcPr>
            <w:tcW w:w="0" w:type="auto"/>
            <w:gridSpan w:val="2"/>
          </w:tcPr>
          <w:p w14:paraId="150624EE" w14:textId="77777777" w:rsidR="00E666CF" w:rsidRDefault="00000000">
            <w:pPr>
              <w:spacing w:after="0" w:line="240" w:lineRule="auto"/>
              <w:jc w:val="both"/>
            </w:pPr>
            <w:r>
              <w:rPr>
                <w:rFonts w:ascii="맑은 고딕"/>
                <w:color w:val="000000"/>
                <w:sz w:val="20"/>
              </w:rPr>
              <w:t>3.  But you can make your meetings more productively and more usefully by prepare well in advance.</w:t>
            </w:r>
          </w:p>
        </w:tc>
      </w:tr>
      <w:tr w:rsidR="00E666CF" w14:paraId="7DC99E8A" w14:textId="77777777">
        <w:trPr>
          <w:trHeight w:val="75"/>
          <w:tblCellSpacing w:w="0" w:type="dxa"/>
        </w:trPr>
        <w:tc>
          <w:tcPr>
            <w:tcW w:w="0" w:type="auto"/>
            <w:gridSpan w:val="2"/>
          </w:tcPr>
          <w:p w14:paraId="0F52FD3C" w14:textId="77777777" w:rsidR="00E666CF" w:rsidRDefault="00000000">
            <w:pPr>
              <w:spacing w:after="0" w:line="240" w:lineRule="auto"/>
              <w:jc w:val="both"/>
            </w:pPr>
            <w:r>
              <w:rPr>
                <w:rFonts w:ascii="맑은 고딕"/>
                <w:color w:val="000000"/>
                <w:sz w:val="20"/>
              </w:rPr>
              <w:t>4.  You should create a list of items to discuss and share your list with other participants before a meeting.</w:t>
            </w:r>
          </w:p>
        </w:tc>
      </w:tr>
      <w:tr w:rsidR="00E666CF" w14:paraId="75EBEFAD" w14:textId="77777777">
        <w:trPr>
          <w:trHeight w:val="75"/>
          <w:tblCellSpacing w:w="0" w:type="dxa"/>
        </w:trPr>
        <w:tc>
          <w:tcPr>
            <w:tcW w:w="0" w:type="auto"/>
            <w:gridSpan w:val="2"/>
          </w:tcPr>
          <w:p w14:paraId="3AD419BB" w14:textId="77777777" w:rsidR="00E666CF" w:rsidRDefault="00000000">
            <w:pPr>
              <w:spacing w:after="0" w:line="240" w:lineRule="auto"/>
              <w:jc w:val="both"/>
            </w:pPr>
            <w:r>
              <w:rPr>
                <w:rFonts w:ascii="맑은 고딕"/>
                <w:color w:val="000000"/>
                <w:sz w:val="20"/>
              </w:rPr>
              <w:t>5.  It allows them knowing how to expect in your meeting and prepare to participate.</w:t>
            </w:r>
          </w:p>
        </w:tc>
      </w:tr>
      <w:tr w:rsidR="00E666CF" w14:paraId="52D3C9C5" w14:textId="77777777">
        <w:trPr>
          <w:trHeight w:val="150"/>
          <w:tblCellSpacing w:w="0" w:type="dxa"/>
        </w:trPr>
        <w:tc>
          <w:tcPr>
            <w:tcW w:w="0" w:type="auto"/>
            <w:gridSpan w:val="2"/>
            <w:vAlign w:val="center"/>
          </w:tcPr>
          <w:p w14:paraId="7756AA65" w14:textId="77777777" w:rsidR="00E666CF" w:rsidRDefault="00E666CF"/>
        </w:tc>
      </w:tr>
      <w:tr w:rsidR="00E666CF" w14:paraId="1E7C7921" w14:textId="77777777">
        <w:trPr>
          <w:trHeight w:val="375"/>
          <w:tblCellSpacing w:w="0" w:type="dxa"/>
        </w:trPr>
        <w:tc>
          <w:tcPr>
            <w:tcW w:w="0" w:type="auto"/>
            <w:gridSpan w:val="2"/>
            <w:vAlign w:val="center"/>
          </w:tcPr>
          <w:p w14:paraId="21F065C2" w14:textId="77777777" w:rsidR="00E666CF" w:rsidRDefault="00000000">
            <w:pPr>
              <w:spacing w:after="0"/>
            </w:pPr>
            <w:r>
              <w:rPr>
                <w:rFonts w:ascii="맑은 고딕"/>
                <w:color w:val="000000"/>
                <w:sz w:val="16"/>
              </w:rPr>
              <w:t>2. p3-no.21</w:t>
            </w:r>
          </w:p>
        </w:tc>
      </w:tr>
      <w:tr w:rsidR="00E666CF" w14:paraId="2B661548" w14:textId="77777777">
        <w:trPr>
          <w:trHeight w:val="75"/>
          <w:tblCellSpacing w:w="0" w:type="dxa"/>
        </w:trPr>
        <w:tc>
          <w:tcPr>
            <w:tcW w:w="0" w:type="auto"/>
            <w:gridSpan w:val="2"/>
          </w:tcPr>
          <w:p w14:paraId="283F9C90" w14:textId="77777777" w:rsidR="00E666CF" w:rsidRDefault="00000000">
            <w:pPr>
              <w:spacing w:after="0" w:line="240" w:lineRule="auto"/>
              <w:jc w:val="both"/>
            </w:pPr>
            <w:r>
              <w:rPr>
                <w:rFonts w:ascii="맑은 고딕"/>
                <w:color w:val="000000"/>
                <w:sz w:val="20"/>
              </w:rPr>
              <w:t>6.  A psychology professor rose a glass of water while teach stress management principles to her students, and asking them, "How heavy is this glass of water I'm holding?"</w:t>
            </w:r>
          </w:p>
        </w:tc>
      </w:tr>
      <w:tr w:rsidR="00E666CF" w14:paraId="1085FD9B" w14:textId="77777777">
        <w:trPr>
          <w:trHeight w:val="75"/>
          <w:tblCellSpacing w:w="0" w:type="dxa"/>
        </w:trPr>
        <w:tc>
          <w:tcPr>
            <w:tcW w:w="0" w:type="auto"/>
            <w:gridSpan w:val="2"/>
          </w:tcPr>
          <w:p w14:paraId="064B4440" w14:textId="77777777" w:rsidR="00E666CF" w:rsidRDefault="00000000">
            <w:pPr>
              <w:spacing w:after="0" w:line="240" w:lineRule="auto"/>
              <w:jc w:val="both"/>
            </w:pPr>
            <w:r>
              <w:rPr>
                <w:rFonts w:ascii="맑은 고딕"/>
                <w:color w:val="000000"/>
                <w:sz w:val="20"/>
              </w:rPr>
              <w:t>7.  Students shouted out various answers.</w:t>
            </w:r>
          </w:p>
        </w:tc>
      </w:tr>
      <w:tr w:rsidR="00E666CF" w14:paraId="74BEAA8D" w14:textId="77777777">
        <w:trPr>
          <w:trHeight w:val="75"/>
          <w:tblCellSpacing w:w="0" w:type="dxa"/>
        </w:trPr>
        <w:tc>
          <w:tcPr>
            <w:tcW w:w="0" w:type="auto"/>
            <w:gridSpan w:val="2"/>
          </w:tcPr>
          <w:p w14:paraId="7F5ED92E" w14:textId="77777777" w:rsidR="00E666CF" w:rsidRDefault="00000000">
            <w:pPr>
              <w:spacing w:after="0" w:line="240" w:lineRule="auto"/>
              <w:jc w:val="both"/>
            </w:pPr>
            <w:r>
              <w:rPr>
                <w:rFonts w:ascii="맑은 고딕"/>
                <w:color w:val="000000"/>
                <w:sz w:val="20"/>
              </w:rPr>
              <w:t>8.  The professor replied, "The absolute weight of this glass doesn't matter.</w:t>
            </w:r>
          </w:p>
        </w:tc>
      </w:tr>
      <w:tr w:rsidR="00E666CF" w14:paraId="48097C17" w14:textId="77777777">
        <w:trPr>
          <w:trHeight w:val="75"/>
          <w:tblCellSpacing w:w="0" w:type="dxa"/>
        </w:trPr>
        <w:tc>
          <w:tcPr>
            <w:tcW w:w="0" w:type="auto"/>
            <w:gridSpan w:val="2"/>
          </w:tcPr>
          <w:p w14:paraId="51A1D231" w14:textId="77777777" w:rsidR="00E666CF" w:rsidRDefault="00000000">
            <w:pPr>
              <w:spacing w:after="0" w:line="240" w:lineRule="auto"/>
              <w:jc w:val="both"/>
            </w:pPr>
            <w:r>
              <w:rPr>
                <w:rFonts w:ascii="맑은 고딕"/>
                <w:color w:val="000000"/>
                <w:sz w:val="20"/>
              </w:rPr>
              <w:t>9.  It depends on how long I hold it.</w:t>
            </w:r>
          </w:p>
        </w:tc>
      </w:tr>
      <w:tr w:rsidR="00E666CF" w14:paraId="6E912FFB" w14:textId="77777777">
        <w:trPr>
          <w:trHeight w:val="75"/>
          <w:tblCellSpacing w:w="0" w:type="dxa"/>
        </w:trPr>
        <w:tc>
          <w:tcPr>
            <w:tcW w:w="0" w:type="auto"/>
            <w:gridSpan w:val="2"/>
          </w:tcPr>
          <w:p w14:paraId="2EEA537A" w14:textId="77777777" w:rsidR="00E666CF" w:rsidRDefault="00000000">
            <w:pPr>
              <w:spacing w:after="0" w:line="240" w:lineRule="auto"/>
              <w:jc w:val="both"/>
            </w:pPr>
            <w:r>
              <w:rPr>
                <w:rFonts w:ascii="맑은 고딕"/>
                <w:color w:val="000000"/>
                <w:sz w:val="20"/>
              </w:rPr>
              <w:t>10.  If I hold it for a minute, it's quite light.</w:t>
            </w:r>
          </w:p>
        </w:tc>
      </w:tr>
      <w:tr w:rsidR="00E666CF" w14:paraId="0F1647CE" w14:textId="77777777">
        <w:trPr>
          <w:trHeight w:val="75"/>
          <w:tblCellSpacing w:w="0" w:type="dxa"/>
        </w:trPr>
        <w:tc>
          <w:tcPr>
            <w:tcW w:w="0" w:type="auto"/>
            <w:gridSpan w:val="2"/>
          </w:tcPr>
          <w:p w14:paraId="52EAA705" w14:textId="77777777" w:rsidR="00E666CF" w:rsidRDefault="00000000">
            <w:pPr>
              <w:spacing w:after="0" w:line="240" w:lineRule="auto"/>
              <w:jc w:val="both"/>
            </w:pPr>
            <w:r>
              <w:rPr>
                <w:rFonts w:ascii="맑은 고딕"/>
                <w:color w:val="000000"/>
                <w:sz w:val="20"/>
              </w:rPr>
              <w:t>11.  But, if I will hold it for a day straight, it will cause severe pain in my arm, forced me drop the glass to the floor.</w:t>
            </w:r>
          </w:p>
        </w:tc>
      </w:tr>
      <w:tr w:rsidR="00E666CF" w14:paraId="37E5DC30" w14:textId="77777777">
        <w:trPr>
          <w:trHeight w:val="75"/>
          <w:tblCellSpacing w:w="0" w:type="dxa"/>
        </w:trPr>
        <w:tc>
          <w:tcPr>
            <w:tcW w:w="0" w:type="auto"/>
            <w:gridSpan w:val="2"/>
          </w:tcPr>
          <w:p w14:paraId="64CD6D45" w14:textId="77777777" w:rsidR="00E666CF" w:rsidRDefault="00000000">
            <w:pPr>
              <w:spacing w:after="0" w:line="240" w:lineRule="auto"/>
              <w:jc w:val="both"/>
            </w:pPr>
            <w:r>
              <w:rPr>
                <w:rFonts w:ascii="맑은 고딕"/>
                <w:color w:val="000000"/>
                <w:sz w:val="20"/>
              </w:rPr>
              <w:t>12.  In each case, the weight of the glass is the same, but the longer I hold it, the heavy it feels to me."</w:t>
            </w:r>
          </w:p>
        </w:tc>
      </w:tr>
      <w:tr w:rsidR="00E666CF" w14:paraId="2685495B" w14:textId="77777777">
        <w:trPr>
          <w:trHeight w:val="75"/>
          <w:tblCellSpacing w:w="0" w:type="dxa"/>
        </w:trPr>
        <w:tc>
          <w:tcPr>
            <w:tcW w:w="0" w:type="auto"/>
            <w:gridSpan w:val="2"/>
          </w:tcPr>
          <w:p w14:paraId="083CFB67" w14:textId="77777777" w:rsidR="00E666CF" w:rsidRDefault="00000000">
            <w:pPr>
              <w:spacing w:after="0" w:line="240" w:lineRule="auto"/>
              <w:jc w:val="both"/>
            </w:pPr>
            <w:r>
              <w:rPr>
                <w:rFonts w:ascii="맑은 고딕"/>
                <w:color w:val="000000"/>
                <w:sz w:val="20"/>
              </w:rPr>
              <w:t>13.  As the class nodded their heads in agreement, she continued, "Your stresses in life is like this glass of water.</w:t>
            </w:r>
          </w:p>
        </w:tc>
      </w:tr>
      <w:tr w:rsidR="00E666CF" w14:paraId="7977C323" w14:textId="77777777">
        <w:trPr>
          <w:trHeight w:val="75"/>
          <w:tblCellSpacing w:w="0" w:type="dxa"/>
        </w:trPr>
        <w:tc>
          <w:tcPr>
            <w:tcW w:w="0" w:type="auto"/>
            <w:gridSpan w:val="2"/>
          </w:tcPr>
          <w:p w14:paraId="625BDE9B" w14:textId="77777777" w:rsidR="00E666CF" w:rsidRDefault="00000000">
            <w:pPr>
              <w:spacing w:after="0" w:line="240" w:lineRule="auto"/>
              <w:jc w:val="both"/>
            </w:pPr>
            <w:r>
              <w:rPr>
                <w:rFonts w:ascii="맑은 고딕"/>
                <w:color w:val="000000"/>
                <w:sz w:val="20"/>
              </w:rPr>
              <w:t>14.  If you still feel the weight of yesterday's stress, it's a strong sign which it's time to put the glass down."</w:t>
            </w:r>
          </w:p>
        </w:tc>
      </w:tr>
      <w:tr w:rsidR="00E666CF" w14:paraId="6A9F6596" w14:textId="77777777">
        <w:trPr>
          <w:trHeight w:val="150"/>
          <w:tblCellSpacing w:w="0" w:type="dxa"/>
        </w:trPr>
        <w:tc>
          <w:tcPr>
            <w:tcW w:w="0" w:type="auto"/>
            <w:gridSpan w:val="2"/>
            <w:vAlign w:val="center"/>
          </w:tcPr>
          <w:p w14:paraId="028605F6" w14:textId="77777777" w:rsidR="00E666CF" w:rsidRDefault="00E666CF"/>
        </w:tc>
      </w:tr>
      <w:tr w:rsidR="00E666CF" w14:paraId="7A1D9D00" w14:textId="77777777">
        <w:trPr>
          <w:trHeight w:val="375"/>
          <w:tblCellSpacing w:w="0" w:type="dxa"/>
        </w:trPr>
        <w:tc>
          <w:tcPr>
            <w:tcW w:w="0" w:type="auto"/>
            <w:gridSpan w:val="2"/>
            <w:vAlign w:val="center"/>
          </w:tcPr>
          <w:p w14:paraId="000926AE" w14:textId="77777777" w:rsidR="00E666CF" w:rsidRDefault="00000000">
            <w:pPr>
              <w:spacing w:after="0"/>
            </w:pPr>
            <w:r>
              <w:rPr>
                <w:rFonts w:ascii="맑은 고딕"/>
                <w:color w:val="000000"/>
                <w:sz w:val="16"/>
              </w:rPr>
              <w:t>3. p3-no.22</w:t>
            </w:r>
          </w:p>
        </w:tc>
      </w:tr>
      <w:tr w:rsidR="00E666CF" w14:paraId="3DAC32A3" w14:textId="77777777">
        <w:trPr>
          <w:trHeight w:val="75"/>
          <w:tblCellSpacing w:w="0" w:type="dxa"/>
        </w:trPr>
        <w:tc>
          <w:tcPr>
            <w:tcW w:w="0" w:type="auto"/>
            <w:gridSpan w:val="2"/>
          </w:tcPr>
          <w:p w14:paraId="5D1D0741" w14:textId="77777777" w:rsidR="00E666CF" w:rsidRDefault="00000000">
            <w:pPr>
              <w:spacing w:after="0" w:line="240" w:lineRule="auto"/>
              <w:jc w:val="both"/>
            </w:pPr>
            <w:r>
              <w:rPr>
                <w:rFonts w:ascii="맑은 고딕"/>
                <w:color w:val="000000"/>
                <w:sz w:val="20"/>
              </w:rPr>
              <w:t>15.  Your emotions deserve attention and gives you important pieces of information.</w:t>
            </w:r>
          </w:p>
        </w:tc>
      </w:tr>
      <w:tr w:rsidR="00E666CF" w14:paraId="5B609655" w14:textId="77777777">
        <w:trPr>
          <w:trHeight w:val="75"/>
          <w:tblCellSpacing w:w="0" w:type="dxa"/>
        </w:trPr>
        <w:tc>
          <w:tcPr>
            <w:tcW w:w="0" w:type="auto"/>
            <w:gridSpan w:val="2"/>
          </w:tcPr>
          <w:p w14:paraId="121F71E2" w14:textId="77777777" w:rsidR="00E666CF" w:rsidRDefault="00000000">
            <w:pPr>
              <w:spacing w:after="0" w:line="240" w:lineRule="auto"/>
              <w:jc w:val="both"/>
            </w:pPr>
            <w:r>
              <w:rPr>
                <w:rFonts w:ascii="맑은 고딕"/>
                <w:color w:val="000000"/>
                <w:sz w:val="20"/>
              </w:rPr>
              <w:t>16.  However, they can also sometimes be an unreliable, inaccurate source of information.</w:t>
            </w:r>
          </w:p>
        </w:tc>
      </w:tr>
      <w:tr w:rsidR="00E666CF" w14:paraId="3BEED31B" w14:textId="77777777">
        <w:trPr>
          <w:trHeight w:val="75"/>
          <w:tblCellSpacing w:w="0" w:type="dxa"/>
        </w:trPr>
        <w:tc>
          <w:tcPr>
            <w:tcW w:w="0" w:type="auto"/>
            <w:gridSpan w:val="2"/>
          </w:tcPr>
          <w:p w14:paraId="237433AA" w14:textId="77777777" w:rsidR="00E666CF" w:rsidRDefault="00000000">
            <w:pPr>
              <w:spacing w:after="0" w:line="240" w:lineRule="auto"/>
              <w:jc w:val="both"/>
            </w:pPr>
            <w:r>
              <w:rPr>
                <w:rFonts w:ascii="맑은 고딕"/>
                <w:color w:val="000000"/>
                <w:sz w:val="20"/>
              </w:rPr>
              <w:t>17.  You may feel a certain way, but that does not mean those feelings are reflections of the truth.</w:t>
            </w:r>
          </w:p>
        </w:tc>
      </w:tr>
      <w:tr w:rsidR="00E666CF" w14:paraId="3D66C6F0" w14:textId="77777777">
        <w:trPr>
          <w:trHeight w:val="75"/>
          <w:tblCellSpacing w:w="0" w:type="dxa"/>
        </w:trPr>
        <w:tc>
          <w:tcPr>
            <w:tcW w:w="0" w:type="auto"/>
            <w:gridSpan w:val="2"/>
          </w:tcPr>
          <w:p w14:paraId="54257E30" w14:textId="77777777" w:rsidR="00E666CF" w:rsidRDefault="00000000">
            <w:pPr>
              <w:spacing w:after="0" w:line="240" w:lineRule="auto"/>
              <w:jc w:val="both"/>
            </w:pPr>
            <w:r>
              <w:rPr>
                <w:rFonts w:ascii="맑은 고딕"/>
                <w:color w:val="000000"/>
                <w:sz w:val="20"/>
              </w:rPr>
              <w:t xml:space="preserve">18.  You may feel sadly and conclude what your friend is angry with you when her behavior </w:t>
            </w:r>
            <w:r>
              <w:rPr>
                <w:rFonts w:ascii="맑은 고딕"/>
                <w:color w:val="000000"/>
                <w:sz w:val="20"/>
              </w:rPr>
              <w:lastRenderedPageBreak/>
              <w:t>simply reflect what she's having a bad day.</w:t>
            </w:r>
          </w:p>
        </w:tc>
      </w:tr>
      <w:tr w:rsidR="00E666CF" w14:paraId="091433B6" w14:textId="77777777">
        <w:trPr>
          <w:trHeight w:val="75"/>
          <w:tblCellSpacing w:w="0" w:type="dxa"/>
        </w:trPr>
        <w:tc>
          <w:tcPr>
            <w:tcW w:w="0" w:type="auto"/>
            <w:gridSpan w:val="2"/>
          </w:tcPr>
          <w:p w14:paraId="2AEAB450" w14:textId="77777777" w:rsidR="00E666CF" w:rsidRDefault="00000000">
            <w:pPr>
              <w:spacing w:after="0" w:line="240" w:lineRule="auto"/>
              <w:jc w:val="both"/>
            </w:pPr>
            <w:r>
              <w:rPr>
                <w:rFonts w:ascii="맑은 고딕"/>
                <w:color w:val="000000"/>
                <w:sz w:val="20"/>
              </w:rPr>
              <w:lastRenderedPageBreak/>
              <w:t>19.  You may feel depressing and decide what you did poor in an interview when you did just fine.</w:t>
            </w:r>
          </w:p>
        </w:tc>
      </w:tr>
      <w:tr w:rsidR="00E666CF" w14:paraId="0124A1BF" w14:textId="77777777">
        <w:trPr>
          <w:trHeight w:val="75"/>
          <w:tblCellSpacing w:w="0" w:type="dxa"/>
        </w:trPr>
        <w:tc>
          <w:tcPr>
            <w:tcW w:w="0" w:type="auto"/>
            <w:gridSpan w:val="2"/>
          </w:tcPr>
          <w:p w14:paraId="67108E01" w14:textId="77777777" w:rsidR="00E666CF" w:rsidRDefault="00000000">
            <w:pPr>
              <w:spacing w:after="0" w:line="240" w:lineRule="auto"/>
              <w:jc w:val="both"/>
            </w:pPr>
            <w:r>
              <w:rPr>
                <w:rFonts w:ascii="맑은 고딕"/>
                <w:color w:val="000000"/>
                <w:sz w:val="20"/>
              </w:rPr>
              <w:t>20.  Your feelings can mislead you into think things what is not supporting by facts.</w:t>
            </w:r>
          </w:p>
        </w:tc>
      </w:tr>
      <w:tr w:rsidR="00E666CF" w14:paraId="299A92DE" w14:textId="77777777">
        <w:trPr>
          <w:trHeight w:val="150"/>
          <w:tblCellSpacing w:w="0" w:type="dxa"/>
        </w:trPr>
        <w:tc>
          <w:tcPr>
            <w:tcW w:w="0" w:type="auto"/>
            <w:gridSpan w:val="2"/>
            <w:vAlign w:val="center"/>
          </w:tcPr>
          <w:p w14:paraId="755DC6A5" w14:textId="77777777" w:rsidR="00E666CF" w:rsidRDefault="00E666CF"/>
        </w:tc>
      </w:tr>
      <w:tr w:rsidR="00E666CF" w14:paraId="069B3631" w14:textId="77777777">
        <w:trPr>
          <w:trHeight w:val="375"/>
          <w:tblCellSpacing w:w="0" w:type="dxa"/>
        </w:trPr>
        <w:tc>
          <w:tcPr>
            <w:tcW w:w="0" w:type="auto"/>
            <w:gridSpan w:val="2"/>
            <w:vAlign w:val="center"/>
          </w:tcPr>
          <w:p w14:paraId="2A01154F" w14:textId="77777777" w:rsidR="00E666CF" w:rsidRDefault="00000000">
            <w:pPr>
              <w:spacing w:after="0"/>
            </w:pPr>
            <w:r>
              <w:rPr>
                <w:rFonts w:ascii="맑은 고딕"/>
                <w:color w:val="000000"/>
                <w:sz w:val="16"/>
              </w:rPr>
              <w:t>4. p3-no.23</w:t>
            </w:r>
          </w:p>
        </w:tc>
      </w:tr>
      <w:tr w:rsidR="00E666CF" w14:paraId="7E8B7A21" w14:textId="77777777">
        <w:trPr>
          <w:trHeight w:val="75"/>
          <w:tblCellSpacing w:w="0" w:type="dxa"/>
        </w:trPr>
        <w:tc>
          <w:tcPr>
            <w:tcW w:w="0" w:type="auto"/>
            <w:gridSpan w:val="2"/>
          </w:tcPr>
          <w:p w14:paraId="0B7ABC03" w14:textId="77777777" w:rsidR="00E666CF" w:rsidRDefault="00000000">
            <w:pPr>
              <w:spacing w:after="0" w:line="240" w:lineRule="auto"/>
              <w:jc w:val="both"/>
            </w:pPr>
            <w:r>
              <w:rPr>
                <w:rFonts w:ascii="맑은 고딕"/>
                <w:color w:val="000000"/>
                <w:sz w:val="20"/>
              </w:rPr>
              <w:t>21.  Every day, children explore and construct relationships among objects.</w:t>
            </w:r>
          </w:p>
        </w:tc>
      </w:tr>
      <w:tr w:rsidR="00E666CF" w14:paraId="75DD54C0" w14:textId="77777777">
        <w:trPr>
          <w:trHeight w:val="75"/>
          <w:tblCellSpacing w:w="0" w:type="dxa"/>
        </w:trPr>
        <w:tc>
          <w:tcPr>
            <w:tcW w:w="0" w:type="auto"/>
            <w:gridSpan w:val="2"/>
          </w:tcPr>
          <w:p w14:paraId="47D94949" w14:textId="77777777" w:rsidR="00E666CF" w:rsidRDefault="00000000">
            <w:pPr>
              <w:spacing w:after="0" w:line="240" w:lineRule="auto"/>
              <w:jc w:val="both"/>
            </w:pPr>
            <w:r>
              <w:rPr>
                <w:rFonts w:ascii="맑은 고딕"/>
                <w:color w:val="000000"/>
                <w:sz w:val="20"/>
              </w:rPr>
              <w:t>22.  Frequently, these relationships focus on how much or how many of something existing.</w:t>
            </w:r>
          </w:p>
        </w:tc>
      </w:tr>
      <w:tr w:rsidR="00E666CF" w14:paraId="49A0903C" w14:textId="77777777">
        <w:trPr>
          <w:trHeight w:val="75"/>
          <w:tblCellSpacing w:w="0" w:type="dxa"/>
        </w:trPr>
        <w:tc>
          <w:tcPr>
            <w:tcW w:w="0" w:type="auto"/>
            <w:gridSpan w:val="2"/>
          </w:tcPr>
          <w:p w14:paraId="470944C8" w14:textId="77777777" w:rsidR="00E666CF" w:rsidRDefault="00000000">
            <w:pPr>
              <w:spacing w:after="0" w:line="240" w:lineRule="auto"/>
              <w:jc w:val="both"/>
            </w:pPr>
            <w:r>
              <w:rPr>
                <w:rFonts w:ascii="맑은 고딕"/>
                <w:color w:val="000000"/>
                <w:sz w:val="20"/>
              </w:rPr>
              <w:t>23.  Thus, children count ― "One cookie, two shoes, three candles on the birthday cake, four children in the sandbox."</w:t>
            </w:r>
          </w:p>
        </w:tc>
      </w:tr>
      <w:tr w:rsidR="00E666CF" w14:paraId="7BACAF5F" w14:textId="77777777">
        <w:trPr>
          <w:trHeight w:val="75"/>
          <w:tblCellSpacing w:w="0" w:type="dxa"/>
        </w:trPr>
        <w:tc>
          <w:tcPr>
            <w:tcW w:w="0" w:type="auto"/>
            <w:gridSpan w:val="2"/>
          </w:tcPr>
          <w:p w14:paraId="2FCA36FF" w14:textId="77777777" w:rsidR="00E666CF" w:rsidRDefault="00000000">
            <w:pPr>
              <w:spacing w:after="0" w:line="240" w:lineRule="auto"/>
              <w:jc w:val="both"/>
            </w:pPr>
            <w:r>
              <w:rPr>
                <w:rFonts w:ascii="맑은 고딕"/>
                <w:color w:val="000000"/>
                <w:sz w:val="20"/>
              </w:rPr>
              <w:t>24.  Children compare ― "Which has more? Which has fewer? Will there be enough?"</w:t>
            </w:r>
          </w:p>
        </w:tc>
      </w:tr>
      <w:tr w:rsidR="00E666CF" w14:paraId="278C935A" w14:textId="77777777">
        <w:trPr>
          <w:trHeight w:val="75"/>
          <w:tblCellSpacing w:w="0" w:type="dxa"/>
        </w:trPr>
        <w:tc>
          <w:tcPr>
            <w:tcW w:w="0" w:type="auto"/>
            <w:gridSpan w:val="2"/>
          </w:tcPr>
          <w:p w14:paraId="2AD0CE71" w14:textId="77777777" w:rsidR="00E666CF" w:rsidRDefault="00000000">
            <w:pPr>
              <w:spacing w:after="0" w:line="240" w:lineRule="auto"/>
              <w:jc w:val="both"/>
            </w:pPr>
            <w:r>
              <w:rPr>
                <w:rFonts w:ascii="맑은 고딕"/>
                <w:color w:val="000000"/>
                <w:sz w:val="20"/>
              </w:rPr>
              <w:t>25.  Children calculate ― "How many will fit? Now, I have five. I need one more."</w:t>
            </w:r>
          </w:p>
        </w:tc>
      </w:tr>
      <w:tr w:rsidR="00E666CF" w14:paraId="5E4BEEBA" w14:textId="77777777">
        <w:trPr>
          <w:trHeight w:val="75"/>
          <w:tblCellSpacing w:w="0" w:type="dxa"/>
        </w:trPr>
        <w:tc>
          <w:tcPr>
            <w:tcW w:w="0" w:type="auto"/>
            <w:gridSpan w:val="2"/>
          </w:tcPr>
          <w:p w14:paraId="56FDB66A" w14:textId="77777777" w:rsidR="00E666CF" w:rsidRDefault="00000000">
            <w:pPr>
              <w:spacing w:after="0" w:line="240" w:lineRule="auto"/>
              <w:jc w:val="both"/>
            </w:pPr>
            <w:r>
              <w:rPr>
                <w:rFonts w:ascii="맑은 고딕"/>
                <w:color w:val="000000"/>
                <w:sz w:val="20"/>
              </w:rPr>
              <w:t>26.  In all of these instances, children are developed a notion of quantity.</w:t>
            </w:r>
          </w:p>
        </w:tc>
      </w:tr>
      <w:tr w:rsidR="00E666CF" w14:paraId="2FCE3404" w14:textId="77777777">
        <w:trPr>
          <w:trHeight w:val="75"/>
          <w:tblCellSpacing w:w="0" w:type="dxa"/>
        </w:trPr>
        <w:tc>
          <w:tcPr>
            <w:tcW w:w="0" w:type="auto"/>
            <w:gridSpan w:val="2"/>
          </w:tcPr>
          <w:p w14:paraId="221236D4" w14:textId="77777777" w:rsidR="00E666CF" w:rsidRDefault="00000000">
            <w:pPr>
              <w:spacing w:after="0" w:line="240" w:lineRule="auto"/>
              <w:jc w:val="both"/>
            </w:pPr>
            <w:r>
              <w:rPr>
                <w:rFonts w:ascii="맑은 고딕"/>
                <w:color w:val="000000"/>
                <w:sz w:val="20"/>
              </w:rPr>
              <w:t>27.  Children reveal and investigate mathematical concepts through their own activities or experiences, such as figure out how many crackers to take at snack time or sort shells into piles.</w:t>
            </w:r>
          </w:p>
        </w:tc>
      </w:tr>
      <w:tr w:rsidR="00E666CF" w14:paraId="7BA034B9" w14:textId="77777777">
        <w:trPr>
          <w:trHeight w:val="150"/>
          <w:tblCellSpacing w:w="0" w:type="dxa"/>
        </w:trPr>
        <w:tc>
          <w:tcPr>
            <w:tcW w:w="0" w:type="auto"/>
            <w:gridSpan w:val="2"/>
            <w:vAlign w:val="center"/>
          </w:tcPr>
          <w:p w14:paraId="14AE3E7E" w14:textId="77777777" w:rsidR="00E666CF" w:rsidRDefault="00E666CF"/>
        </w:tc>
      </w:tr>
      <w:tr w:rsidR="00E666CF" w14:paraId="24ECD4F4" w14:textId="77777777">
        <w:trPr>
          <w:trHeight w:val="375"/>
          <w:tblCellSpacing w:w="0" w:type="dxa"/>
        </w:trPr>
        <w:tc>
          <w:tcPr>
            <w:tcW w:w="0" w:type="auto"/>
            <w:gridSpan w:val="2"/>
            <w:vAlign w:val="center"/>
          </w:tcPr>
          <w:p w14:paraId="4C138BF3" w14:textId="77777777" w:rsidR="00E666CF" w:rsidRDefault="00000000">
            <w:pPr>
              <w:spacing w:after="0"/>
            </w:pPr>
            <w:r>
              <w:rPr>
                <w:rFonts w:ascii="맑은 고딕"/>
                <w:color w:val="000000"/>
                <w:sz w:val="16"/>
              </w:rPr>
              <w:t>5. p3-no.24</w:t>
            </w:r>
          </w:p>
        </w:tc>
      </w:tr>
      <w:tr w:rsidR="00E666CF" w14:paraId="4E9F5768" w14:textId="77777777">
        <w:trPr>
          <w:trHeight w:val="75"/>
          <w:tblCellSpacing w:w="0" w:type="dxa"/>
        </w:trPr>
        <w:tc>
          <w:tcPr>
            <w:tcW w:w="0" w:type="auto"/>
            <w:gridSpan w:val="2"/>
          </w:tcPr>
          <w:p w14:paraId="2CB248CB" w14:textId="77777777" w:rsidR="00E666CF" w:rsidRDefault="00000000">
            <w:pPr>
              <w:spacing w:after="0" w:line="240" w:lineRule="auto"/>
              <w:jc w:val="both"/>
            </w:pPr>
            <w:r>
              <w:rPr>
                <w:rFonts w:ascii="맑은 고딕"/>
                <w:color w:val="000000"/>
                <w:sz w:val="20"/>
              </w:rPr>
              <w:t>28.  Only a generation or two ago, mention the word algorithms would have been drawn a blank from most people.</w:t>
            </w:r>
          </w:p>
        </w:tc>
      </w:tr>
      <w:tr w:rsidR="00E666CF" w14:paraId="7468E602" w14:textId="77777777">
        <w:trPr>
          <w:trHeight w:val="75"/>
          <w:tblCellSpacing w:w="0" w:type="dxa"/>
        </w:trPr>
        <w:tc>
          <w:tcPr>
            <w:tcW w:w="0" w:type="auto"/>
            <w:gridSpan w:val="2"/>
          </w:tcPr>
          <w:p w14:paraId="51E90B72" w14:textId="77777777" w:rsidR="00E666CF" w:rsidRDefault="00000000">
            <w:pPr>
              <w:spacing w:after="0" w:line="240" w:lineRule="auto"/>
              <w:jc w:val="both"/>
            </w:pPr>
            <w:r>
              <w:rPr>
                <w:rFonts w:ascii="맑은 고딕"/>
                <w:color w:val="000000"/>
                <w:sz w:val="20"/>
              </w:rPr>
              <w:t>29.  Today, algorithms are appeared in every part of civilization.</w:t>
            </w:r>
          </w:p>
        </w:tc>
      </w:tr>
      <w:tr w:rsidR="00E666CF" w14:paraId="595B1AEF" w14:textId="77777777">
        <w:trPr>
          <w:trHeight w:val="75"/>
          <w:tblCellSpacing w:w="0" w:type="dxa"/>
        </w:trPr>
        <w:tc>
          <w:tcPr>
            <w:tcW w:w="0" w:type="auto"/>
            <w:gridSpan w:val="2"/>
          </w:tcPr>
          <w:p w14:paraId="774CD382" w14:textId="77777777" w:rsidR="00E666CF" w:rsidRDefault="00000000">
            <w:pPr>
              <w:spacing w:after="0" w:line="240" w:lineRule="auto"/>
              <w:jc w:val="both"/>
            </w:pPr>
            <w:r>
              <w:rPr>
                <w:rFonts w:ascii="맑은 고딕"/>
                <w:color w:val="000000"/>
                <w:sz w:val="20"/>
              </w:rPr>
              <w:t>30.  They connect to everyday life.</w:t>
            </w:r>
          </w:p>
        </w:tc>
      </w:tr>
      <w:tr w:rsidR="00E666CF" w14:paraId="09614E0D" w14:textId="77777777">
        <w:trPr>
          <w:trHeight w:val="75"/>
          <w:tblCellSpacing w:w="0" w:type="dxa"/>
        </w:trPr>
        <w:tc>
          <w:tcPr>
            <w:tcW w:w="0" w:type="auto"/>
            <w:gridSpan w:val="2"/>
          </w:tcPr>
          <w:p w14:paraId="172534A5" w14:textId="77777777" w:rsidR="00E666CF" w:rsidRDefault="00000000">
            <w:pPr>
              <w:spacing w:after="0" w:line="240" w:lineRule="auto"/>
              <w:jc w:val="both"/>
            </w:pPr>
            <w:r>
              <w:rPr>
                <w:rFonts w:ascii="맑은 고딕"/>
                <w:color w:val="000000"/>
                <w:sz w:val="20"/>
              </w:rPr>
              <w:t>31.  They're not just in your cell phone or your laptop but in your car, your house, your appliances, and your toys.</w:t>
            </w:r>
          </w:p>
        </w:tc>
      </w:tr>
      <w:tr w:rsidR="00E666CF" w14:paraId="7FCDDBCD" w14:textId="77777777">
        <w:trPr>
          <w:trHeight w:val="75"/>
          <w:tblCellSpacing w:w="0" w:type="dxa"/>
        </w:trPr>
        <w:tc>
          <w:tcPr>
            <w:tcW w:w="0" w:type="auto"/>
            <w:gridSpan w:val="2"/>
          </w:tcPr>
          <w:p w14:paraId="74FBED5C" w14:textId="77777777" w:rsidR="00E666CF" w:rsidRDefault="00000000">
            <w:pPr>
              <w:spacing w:after="0" w:line="240" w:lineRule="auto"/>
              <w:jc w:val="both"/>
            </w:pPr>
            <w:r>
              <w:rPr>
                <w:rFonts w:ascii="맑은 고딕"/>
                <w:color w:val="000000"/>
                <w:sz w:val="20"/>
              </w:rPr>
              <w:t>32.  Your bank is a huge web of algorithms, with humans turned the switches here and there.</w:t>
            </w:r>
          </w:p>
        </w:tc>
      </w:tr>
      <w:tr w:rsidR="00E666CF" w14:paraId="3123F886" w14:textId="77777777">
        <w:trPr>
          <w:trHeight w:val="75"/>
          <w:tblCellSpacing w:w="0" w:type="dxa"/>
        </w:trPr>
        <w:tc>
          <w:tcPr>
            <w:tcW w:w="0" w:type="auto"/>
            <w:gridSpan w:val="2"/>
          </w:tcPr>
          <w:p w14:paraId="17765191" w14:textId="77777777" w:rsidR="00E666CF" w:rsidRDefault="00000000">
            <w:pPr>
              <w:spacing w:after="0" w:line="240" w:lineRule="auto"/>
              <w:jc w:val="both"/>
            </w:pPr>
            <w:r>
              <w:rPr>
                <w:rFonts w:ascii="맑은 고딕"/>
                <w:color w:val="000000"/>
                <w:sz w:val="20"/>
              </w:rPr>
              <w:t>33.  Algorithms schedule flights and then fly the airplanes.</w:t>
            </w:r>
          </w:p>
        </w:tc>
      </w:tr>
      <w:tr w:rsidR="00E666CF" w14:paraId="04B28EA4" w14:textId="77777777">
        <w:trPr>
          <w:trHeight w:val="75"/>
          <w:tblCellSpacing w:w="0" w:type="dxa"/>
        </w:trPr>
        <w:tc>
          <w:tcPr>
            <w:tcW w:w="0" w:type="auto"/>
            <w:gridSpan w:val="2"/>
          </w:tcPr>
          <w:p w14:paraId="4C020625" w14:textId="77777777" w:rsidR="00E666CF" w:rsidRDefault="00000000">
            <w:pPr>
              <w:spacing w:after="0" w:line="240" w:lineRule="auto"/>
              <w:jc w:val="both"/>
            </w:pPr>
            <w:r>
              <w:rPr>
                <w:rFonts w:ascii="맑은 고딕"/>
                <w:color w:val="000000"/>
                <w:sz w:val="20"/>
              </w:rPr>
              <w:t>34.  Algorithms run factories, trade goods, and keeping records.</w:t>
            </w:r>
          </w:p>
        </w:tc>
      </w:tr>
      <w:tr w:rsidR="00E666CF" w14:paraId="7270B32E" w14:textId="77777777">
        <w:trPr>
          <w:trHeight w:val="75"/>
          <w:tblCellSpacing w:w="0" w:type="dxa"/>
        </w:trPr>
        <w:tc>
          <w:tcPr>
            <w:tcW w:w="0" w:type="auto"/>
            <w:gridSpan w:val="2"/>
          </w:tcPr>
          <w:p w14:paraId="5116CAD8" w14:textId="77777777" w:rsidR="00E666CF" w:rsidRDefault="00000000">
            <w:pPr>
              <w:spacing w:after="0" w:line="240" w:lineRule="auto"/>
              <w:jc w:val="both"/>
            </w:pPr>
            <w:r>
              <w:rPr>
                <w:rFonts w:ascii="맑은 고딕"/>
                <w:color w:val="000000"/>
                <w:sz w:val="20"/>
              </w:rPr>
              <w:t>35.  If every algorithm suddenly stopped to work, it would have been the end of the world as we know it.</w:t>
            </w:r>
          </w:p>
        </w:tc>
      </w:tr>
      <w:tr w:rsidR="00E666CF" w14:paraId="016C5B9B" w14:textId="77777777">
        <w:trPr>
          <w:trHeight w:val="150"/>
          <w:tblCellSpacing w:w="0" w:type="dxa"/>
        </w:trPr>
        <w:tc>
          <w:tcPr>
            <w:tcW w:w="0" w:type="auto"/>
            <w:gridSpan w:val="2"/>
            <w:vAlign w:val="center"/>
          </w:tcPr>
          <w:p w14:paraId="6896EF6F" w14:textId="77777777" w:rsidR="00E666CF" w:rsidRDefault="00E666CF"/>
        </w:tc>
      </w:tr>
      <w:tr w:rsidR="00E666CF" w14:paraId="4E4F60B3" w14:textId="77777777">
        <w:trPr>
          <w:trHeight w:val="375"/>
          <w:tblCellSpacing w:w="0" w:type="dxa"/>
        </w:trPr>
        <w:tc>
          <w:tcPr>
            <w:tcW w:w="0" w:type="auto"/>
            <w:gridSpan w:val="2"/>
            <w:vAlign w:val="center"/>
          </w:tcPr>
          <w:p w14:paraId="3502FA76" w14:textId="77777777" w:rsidR="00E666CF" w:rsidRDefault="00000000">
            <w:pPr>
              <w:spacing w:after="0"/>
            </w:pPr>
            <w:r>
              <w:rPr>
                <w:rFonts w:ascii="맑은 고딕"/>
                <w:color w:val="000000"/>
                <w:sz w:val="16"/>
              </w:rPr>
              <w:t>6. p5-no.29</w:t>
            </w:r>
          </w:p>
        </w:tc>
      </w:tr>
      <w:tr w:rsidR="00E666CF" w14:paraId="15DFB96E" w14:textId="77777777">
        <w:trPr>
          <w:trHeight w:val="75"/>
          <w:tblCellSpacing w:w="0" w:type="dxa"/>
        </w:trPr>
        <w:tc>
          <w:tcPr>
            <w:tcW w:w="0" w:type="auto"/>
            <w:gridSpan w:val="2"/>
          </w:tcPr>
          <w:p w14:paraId="563DA495" w14:textId="77777777" w:rsidR="00E666CF" w:rsidRDefault="00000000">
            <w:pPr>
              <w:spacing w:after="0" w:line="240" w:lineRule="auto"/>
              <w:jc w:val="both"/>
            </w:pPr>
            <w:r>
              <w:rPr>
                <w:rFonts w:ascii="맑은 고딕"/>
                <w:color w:val="000000"/>
                <w:sz w:val="20"/>
              </w:rPr>
              <w:t>36.  Although all the high-tech devices what seems to deny the need for paper, paper use in the United States have nearly doubled recently.</w:t>
            </w:r>
          </w:p>
        </w:tc>
      </w:tr>
      <w:tr w:rsidR="00E666CF" w14:paraId="2964C90F" w14:textId="77777777">
        <w:trPr>
          <w:trHeight w:val="75"/>
          <w:tblCellSpacing w:w="0" w:type="dxa"/>
        </w:trPr>
        <w:tc>
          <w:tcPr>
            <w:tcW w:w="0" w:type="auto"/>
            <w:gridSpan w:val="2"/>
          </w:tcPr>
          <w:p w14:paraId="42D96782" w14:textId="77777777" w:rsidR="00E666CF" w:rsidRDefault="00000000">
            <w:pPr>
              <w:spacing w:after="0" w:line="240" w:lineRule="auto"/>
              <w:jc w:val="both"/>
            </w:pPr>
            <w:r>
              <w:rPr>
                <w:rFonts w:ascii="맑은 고딕"/>
                <w:color w:val="000000"/>
                <w:sz w:val="20"/>
              </w:rPr>
              <w:t>37.  We now consume more paper than ever: 400 million tons globally and growing.</w:t>
            </w:r>
          </w:p>
        </w:tc>
      </w:tr>
      <w:tr w:rsidR="00E666CF" w14:paraId="0A6C8A1B" w14:textId="77777777">
        <w:trPr>
          <w:trHeight w:val="75"/>
          <w:tblCellSpacing w:w="0" w:type="dxa"/>
        </w:trPr>
        <w:tc>
          <w:tcPr>
            <w:tcW w:w="0" w:type="auto"/>
            <w:gridSpan w:val="2"/>
          </w:tcPr>
          <w:p w14:paraId="1A820E55" w14:textId="77777777" w:rsidR="00E666CF" w:rsidRDefault="00000000">
            <w:pPr>
              <w:spacing w:after="0" w:line="240" w:lineRule="auto"/>
              <w:jc w:val="both"/>
            </w:pPr>
            <w:r>
              <w:rPr>
                <w:rFonts w:ascii="맑은 고딕"/>
                <w:color w:val="000000"/>
                <w:sz w:val="20"/>
              </w:rPr>
              <w:t>38.  Paper is not the only resource what we are used more of.</w:t>
            </w:r>
          </w:p>
        </w:tc>
      </w:tr>
      <w:tr w:rsidR="00E666CF" w14:paraId="32E0E7DB" w14:textId="77777777">
        <w:trPr>
          <w:trHeight w:val="75"/>
          <w:tblCellSpacing w:w="0" w:type="dxa"/>
        </w:trPr>
        <w:tc>
          <w:tcPr>
            <w:tcW w:w="0" w:type="auto"/>
            <w:gridSpan w:val="2"/>
          </w:tcPr>
          <w:p w14:paraId="00FADC45" w14:textId="77777777" w:rsidR="00E666CF" w:rsidRDefault="00000000">
            <w:pPr>
              <w:spacing w:after="0" w:line="240" w:lineRule="auto"/>
              <w:jc w:val="both"/>
            </w:pPr>
            <w:r>
              <w:rPr>
                <w:rFonts w:ascii="맑은 고딕"/>
                <w:color w:val="000000"/>
                <w:sz w:val="20"/>
              </w:rPr>
              <w:t>39.  Technological advances often comes with the promise of use fewer materials.</w:t>
            </w:r>
          </w:p>
        </w:tc>
      </w:tr>
      <w:tr w:rsidR="00E666CF" w14:paraId="1946B7F2" w14:textId="77777777">
        <w:trPr>
          <w:trHeight w:val="75"/>
          <w:tblCellSpacing w:w="0" w:type="dxa"/>
        </w:trPr>
        <w:tc>
          <w:tcPr>
            <w:tcW w:w="0" w:type="auto"/>
            <w:gridSpan w:val="2"/>
          </w:tcPr>
          <w:p w14:paraId="792B9D84" w14:textId="77777777" w:rsidR="00E666CF" w:rsidRDefault="00000000">
            <w:pPr>
              <w:spacing w:after="0" w:line="240" w:lineRule="auto"/>
              <w:jc w:val="both"/>
            </w:pPr>
            <w:r>
              <w:rPr>
                <w:rFonts w:ascii="맑은 고딕"/>
                <w:color w:val="000000"/>
                <w:sz w:val="20"/>
              </w:rPr>
              <w:t>40.  However, the reality is what they have historically caused more materials use, made us dependently on more natural resources.</w:t>
            </w:r>
          </w:p>
        </w:tc>
      </w:tr>
      <w:tr w:rsidR="00E666CF" w14:paraId="5821AD23" w14:textId="77777777">
        <w:trPr>
          <w:trHeight w:val="75"/>
          <w:tblCellSpacing w:w="0" w:type="dxa"/>
        </w:trPr>
        <w:tc>
          <w:tcPr>
            <w:tcW w:w="0" w:type="auto"/>
            <w:gridSpan w:val="2"/>
          </w:tcPr>
          <w:p w14:paraId="490B78AF" w14:textId="77777777" w:rsidR="00E666CF" w:rsidRDefault="00000000">
            <w:pPr>
              <w:spacing w:after="0" w:line="240" w:lineRule="auto"/>
              <w:jc w:val="both"/>
            </w:pPr>
            <w:r>
              <w:rPr>
                <w:rFonts w:ascii="맑은 고딕"/>
                <w:color w:val="000000"/>
                <w:sz w:val="20"/>
              </w:rPr>
              <w:lastRenderedPageBreak/>
              <w:t>41.  The world now consumes very more "stuff" than it ever has.</w:t>
            </w:r>
          </w:p>
        </w:tc>
      </w:tr>
      <w:tr w:rsidR="00E666CF" w14:paraId="423AE896" w14:textId="77777777">
        <w:trPr>
          <w:trHeight w:val="75"/>
          <w:tblCellSpacing w:w="0" w:type="dxa"/>
        </w:trPr>
        <w:tc>
          <w:tcPr>
            <w:tcW w:w="0" w:type="auto"/>
            <w:gridSpan w:val="2"/>
          </w:tcPr>
          <w:p w14:paraId="1EFBF035" w14:textId="77777777" w:rsidR="00E666CF" w:rsidRDefault="00000000">
            <w:pPr>
              <w:spacing w:after="0" w:line="240" w:lineRule="auto"/>
              <w:jc w:val="both"/>
            </w:pPr>
            <w:r>
              <w:rPr>
                <w:rFonts w:ascii="맑은 고딕"/>
                <w:color w:val="000000"/>
                <w:sz w:val="20"/>
              </w:rPr>
              <w:t>42.  We use twenty-seven times more industrial minerals, such as gold, copper, and rare metals, than we were just over a century ago.</w:t>
            </w:r>
          </w:p>
        </w:tc>
      </w:tr>
      <w:tr w:rsidR="00E666CF" w14:paraId="4A7C3FB9" w14:textId="77777777">
        <w:trPr>
          <w:trHeight w:val="75"/>
          <w:tblCellSpacing w:w="0" w:type="dxa"/>
        </w:trPr>
        <w:tc>
          <w:tcPr>
            <w:tcW w:w="0" w:type="auto"/>
            <w:gridSpan w:val="2"/>
          </w:tcPr>
          <w:p w14:paraId="68F99955" w14:textId="77777777" w:rsidR="00E666CF" w:rsidRDefault="00000000">
            <w:pPr>
              <w:spacing w:after="0" w:line="240" w:lineRule="auto"/>
              <w:jc w:val="both"/>
            </w:pPr>
            <w:r>
              <w:rPr>
                <w:rFonts w:ascii="맑은 고딕"/>
                <w:color w:val="000000"/>
                <w:sz w:val="20"/>
              </w:rPr>
              <w:t>43.  We also each individually use more resources.</w:t>
            </w:r>
          </w:p>
        </w:tc>
      </w:tr>
      <w:tr w:rsidR="00E666CF" w14:paraId="37522927" w14:textId="77777777">
        <w:trPr>
          <w:trHeight w:val="75"/>
          <w:tblCellSpacing w:w="0" w:type="dxa"/>
        </w:trPr>
        <w:tc>
          <w:tcPr>
            <w:tcW w:w="0" w:type="auto"/>
            <w:gridSpan w:val="2"/>
          </w:tcPr>
          <w:p w14:paraId="1BA580FD" w14:textId="77777777" w:rsidR="00E666CF" w:rsidRDefault="00000000">
            <w:pPr>
              <w:spacing w:after="0" w:line="240" w:lineRule="auto"/>
              <w:jc w:val="both"/>
            </w:pPr>
            <w:r>
              <w:rPr>
                <w:rFonts w:ascii="맑은 고딕"/>
                <w:color w:val="000000"/>
                <w:sz w:val="20"/>
              </w:rPr>
              <w:t>44.  Much of that are due to our high-tech lifestyle.</w:t>
            </w:r>
          </w:p>
        </w:tc>
      </w:tr>
      <w:tr w:rsidR="00E666CF" w14:paraId="620BA770" w14:textId="77777777">
        <w:trPr>
          <w:trHeight w:val="150"/>
          <w:tblCellSpacing w:w="0" w:type="dxa"/>
        </w:trPr>
        <w:tc>
          <w:tcPr>
            <w:tcW w:w="0" w:type="auto"/>
            <w:gridSpan w:val="2"/>
            <w:vAlign w:val="center"/>
          </w:tcPr>
          <w:p w14:paraId="66017C55" w14:textId="77777777" w:rsidR="00E666CF" w:rsidRDefault="00E666CF"/>
        </w:tc>
      </w:tr>
      <w:tr w:rsidR="00E666CF" w14:paraId="0AB53675" w14:textId="77777777">
        <w:trPr>
          <w:trHeight w:val="375"/>
          <w:tblCellSpacing w:w="0" w:type="dxa"/>
        </w:trPr>
        <w:tc>
          <w:tcPr>
            <w:tcW w:w="0" w:type="auto"/>
            <w:gridSpan w:val="2"/>
            <w:vAlign w:val="center"/>
          </w:tcPr>
          <w:p w14:paraId="7423565D" w14:textId="77777777" w:rsidR="00E666CF" w:rsidRDefault="00000000">
            <w:pPr>
              <w:spacing w:after="0"/>
            </w:pPr>
            <w:r>
              <w:rPr>
                <w:rFonts w:ascii="맑은 고딕"/>
                <w:color w:val="000000"/>
                <w:sz w:val="16"/>
              </w:rPr>
              <w:t>7. p5-no.30</w:t>
            </w:r>
          </w:p>
        </w:tc>
      </w:tr>
      <w:tr w:rsidR="00E666CF" w14:paraId="6EE12F29" w14:textId="77777777">
        <w:trPr>
          <w:trHeight w:val="75"/>
          <w:tblCellSpacing w:w="0" w:type="dxa"/>
        </w:trPr>
        <w:tc>
          <w:tcPr>
            <w:tcW w:w="0" w:type="auto"/>
            <w:gridSpan w:val="2"/>
          </w:tcPr>
          <w:p w14:paraId="64F6E5F7" w14:textId="77777777" w:rsidR="00E666CF" w:rsidRDefault="00000000">
            <w:pPr>
              <w:spacing w:after="0" w:line="240" w:lineRule="auto"/>
              <w:jc w:val="both"/>
            </w:pPr>
            <w:r>
              <w:rPr>
                <w:rFonts w:ascii="맑은 고딕"/>
                <w:color w:val="000000"/>
                <w:sz w:val="20"/>
              </w:rPr>
              <w:t>45.  Do you sometimes feel like you don't love your life?</w:t>
            </w:r>
          </w:p>
        </w:tc>
      </w:tr>
      <w:tr w:rsidR="00E666CF" w14:paraId="26DEB606" w14:textId="77777777">
        <w:trPr>
          <w:trHeight w:val="75"/>
          <w:tblCellSpacing w:w="0" w:type="dxa"/>
        </w:trPr>
        <w:tc>
          <w:tcPr>
            <w:tcW w:w="0" w:type="auto"/>
            <w:gridSpan w:val="2"/>
          </w:tcPr>
          <w:p w14:paraId="4FDB3074" w14:textId="77777777" w:rsidR="00E666CF" w:rsidRDefault="00000000">
            <w:pPr>
              <w:spacing w:after="0" w:line="240" w:lineRule="auto"/>
              <w:jc w:val="both"/>
            </w:pPr>
            <w:r>
              <w:rPr>
                <w:rFonts w:ascii="맑은 고딕"/>
                <w:color w:val="000000"/>
                <w:sz w:val="20"/>
              </w:rPr>
              <w:t>46.  Like, deep inside, something is missing?</w:t>
            </w:r>
          </w:p>
        </w:tc>
      </w:tr>
      <w:tr w:rsidR="00E666CF" w14:paraId="2FC2514C" w14:textId="77777777">
        <w:trPr>
          <w:trHeight w:val="75"/>
          <w:tblCellSpacing w:w="0" w:type="dxa"/>
        </w:trPr>
        <w:tc>
          <w:tcPr>
            <w:tcW w:w="0" w:type="auto"/>
            <w:gridSpan w:val="2"/>
          </w:tcPr>
          <w:p w14:paraId="48F9BC87" w14:textId="77777777" w:rsidR="00E666CF" w:rsidRDefault="00000000">
            <w:pPr>
              <w:spacing w:after="0" w:line="240" w:lineRule="auto"/>
              <w:jc w:val="both"/>
            </w:pPr>
            <w:r>
              <w:rPr>
                <w:rFonts w:ascii="맑은 고딕"/>
                <w:color w:val="000000"/>
                <w:sz w:val="20"/>
              </w:rPr>
              <w:t>47.  That's because we are living someone else's life.</w:t>
            </w:r>
          </w:p>
        </w:tc>
      </w:tr>
      <w:tr w:rsidR="00E666CF" w14:paraId="70616F0F" w14:textId="77777777">
        <w:trPr>
          <w:trHeight w:val="75"/>
          <w:tblCellSpacing w:w="0" w:type="dxa"/>
        </w:trPr>
        <w:tc>
          <w:tcPr>
            <w:tcW w:w="0" w:type="auto"/>
            <w:gridSpan w:val="2"/>
          </w:tcPr>
          <w:p w14:paraId="4CB5AAAC" w14:textId="77777777" w:rsidR="00E666CF" w:rsidRDefault="00000000">
            <w:pPr>
              <w:spacing w:after="0" w:line="240" w:lineRule="auto"/>
              <w:jc w:val="both"/>
            </w:pPr>
            <w:r>
              <w:rPr>
                <w:rFonts w:ascii="맑은 고딕"/>
                <w:color w:val="000000"/>
                <w:sz w:val="20"/>
              </w:rPr>
              <w:t>48.  We allow other people influence our choices.</w:t>
            </w:r>
          </w:p>
        </w:tc>
      </w:tr>
      <w:tr w:rsidR="00E666CF" w14:paraId="2D915875" w14:textId="77777777">
        <w:trPr>
          <w:trHeight w:val="75"/>
          <w:tblCellSpacing w:w="0" w:type="dxa"/>
        </w:trPr>
        <w:tc>
          <w:tcPr>
            <w:tcW w:w="0" w:type="auto"/>
            <w:gridSpan w:val="2"/>
          </w:tcPr>
          <w:p w14:paraId="64EE85D6" w14:textId="77777777" w:rsidR="00E666CF" w:rsidRDefault="00000000">
            <w:pPr>
              <w:spacing w:after="0" w:line="240" w:lineRule="auto"/>
              <w:jc w:val="both"/>
            </w:pPr>
            <w:r>
              <w:rPr>
                <w:rFonts w:ascii="맑은 고딕"/>
                <w:color w:val="000000"/>
                <w:sz w:val="20"/>
              </w:rPr>
              <w:t>49.  We are trying to meet their expectations.</w:t>
            </w:r>
          </w:p>
        </w:tc>
      </w:tr>
      <w:tr w:rsidR="00E666CF" w14:paraId="3113FE31" w14:textId="77777777">
        <w:trPr>
          <w:trHeight w:val="75"/>
          <w:tblCellSpacing w:w="0" w:type="dxa"/>
        </w:trPr>
        <w:tc>
          <w:tcPr>
            <w:tcW w:w="0" w:type="auto"/>
            <w:gridSpan w:val="2"/>
          </w:tcPr>
          <w:p w14:paraId="3BFB41B1" w14:textId="77777777" w:rsidR="00E666CF" w:rsidRDefault="00000000">
            <w:pPr>
              <w:spacing w:after="0" w:line="240" w:lineRule="auto"/>
              <w:jc w:val="both"/>
            </w:pPr>
            <w:r>
              <w:rPr>
                <w:rFonts w:ascii="맑은 고딕"/>
                <w:color w:val="000000"/>
                <w:sz w:val="20"/>
              </w:rPr>
              <w:t>50.  Social pressure is deceived ― we are all impacting without notice it.</w:t>
            </w:r>
          </w:p>
        </w:tc>
      </w:tr>
      <w:tr w:rsidR="00E666CF" w14:paraId="3A1FAC9C" w14:textId="77777777">
        <w:trPr>
          <w:trHeight w:val="75"/>
          <w:tblCellSpacing w:w="0" w:type="dxa"/>
        </w:trPr>
        <w:tc>
          <w:tcPr>
            <w:tcW w:w="0" w:type="auto"/>
            <w:gridSpan w:val="2"/>
          </w:tcPr>
          <w:p w14:paraId="670B5DF0" w14:textId="77777777" w:rsidR="00E666CF" w:rsidRDefault="00000000">
            <w:pPr>
              <w:spacing w:after="0" w:line="240" w:lineRule="auto"/>
              <w:jc w:val="both"/>
            </w:pPr>
            <w:r>
              <w:rPr>
                <w:rFonts w:ascii="맑은 고딕"/>
                <w:color w:val="000000"/>
                <w:sz w:val="20"/>
              </w:rPr>
              <w:t>51.  Before we realize we are losing ownership of our lives, we end up to envy how other people live.</w:t>
            </w:r>
          </w:p>
        </w:tc>
      </w:tr>
      <w:tr w:rsidR="00E666CF" w14:paraId="2FCB3C41" w14:textId="77777777">
        <w:trPr>
          <w:trHeight w:val="75"/>
          <w:tblCellSpacing w:w="0" w:type="dxa"/>
        </w:trPr>
        <w:tc>
          <w:tcPr>
            <w:tcW w:w="0" w:type="auto"/>
            <w:gridSpan w:val="2"/>
          </w:tcPr>
          <w:p w14:paraId="6C2DB024" w14:textId="77777777" w:rsidR="00E666CF" w:rsidRDefault="00000000">
            <w:pPr>
              <w:spacing w:after="0" w:line="240" w:lineRule="auto"/>
              <w:jc w:val="both"/>
            </w:pPr>
            <w:r>
              <w:rPr>
                <w:rFonts w:ascii="맑은 고딕"/>
                <w:color w:val="000000"/>
                <w:sz w:val="20"/>
              </w:rPr>
              <w:t>52.  Then, we can only see the greener grass ― our is never good enough.</w:t>
            </w:r>
          </w:p>
        </w:tc>
      </w:tr>
      <w:tr w:rsidR="00E666CF" w14:paraId="234D62CC" w14:textId="77777777">
        <w:trPr>
          <w:trHeight w:val="75"/>
          <w:tblCellSpacing w:w="0" w:type="dxa"/>
        </w:trPr>
        <w:tc>
          <w:tcPr>
            <w:tcW w:w="0" w:type="auto"/>
            <w:gridSpan w:val="2"/>
          </w:tcPr>
          <w:p w14:paraId="22D3681A" w14:textId="77777777" w:rsidR="00E666CF" w:rsidRDefault="00000000">
            <w:pPr>
              <w:spacing w:after="0" w:line="240" w:lineRule="auto"/>
              <w:jc w:val="both"/>
            </w:pPr>
            <w:r>
              <w:rPr>
                <w:rFonts w:ascii="맑은 고딕"/>
                <w:color w:val="000000"/>
                <w:sz w:val="20"/>
              </w:rPr>
              <w:t>53.  Regain that passion for the life you want, you must recover control of your choices.</w:t>
            </w:r>
          </w:p>
        </w:tc>
      </w:tr>
      <w:tr w:rsidR="00E666CF" w14:paraId="5F183970" w14:textId="77777777">
        <w:trPr>
          <w:trHeight w:val="75"/>
          <w:tblCellSpacing w:w="0" w:type="dxa"/>
        </w:trPr>
        <w:tc>
          <w:tcPr>
            <w:tcW w:w="0" w:type="auto"/>
            <w:gridSpan w:val="2"/>
          </w:tcPr>
          <w:p w14:paraId="6AD3EC2C" w14:textId="77777777" w:rsidR="00E666CF" w:rsidRDefault="00000000">
            <w:pPr>
              <w:spacing w:after="0" w:line="240" w:lineRule="auto"/>
              <w:jc w:val="both"/>
            </w:pPr>
            <w:r>
              <w:rPr>
                <w:rFonts w:ascii="맑은 고딕"/>
                <w:color w:val="000000"/>
                <w:sz w:val="20"/>
              </w:rPr>
              <w:t>54.  No one but yourself can choose what you live.</w:t>
            </w:r>
          </w:p>
        </w:tc>
      </w:tr>
      <w:tr w:rsidR="00E666CF" w14:paraId="6DB46B98" w14:textId="77777777">
        <w:trPr>
          <w:trHeight w:val="75"/>
          <w:tblCellSpacing w:w="0" w:type="dxa"/>
        </w:trPr>
        <w:tc>
          <w:tcPr>
            <w:tcW w:w="0" w:type="auto"/>
            <w:gridSpan w:val="2"/>
          </w:tcPr>
          <w:p w14:paraId="3F605547" w14:textId="77777777" w:rsidR="00E666CF" w:rsidRDefault="00000000">
            <w:pPr>
              <w:spacing w:after="0" w:line="240" w:lineRule="auto"/>
              <w:jc w:val="both"/>
            </w:pPr>
            <w:r>
              <w:rPr>
                <w:rFonts w:ascii="맑은 고딕"/>
                <w:color w:val="000000"/>
                <w:sz w:val="20"/>
              </w:rPr>
              <w:t>55.  But, how?</w:t>
            </w:r>
          </w:p>
        </w:tc>
      </w:tr>
      <w:tr w:rsidR="00E666CF" w14:paraId="6CC4033A" w14:textId="77777777">
        <w:trPr>
          <w:trHeight w:val="75"/>
          <w:tblCellSpacing w:w="0" w:type="dxa"/>
        </w:trPr>
        <w:tc>
          <w:tcPr>
            <w:tcW w:w="0" w:type="auto"/>
            <w:gridSpan w:val="2"/>
          </w:tcPr>
          <w:p w14:paraId="3D908827" w14:textId="77777777" w:rsidR="00E666CF" w:rsidRDefault="00000000">
            <w:pPr>
              <w:spacing w:after="0" w:line="240" w:lineRule="auto"/>
              <w:jc w:val="both"/>
            </w:pPr>
            <w:r>
              <w:rPr>
                <w:rFonts w:ascii="맑은 고딕"/>
                <w:color w:val="000000"/>
                <w:sz w:val="20"/>
              </w:rPr>
              <w:t>56.  The first step to get rid of expectations are treat you kind.</w:t>
            </w:r>
          </w:p>
        </w:tc>
      </w:tr>
      <w:tr w:rsidR="00E666CF" w14:paraId="00E0B3B0" w14:textId="77777777">
        <w:trPr>
          <w:trHeight w:val="75"/>
          <w:tblCellSpacing w:w="0" w:type="dxa"/>
        </w:trPr>
        <w:tc>
          <w:tcPr>
            <w:tcW w:w="0" w:type="auto"/>
            <w:gridSpan w:val="2"/>
          </w:tcPr>
          <w:p w14:paraId="36BCB7B7" w14:textId="77777777" w:rsidR="00E666CF" w:rsidRDefault="00000000">
            <w:pPr>
              <w:spacing w:after="0" w:line="240" w:lineRule="auto"/>
              <w:jc w:val="both"/>
            </w:pPr>
            <w:r>
              <w:rPr>
                <w:rFonts w:ascii="맑은 고딕"/>
                <w:color w:val="000000"/>
                <w:sz w:val="20"/>
              </w:rPr>
              <w:t>57.  You can't truly love other people if you don't love you first.</w:t>
            </w:r>
          </w:p>
        </w:tc>
      </w:tr>
      <w:tr w:rsidR="00E666CF" w14:paraId="65249828" w14:textId="77777777">
        <w:trPr>
          <w:trHeight w:val="75"/>
          <w:tblCellSpacing w:w="0" w:type="dxa"/>
        </w:trPr>
        <w:tc>
          <w:tcPr>
            <w:tcW w:w="0" w:type="auto"/>
            <w:gridSpan w:val="2"/>
          </w:tcPr>
          <w:p w14:paraId="475A1000" w14:textId="77777777" w:rsidR="00E666CF" w:rsidRDefault="00000000">
            <w:pPr>
              <w:spacing w:after="0" w:line="240" w:lineRule="auto"/>
              <w:jc w:val="both"/>
            </w:pPr>
            <w:r>
              <w:rPr>
                <w:rFonts w:ascii="맑은 고딕"/>
                <w:color w:val="000000"/>
                <w:sz w:val="20"/>
              </w:rPr>
              <w:t>58.  When we accept who are we, there's no room for other's expectations.</w:t>
            </w:r>
          </w:p>
        </w:tc>
      </w:tr>
      <w:tr w:rsidR="00E666CF" w14:paraId="1438CFB4" w14:textId="77777777">
        <w:trPr>
          <w:trHeight w:val="150"/>
          <w:tblCellSpacing w:w="0" w:type="dxa"/>
        </w:trPr>
        <w:tc>
          <w:tcPr>
            <w:tcW w:w="0" w:type="auto"/>
            <w:gridSpan w:val="2"/>
            <w:vAlign w:val="center"/>
          </w:tcPr>
          <w:p w14:paraId="47EE18C3" w14:textId="77777777" w:rsidR="00E666CF" w:rsidRDefault="00E666CF"/>
        </w:tc>
      </w:tr>
      <w:tr w:rsidR="00E666CF" w14:paraId="1E4DDC2B" w14:textId="77777777">
        <w:trPr>
          <w:trHeight w:val="375"/>
          <w:tblCellSpacing w:w="0" w:type="dxa"/>
        </w:trPr>
        <w:tc>
          <w:tcPr>
            <w:tcW w:w="0" w:type="auto"/>
            <w:gridSpan w:val="2"/>
            <w:vAlign w:val="center"/>
          </w:tcPr>
          <w:p w14:paraId="6284DE37" w14:textId="77777777" w:rsidR="00E666CF" w:rsidRDefault="00000000">
            <w:pPr>
              <w:spacing w:after="0"/>
            </w:pPr>
            <w:r>
              <w:rPr>
                <w:rFonts w:ascii="맑은 고딕"/>
                <w:color w:val="000000"/>
                <w:sz w:val="16"/>
              </w:rPr>
              <w:t>8. p5-no.31</w:t>
            </w:r>
          </w:p>
        </w:tc>
      </w:tr>
      <w:tr w:rsidR="00E666CF" w14:paraId="3516267A" w14:textId="77777777">
        <w:trPr>
          <w:trHeight w:val="75"/>
          <w:tblCellSpacing w:w="0" w:type="dxa"/>
        </w:trPr>
        <w:tc>
          <w:tcPr>
            <w:tcW w:w="0" w:type="auto"/>
            <w:gridSpan w:val="2"/>
          </w:tcPr>
          <w:p w14:paraId="2C041E96" w14:textId="77777777" w:rsidR="00E666CF" w:rsidRDefault="00000000">
            <w:pPr>
              <w:spacing w:after="0" w:line="240" w:lineRule="auto"/>
              <w:jc w:val="both"/>
            </w:pPr>
            <w:r>
              <w:rPr>
                <w:rFonts w:ascii="맑은 고딕"/>
                <w:color w:val="000000"/>
                <w:sz w:val="20"/>
              </w:rPr>
              <w:t>59.  One of the big question facing this past year were how to keep innovation roll when people were working entire virtual.</w:t>
            </w:r>
          </w:p>
        </w:tc>
      </w:tr>
      <w:tr w:rsidR="00E666CF" w14:paraId="74E07D95" w14:textId="77777777">
        <w:trPr>
          <w:trHeight w:val="75"/>
          <w:tblCellSpacing w:w="0" w:type="dxa"/>
        </w:trPr>
        <w:tc>
          <w:tcPr>
            <w:tcW w:w="0" w:type="auto"/>
            <w:gridSpan w:val="2"/>
          </w:tcPr>
          <w:p w14:paraId="2DCEE2D3" w14:textId="77777777" w:rsidR="00E666CF" w:rsidRDefault="00000000">
            <w:pPr>
              <w:spacing w:after="0" w:line="240" w:lineRule="auto"/>
              <w:jc w:val="both"/>
            </w:pPr>
            <w:r>
              <w:rPr>
                <w:rFonts w:ascii="맑은 고딕"/>
                <w:color w:val="000000"/>
                <w:sz w:val="20"/>
              </w:rPr>
              <w:t>60.  But experts say what digital work didn't have a negative effect on innovation and creativity.</w:t>
            </w:r>
          </w:p>
        </w:tc>
      </w:tr>
      <w:tr w:rsidR="00E666CF" w14:paraId="79933061" w14:textId="77777777">
        <w:trPr>
          <w:trHeight w:val="75"/>
          <w:tblCellSpacing w:w="0" w:type="dxa"/>
        </w:trPr>
        <w:tc>
          <w:tcPr>
            <w:tcW w:w="0" w:type="auto"/>
            <w:gridSpan w:val="2"/>
          </w:tcPr>
          <w:p w14:paraId="633EC186" w14:textId="77777777" w:rsidR="00E666CF" w:rsidRDefault="00000000">
            <w:pPr>
              <w:spacing w:after="0" w:line="240" w:lineRule="auto"/>
              <w:jc w:val="both"/>
            </w:pPr>
            <w:r>
              <w:rPr>
                <w:rFonts w:ascii="맑은 고딕"/>
                <w:color w:val="000000"/>
                <w:sz w:val="20"/>
              </w:rPr>
              <w:t>61.  Working within limits push us solve problems.</w:t>
            </w:r>
          </w:p>
        </w:tc>
      </w:tr>
      <w:tr w:rsidR="00E666CF" w14:paraId="7A584B81" w14:textId="77777777">
        <w:trPr>
          <w:trHeight w:val="75"/>
          <w:tblCellSpacing w:w="0" w:type="dxa"/>
        </w:trPr>
        <w:tc>
          <w:tcPr>
            <w:tcW w:w="0" w:type="auto"/>
            <w:gridSpan w:val="2"/>
          </w:tcPr>
          <w:p w14:paraId="1EB3FF5D" w14:textId="77777777" w:rsidR="00E666CF" w:rsidRDefault="00000000">
            <w:pPr>
              <w:spacing w:after="0" w:line="240" w:lineRule="auto"/>
              <w:jc w:val="both"/>
            </w:pPr>
            <w:r>
              <w:rPr>
                <w:rFonts w:ascii="맑은 고딕"/>
                <w:color w:val="000000"/>
                <w:sz w:val="20"/>
              </w:rPr>
              <w:t>62.  Overall, virtual meeting platforms put more constraints on communication and collaboration than face-to-face settings.</w:t>
            </w:r>
          </w:p>
        </w:tc>
      </w:tr>
      <w:tr w:rsidR="00E666CF" w14:paraId="734122D3" w14:textId="77777777">
        <w:trPr>
          <w:trHeight w:val="75"/>
          <w:tblCellSpacing w:w="0" w:type="dxa"/>
        </w:trPr>
        <w:tc>
          <w:tcPr>
            <w:tcW w:w="0" w:type="auto"/>
            <w:gridSpan w:val="2"/>
          </w:tcPr>
          <w:p w14:paraId="285580F6" w14:textId="77777777" w:rsidR="00E666CF" w:rsidRDefault="00000000">
            <w:pPr>
              <w:spacing w:after="0" w:line="240" w:lineRule="auto"/>
              <w:jc w:val="both"/>
            </w:pPr>
            <w:r>
              <w:rPr>
                <w:rFonts w:ascii="맑은 고딕"/>
                <w:color w:val="000000"/>
                <w:sz w:val="20"/>
              </w:rPr>
              <w:t>63.  For instance, with the press of a button, virtual meeting hosts can control the size of breakout groups and enforce time constraints; only one person can speak at a time; nonverbal signals, particularly those below the shoulders, is diminished; "seating arrangements" assign by the platform, not by individuals; and visual access to others may limit by the size of each participant's screen.</w:t>
            </w:r>
          </w:p>
        </w:tc>
      </w:tr>
      <w:tr w:rsidR="00E666CF" w14:paraId="0885843B" w14:textId="77777777">
        <w:trPr>
          <w:trHeight w:val="75"/>
          <w:tblCellSpacing w:w="0" w:type="dxa"/>
        </w:trPr>
        <w:tc>
          <w:tcPr>
            <w:tcW w:w="0" w:type="auto"/>
            <w:gridSpan w:val="2"/>
          </w:tcPr>
          <w:p w14:paraId="24E1E11B" w14:textId="77777777" w:rsidR="00E666CF" w:rsidRDefault="00000000">
            <w:pPr>
              <w:spacing w:after="0" w:line="240" w:lineRule="auto"/>
              <w:jc w:val="both"/>
            </w:pPr>
            <w:r>
              <w:rPr>
                <w:rFonts w:ascii="맑은 고딕"/>
                <w:color w:val="000000"/>
                <w:sz w:val="20"/>
              </w:rPr>
              <w:t>64.  Such restrictions are likely to stretch participants beyond their usual ways of thinking, boosted creativity.</w:t>
            </w:r>
          </w:p>
        </w:tc>
      </w:tr>
      <w:tr w:rsidR="00E666CF" w14:paraId="6403DF99" w14:textId="77777777">
        <w:trPr>
          <w:trHeight w:val="150"/>
          <w:tblCellSpacing w:w="0" w:type="dxa"/>
        </w:trPr>
        <w:tc>
          <w:tcPr>
            <w:tcW w:w="0" w:type="auto"/>
            <w:gridSpan w:val="2"/>
            <w:vAlign w:val="center"/>
          </w:tcPr>
          <w:p w14:paraId="052E807D" w14:textId="77777777" w:rsidR="00E666CF" w:rsidRDefault="00E666CF"/>
        </w:tc>
      </w:tr>
      <w:tr w:rsidR="00E666CF" w14:paraId="0E89526A" w14:textId="77777777">
        <w:trPr>
          <w:trHeight w:val="375"/>
          <w:tblCellSpacing w:w="0" w:type="dxa"/>
        </w:trPr>
        <w:tc>
          <w:tcPr>
            <w:tcW w:w="0" w:type="auto"/>
            <w:gridSpan w:val="2"/>
            <w:vAlign w:val="center"/>
          </w:tcPr>
          <w:p w14:paraId="03A5E686" w14:textId="77777777" w:rsidR="00E666CF" w:rsidRDefault="00000000">
            <w:pPr>
              <w:spacing w:after="0"/>
            </w:pPr>
            <w:r>
              <w:rPr>
                <w:rFonts w:ascii="맑은 고딕"/>
                <w:color w:val="000000"/>
                <w:sz w:val="16"/>
              </w:rPr>
              <w:t>9. p5-no.32</w:t>
            </w:r>
          </w:p>
        </w:tc>
      </w:tr>
      <w:tr w:rsidR="00E666CF" w14:paraId="2A5C0BC0" w14:textId="77777777">
        <w:trPr>
          <w:trHeight w:val="75"/>
          <w:tblCellSpacing w:w="0" w:type="dxa"/>
        </w:trPr>
        <w:tc>
          <w:tcPr>
            <w:tcW w:w="0" w:type="auto"/>
            <w:gridSpan w:val="2"/>
          </w:tcPr>
          <w:p w14:paraId="452B54AB" w14:textId="77777777" w:rsidR="00E666CF" w:rsidRDefault="00000000">
            <w:pPr>
              <w:spacing w:after="0" w:line="240" w:lineRule="auto"/>
              <w:jc w:val="both"/>
            </w:pPr>
            <w:r>
              <w:rPr>
                <w:rFonts w:ascii="맑은 고딕"/>
                <w:color w:val="000000"/>
                <w:sz w:val="20"/>
              </w:rPr>
              <w:t>65.  The law of demand is what the demand for goods and services increase as prices fall, and the demand fells as prices increase.</w:t>
            </w:r>
          </w:p>
        </w:tc>
      </w:tr>
      <w:tr w:rsidR="00E666CF" w14:paraId="0DB3ACE8" w14:textId="77777777">
        <w:trPr>
          <w:trHeight w:val="75"/>
          <w:tblCellSpacing w:w="0" w:type="dxa"/>
        </w:trPr>
        <w:tc>
          <w:tcPr>
            <w:tcW w:w="0" w:type="auto"/>
            <w:gridSpan w:val="2"/>
          </w:tcPr>
          <w:p w14:paraId="283B803F" w14:textId="77777777" w:rsidR="00E666CF" w:rsidRDefault="00000000">
            <w:pPr>
              <w:spacing w:after="0" w:line="240" w:lineRule="auto"/>
              <w:jc w:val="both"/>
            </w:pPr>
            <w:r>
              <w:rPr>
                <w:rFonts w:ascii="맑은 고딕"/>
                <w:color w:val="000000"/>
                <w:sz w:val="20"/>
              </w:rPr>
              <w:t>66.  Giffen goods are special types of products which the traditional law of demand do not apply.</w:t>
            </w:r>
          </w:p>
        </w:tc>
      </w:tr>
      <w:tr w:rsidR="00E666CF" w14:paraId="45F76A6E" w14:textId="77777777">
        <w:trPr>
          <w:trHeight w:val="75"/>
          <w:tblCellSpacing w:w="0" w:type="dxa"/>
        </w:trPr>
        <w:tc>
          <w:tcPr>
            <w:tcW w:w="0" w:type="auto"/>
            <w:gridSpan w:val="2"/>
          </w:tcPr>
          <w:p w14:paraId="40FD06B7" w14:textId="77777777" w:rsidR="00E666CF" w:rsidRDefault="00000000">
            <w:pPr>
              <w:spacing w:after="0" w:line="240" w:lineRule="auto"/>
              <w:jc w:val="both"/>
            </w:pPr>
            <w:r>
              <w:rPr>
                <w:rFonts w:ascii="맑은 고딕"/>
                <w:color w:val="000000"/>
                <w:sz w:val="20"/>
              </w:rPr>
              <w:t>67.  Instead of switch to cheaper replacements, consumers demand more of giffen goods when the price increases and less of them when the price decreases.</w:t>
            </w:r>
          </w:p>
        </w:tc>
      </w:tr>
      <w:tr w:rsidR="00E666CF" w14:paraId="7CDED1B0" w14:textId="77777777">
        <w:trPr>
          <w:trHeight w:val="75"/>
          <w:tblCellSpacing w:w="0" w:type="dxa"/>
        </w:trPr>
        <w:tc>
          <w:tcPr>
            <w:tcW w:w="0" w:type="auto"/>
            <w:gridSpan w:val="2"/>
          </w:tcPr>
          <w:p w14:paraId="3FBAD088" w14:textId="77777777" w:rsidR="00E666CF" w:rsidRDefault="00000000">
            <w:pPr>
              <w:spacing w:after="0" w:line="240" w:lineRule="auto"/>
              <w:jc w:val="both"/>
            </w:pPr>
            <w:r>
              <w:rPr>
                <w:rFonts w:ascii="맑은 고딕"/>
                <w:color w:val="000000"/>
                <w:sz w:val="20"/>
              </w:rPr>
              <w:t>68.  Taking an example, rice in China is a giffen good because people tend to purchase less of them when the price is fallen.</w:t>
            </w:r>
          </w:p>
        </w:tc>
      </w:tr>
      <w:tr w:rsidR="00E666CF" w14:paraId="477836F0" w14:textId="77777777">
        <w:trPr>
          <w:trHeight w:val="75"/>
          <w:tblCellSpacing w:w="0" w:type="dxa"/>
        </w:trPr>
        <w:tc>
          <w:tcPr>
            <w:tcW w:w="0" w:type="auto"/>
            <w:gridSpan w:val="2"/>
          </w:tcPr>
          <w:p w14:paraId="0B1F3671" w14:textId="77777777" w:rsidR="00E666CF" w:rsidRDefault="00000000">
            <w:pPr>
              <w:spacing w:after="0" w:line="240" w:lineRule="auto"/>
              <w:jc w:val="both"/>
            </w:pPr>
            <w:r>
              <w:rPr>
                <w:rFonts w:ascii="맑은 고딕"/>
                <w:color w:val="000000"/>
                <w:sz w:val="20"/>
              </w:rPr>
              <w:t>69.  The reason for this is, when the price of rice falling, people have more money to spend on other types of products such as meat and dairy and, therefore, changing their spending pattern.</w:t>
            </w:r>
          </w:p>
        </w:tc>
      </w:tr>
      <w:tr w:rsidR="00E666CF" w14:paraId="5F66EFDD" w14:textId="77777777">
        <w:trPr>
          <w:trHeight w:val="75"/>
          <w:tblCellSpacing w:w="0" w:type="dxa"/>
        </w:trPr>
        <w:tc>
          <w:tcPr>
            <w:tcW w:w="0" w:type="auto"/>
            <w:gridSpan w:val="2"/>
          </w:tcPr>
          <w:p w14:paraId="69E05D44" w14:textId="77777777" w:rsidR="00E666CF" w:rsidRDefault="00000000">
            <w:pPr>
              <w:spacing w:after="0" w:line="240" w:lineRule="auto"/>
              <w:jc w:val="both"/>
            </w:pPr>
            <w:r>
              <w:rPr>
                <w:rFonts w:ascii="맑은 고딕"/>
                <w:color w:val="000000"/>
                <w:sz w:val="20"/>
              </w:rPr>
              <w:t>70.  On the other hand, as rice prices increase, people consume more rice.</w:t>
            </w:r>
          </w:p>
        </w:tc>
      </w:tr>
      <w:tr w:rsidR="00E666CF" w14:paraId="076B9EAF" w14:textId="77777777">
        <w:trPr>
          <w:trHeight w:val="150"/>
          <w:tblCellSpacing w:w="0" w:type="dxa"/>
        </w:trPr>
        <w:tc>
          <w:tcPr>
            <w:tcW w:w="0" w:type="auto"/>
            <w:gridSpan w:val="2"/>
            <w:vAlign w:val="center"/>
          </w:tcPr>
          <w:p w14:paraId="0B0CDC49" w14:textId="77777777" w:rsidR="00E666CF" w:rsidRDefault="00E666CF"/>
        </w:tc>
      </w:tr>
      <w:tr w:rsidR="00E666CF" w14:paraId="6AC1F1A8" w14:textId="77777777">
        <w:trPr>
          <w:trHeight w:val="375"/>
          <w:tblCellSpacing w:w="0" w:type="dxa"/>
        </w:trPr>
        <w:tc>
          <w:tcPr>
            <w:tcW w:w="0" w:type="auto"/>
            <w:gridSpan w:val="2"/>
            <w:vAlign w:val="center"/>
          </w:tcPr>
          <w:p w14:paraId="46B361F6" w14:textId="77777777" w:rsidR="00E666CF" w:rsidRDefault="00000000">
            <w:pPr>
              <w:spacing w:after="0"/>
            </w:pPr>
            <w:r>
              <w:rPr>
                <w:rFonts w:ascii="맑은 고딕"/>
                <w:color w:val="000000"/>
                <w:sz w:val="16"/>
              </w:rPr>
              <w:t>10. p6-no.33</w:t>
            </w:r>
          </w:p>
        </w:tc>
      </w:tr>
      <w:tr w:rsidR="00E666CF" w14:paraId="70995B34" w14:textId="77777777">
        <w:trPr>
          <w:trHeight w:val="75"/>
          <w:tblCellSpacing w:w="0" w:type="dxa"/>
        </w:trPr>
        <w:tc>
          <w:tcPr>
            <w:tcW w:w="0" w:type="auto"/>
            <w:gridSpan w:val="2"/>
          </w:tcPr>
          <w:p w14:paraId="2D60AB53" w14:textId="77777777" w:rsidR="00E666CF" w:rsidRDefault="00000000">
            <w:pPr>
              <w:spacing w:after="0" w:line="240" w:lineRule="auto"/>
              <w:jc w:val="both"/>
            </w:pPr>
            <w:r>
              <w:rPr>
                <w:rFonts w:ascii="맑은 고딕"/>
                <w:color w:val="000000"/>
                <w:sz w:val="20"/>
              </w:rPr>
              <w:t>71.  In a study at Princeton University in 1992, research scientists had looked at two different groups of mice.</w:t>
            </w:r>
          </w:p>
        </w:tc>
      </w:tr>
      <w:tr w:rsidR="00E666CF" w14:paraId="09B1666D" w14:textId="77777777">
        <w:trPr>
          <w:trHeight w:val="75"/>
          <w:tblCellSpacing w:w="0" w:type="dxa"/>
        </w:trPr>
        <w:tc>
          <w:tcPr>
            <w:tcW w:w="0" w:type="auto"/>
            <w:gridSpan w:val="2"/>
          </w:tcPr>
          <w:p w14:paraId="464CC1BE" w14:textId="77777777" w:rsidR="00E666CF" w:rsidRDefault="00000000">
            <w:pPr>
              <w:spacing w:after="0" w:line="240" w:lineRule="auto"/>
              <w:jc w:val="both"/>
            </w:pPr>
            <w:r>
              <w:rPr>
                <w:rFonts w:ascii="맑은 고딕"/>
                <w:color w:val="000000"/>
                <w:sz w:val="20"/>
              </w:rPr>
              <w:t>72.  One group made intellectual superior by modify the gene for the glutamate receptor.</w:t>
            </w:r>
          </w:p>
        </w:tc>
      </w:tr>
      <w:tr w:rsidR="00E666CF" w14:paraId="71F66C2B" w14:textId="77777777">
        <w:trPr>
          <w:trHeight w:val="75"/>
          <w:tblCellSpacing w:w="0" w:type="dxa"/>
        </w:trPr>
        <w:tc>
          <w:tcPr>
            <w:tcW w:w="0" w:type="auto"/>
            <w:gridSpan w:val="2"/>
          </w:tcPr>
          <w:p w14:paraId="75B31340" w14:textId="77777777" w:rsidR="00E666CF" w:rsidRDefault="00000000">
            <w:pPr>
              <w:spacing w:after="0" w:line="240" w:lineRule="auto"/>
              <w:jc w:val="both"/>
            </w:pPr>
            <w:r>
              <w:rPr>
                <w:rFonts w:ascii="맑은 고딕"/>
                <w:color w:val="000000"/>
                <w:sz w:val="20"/>
              </w:rPr>
              <w:t>73.  Glutamate is a brain chemical what are necessary in learning.</w:t>
            </w:r>
          </w:p>
        </w:tc>
      </w:tr>
      <w:tr w:rsidR="00E666CF" w14:paraId="4D2B6C93" w14:textId="77777777">
        <w:trPr>
          <w:trHeight w:val="75"/>
          <w:tblCellSpacing w:w="0" w:type="dxa"/>
        </w:trPr>
        <w:tc>
          <w:tcPr>
            <w:tcW w:w="0" w:type="auto"/>
            <w:gridSpan w:val="2"/>
          </w:tcPr>
          <w:p w14:paraId="15A09972" w14:textId="77777777" w:rsidR="00E666CF" w:rsidRDefault="00000000">
            <w:pPr>
              <w:spacing w:after="0" w:line="240" w:lineRule="auto"/>
              <w:jc w:val="both"/>
            </w:pPr>
            <w:r>
              <w:rPr>
                <w:rFonts w:ascii="맑은 고딕"/>
                <w:color w:val="000000"/>
                <w:sz w:val="20"/>
              </w:rPr>
              <w:t>74.  The other group was genetical manipulating to be intellectual inferior, also doing by modify the gene for the glutamate receptor.</w:t>
            </w:r>
          </w:p>
        </w:tc>
      </w:tr>
      <w:tr w:rsidR="00E666CF" w14:paraId="6037AB75" w14:textId="77777777">
        <w:trPr>
          <w:trHeight w:val="75"/>
          <w:tblCellSpacing w:w="0" w:type="dxa"/>
        </w:trPr>
        <w:tc>
          <w:tcPr>
            <w:tcW w:w="0" w:type="auto"/>
            <w:gridSpan w:val="2"/>
          </w:tcPr>
          <w:p w14:paraId="15F12C28" w14:textId="77777777" w:rsidR="00E666CF" w:rsidRDefault="00000000">
            <w:pPr>
              <w:spacing w:after="0" w:line="240" w:lineRule="auto"/>
              <w:jc w:val="both"/>
            </w:pPr>
            <w:r>
              <w:rPr>
                <w:rFonts w:ascii="맑은 고딕"/>
                <w:color w:val="000000"/>
                <w:sz w:val="20"/>
              </w:rPr>
              <w:t>75.  The smart mice was then risen in standard cages, while the inferior mice was risen in large cages with toys and exercise wheels and with lots of social interaction.</w:t>
            </w:r>
          </w:p>
        </w:tc>
      </w:tr>
      <w:tr w:rsidR="00E666CF" w14:paraId="3527962A" w14:textId="77777777">
        <w:trPr>
          <w:trHeight w:val="75"/>
          <w:tblCellSpacing w:w="0" w:type="dxa"/>
        </w:trPr>
        <w:tc>
          <w:tcPr>
            <w:tcW w:w="0" w:type="auto"/>
            <w:gridSpan w:val="2"/>
          </w:tcPr>
          <w:p w14:paraId="52B998CB" w14:textId="77777777" w:rsidR="00E666CF" w:rsidRDefault="00000000">
            <w:pPr>
              <w:spacing w:after="0" w:line="240" w:lineRule="auto"/>
              <w:jc w:val="both"/>
            </w:pPr>
            <w:r>
              <w:rPr>
                <w:rFonts w:ascii="맑은 고딕"/>
                <w:color w:val="000000"/>
                <w:sz w:val="20"/>
              </w:rPr>
              <w:t>76.  At the end of the study, although the intellectually inferior mice was genetically handicapped, they were able to perform just as well as their genetic superiors.</w:t>
            </w:r>
          </w:p>
        </w:tc>
      </w:tr>
      <w:tr w:rsidR="00E666CF" w14:paraId="24AF91C9" w14:textId="77777777">
        <w:trPr>
          <w:trHeight w:val="75"/>
          <w:tblCellSpacing w:w="0" w:type="dxa"/>
        </w:trPr>
        <w:tc>
          <w:tcPr>
            <w:tcW w:w="0" w:type="auto"/>
            <w:gridSpan w:val="2"/>
          </w:tcPr>
          <w:p w14:paraId="4AB88ABF" w14:textId="77777777" w:rsidR="00E666CF" w:rsidRDefault="00000000">
            <w:pPr>
              <w:spacing w:after="0" w:line="240" w:lineRule="auto"/>
              <w:jc w:val="both"/>
            </w:pPr>
            <w:r>
              <w:rPr>
                <w:rFonts w:ascii="맑은 고딕"/>
                <w:color w:val="000000"/>
                <w:sz w:val="20"/>
              </w:rPr>
              <w:t>77.  This was a real triumph for nurture over nature.</w:t>
            </w:r>
          </w:p>
        </w:tc>
      </w:tr>
      <w:tr w:rsidR="00E666CF" w14:paraId="74ED2130" w14:textId="77777777">
        <w:trPr>
          <w:trHeight w:val="75"/>
          <w:tblCellSpacing w:w="0" w:type="dxa"/>
        </w:trPr>
        <w:tc>
          <w:tcPr>
            <w:tcW w:w="0" w:type="auto"/>
            <w:gridSpan w:val="2"/>
          </w:tcPr>
          <w:p w14:paraId="7E78A209" w14:textId="77777777" w:rsidR="00E666CF" w:rsidRDefault="00000000">
            <w:pPr>
              <w:spacing w:after="0" w:line="240" w:lineRule="auto"/>
              <w:jc w:val="both"/>
            </w:pPr>
            <w:r>
              <w:rPr>
                <w:rFonts w:ascii="맑은 고딕"/>
                <w:color w:val="000000"/>
                <w:sz w:val="20"/>
              </w:rPr>
              <w:t>78.  Genes turn on or off based on that are around you.</w:t>
            </w:r>
          </w:p>
        </w:tc>
      </w:tr>
      <w:tr w:rsidR="00E666CF" w14:paraId="6C3F3E80" w14:textId="77777777">
        <w:trPr>
          <w:trHeight w:val="150"/>
          <w:tblCellSpacing w:w="0" w:type="dxa"/>
        </w:trPr>
        <w:tc>
          <w:tcPr>
            <w:tcW w:w="0" w:type="auto"/>
            <w:gridSpan w:val="2"/>
            <w:vAlign w:val="center"/>
          </w:tcPr>
          <w:p w14:paraId="481F1A42" w14:textId="77777777" w:rsidR="00E666CF" w:rsidRDefault="00E666CF"/>
        </w:tc>
      </w:tr>
      <w:tr w:rsidR="00E666CF" w14:paraId="2996778B" w14:textId="77777777">
        <w:trPr>
          <w:trHeight w:val="375"/>
          <w:tblCellSpacing w:w="0" w:type="dxa"/>
        </w:trPr>
        <w:tc>
          <w:tcPr>
            <w:tcW w:w="0" w:type="auto"/>
            <w:gridSpan w:val="2"/>
            <w:vAlign w:val="center"/>
          </w:tcPr>
          <w:p w14:paraId="514D9D40" w14:textId="77777777" w:rsidR="00E666CF" w:rsidRDefault="00000000">
            <w:pPr>
              <w:spacing w:after="0"/>
            </w:pPr>
            <w:r>
              <w:rPr>
                <w:rFonts w:ascii="맑은 고딕"/>
                <w:color w:val="000000"/>
                <w:sz w:val="16"/>
              </w:rPr>
              <w:t>11. p6-no.34</w:t>
            </w:r>
          </w:p>
        </w:tc>
      </w:tr>
      <w:tr w:rsidR="00E666CF" w14:paraId="79EC53A6" w14:textId="77777777">
        <w:trPr>
          <w:trHeight w:val="75"/>
          <w:tblCellSpacing w:w="0" w:type="dxa"/>
        </w:trPr>
        <w:tc>
          <w:tcPr>
            <w:tcW w:w="0" w:type="auto"/>
            <w:gridSpan w:val="2"/>
          </w:tcPr>
          <w:p w14:paraId="0C74DA6E" w14:textId="77777777" w:rsidR="00E666CF" w:rsidRDefault="00000000">
            <w:pPr>
              <w:spacing w:after="0" w:line="240" w:lineRule="auto"/>
              <w:jc w:val="both"/>
            </w:pPr>
            <w:r>
              <w:rPr>
                <w:rFonts w:ascii="맑은 고딕"/>
                <w:color w:val="000000"/>
                <w:sz w:val="20"/>
              </w:rPr>
              <w:t>79.  Researchers are working on a project what ask coastal towns how they are preparing for rising sea levels.</w:t>
            </w:r>
          </w:p>
        </w:tc>
      </w:tr>
      <w:tr w:rsidR="00E666CF" w14:paraId="3450A1EE" w14:textId="77777777">
        <w:trPr>
          <w:trHeight w:val="75"/>
          <w:tblCellSpacing w:w="0" w:type="dxa"/>
        </w:trPr>
        <w:tc>
          <w:tcPr>
            <w:tcW w:w="0" w:type="auto"/>
            <w:gridSpan w:val="2"/>
          </w:tcPr>
          <w:p w14:paraId="7A51EF27" w14:textId="77777777" w:rsidR="00E666CF" w:rsidRDefault="00000000">
            <w:pPr>
              <w:spacing w:after="0" w:line="240" w:lineRule="auto"/>
              <w:jc w:val="both"/>
            </w:pPr>
            <w:r>
              <w:rPr>
                <w:rFonts w:ascii="맑은 고딕"/>
                <w:color w:val="000000"/>
                <w:sz w:val="20"/>
              </w:rPr>
              <w:t>80.  Some towns have risk assessments; some towns even have a plan.</w:t>
            </w:r>
          </w:p>
        </w:tc>
      </w:tr>
      <w:tr w:rsidR="00E666CF" w14:paraId="67EBFF1C" w14:textId="77777777">
        <w:trPr>
          <w:trHeight w:val="75"/>
          <w:tblCellSpacing w:w="0" w:type="dxa"/>
        </w:trPr>
        <w:tc>
          <w:tcPr>
            <w:tcW w:w="0" w:type="auto"/>
            <w:gridSpan w:val="2"/>
          </w:tcPr>
          <w:p w14:paraId="1460FD8E" w14:textId="77777777" w:rsidR="00E666CF" w:rsidRDefault="00000000">
            <w:pPr>
              <w:spacing w:after="0" w:line="240" w:lineRule="auto"/>
              <w:jc w:val="both"/>
            </w:pPr>
            <w:r>
              <w:rPr>
                <w:rFonts w:ascii="맑은 고딕"/>
                <w:color w:val="000000"/>
                <w:sz w:val="20"/>
              </w:rPr>
              <w:t>81.  But it's a rare town what are actually carried out a plan.</w:t>
            </w:r>
          </w:p>
        </w:tc>
      </w:tr>
      <w:tr w:rsidR="00E666CF" w14:paraId="0EA5BFF8" w14:textId="77777777">
        <w:trPr>
          <w:trHeight w:val="75"/>
          <w:tblCellSpacing w:w="0" w:type="dxa"/>
        </w:trPr>
        <w:tc>
          <w:tcPr>
            <w:tcW w:w="0" w:type="auto"/>
            <w:gridSpan w:val="2"/>
          </w:tcPr>
          <w:p w14:paraId="63A6BCCC" w14:textId="77777777" w:rsidR="00E666CF" w:rsidRDefault="00000000">
            <w:pPr>
              <w:spacing w:after="0" w:line="240" w:lineRule="auto"/>
              <w:jc w:val="both"/>
            </w:pPr>
            <w:r>
              <w:rPr>
                <w:rFonts w:ascii="맑은 고딕"/>
                <w:color w:val="000000"/>
                <w:sz w:val="20"/>
              </w:rPr>
              <w:t>82.  One reason we've failed to act on climate change are the common belief which it is far away in time and space.</w:t>
            </w:r>
          </w:p>
        </w:tc>
      </w:tr>
      <w:tr w:rsidR="00E666CF" w14:paraId="437BA3F8" w14:textId="77777777">
        <w:trPr>
          <w:trHeight w:val="75"/>
          <w:tblCellSpacing w:w="0" w:type="dxa"/>
        </w:trPr>
        <w:tc>
          <w:tcPr>
            <w:tcW w:w="0" w:type="auto"/>
            <w:gridSpan w:val="2"/>
          </w:tcPr>
          <w:p w14:paraId="07C2491D" w14:textId="77777777" w:rsidR="00E666CF" w:rsidRDefault="00000000">
            <w:pPr>
              <w:spacing w:after="0" w:line="240" w:lineRule="auto"/>
              <w:jc w:val="both"/>
            </w:pPr>
            <w:r>
              <w:rPr>
                <w:rFonts w:ascii="맑은 고딕"/>
                <w:color w:val="000000"/>
                <w:sz w:val="20"/>
              </w:rPr>
              <w:t>83.  For decades, climate change was a prediction about the future, so scientists talked about it in the future tense.</w:t>
            </w:r>
          </w:p>
        </w:tc>
      </w:tr>
      <w:tr w:rsidR="00E666CF" w14:paraId="47BC4591" w14:textId="77777777">
        <w:trPr>
          <w:trHeight w:val="75"/>
          <w:tblCellSpacing w:w="0" w:type="dxa"/>
        </w:trPr>
        <w:tc>
          <w:tcPr>
            <w:tcW w:w="0" w:type="auto"/>
            <w:gridSpan w:val="2"/>
          </w:tcPr>
          <w:p w14:paraId="794E310A" w14:textId="77777777" w:rsidR="00E666CF" w:rsidRDefault="00000000">
            <w:pPr>
              <w:spacing w:after="0" w:line="240" w:lineRule="auto"/>
              <w:jc w:val="both"/>
            </w:pPr>
            <w:r>
              <w:rPr>
                <w:rFonts w:ascii="맑은 고딕"/>
                <w:color w:val="000000"/>
                <w:sz w:val="20"/>
              </w:rPr>
              <w:t xml:space="preserve">84.  This became a habit ― so that even today many scientists still use the future tense, even </w:t>
            </w:r>
            <w:r>
              <w:rPr>
                <w:rFonts w:ascii="맑은 고딕"/>
                <w:color w:val="000000"/>
                <w:sz w:val="20"/>
              </w:rPr>
              <w:lastRenderedPageBreak/>
              <w:t>though we know what a climate crisis is ongoing.</w:t>
            </w:r>
          </w:p>
        </w:tc>
      </w:tr>
      <w:tr w:rsidR="00E666CF" w14:paraId="6662BF80" w14:textId="77777777">
        <w:trPr>
          <w:trHeight w:val="75"/>
          <w:tblCellSpacing w:w="0" w:type="dxa"/>
        </w:trPr>
        <w:tc>
          <w:tcPr>
            <w:tcW w:w="0" w:type="auto"/>
            <w:gridSpan w:val="2"/>
          </w:tcPr>
          <w:p w14:paraId="1CC5ABF6" w14:textId="77777777" w:rsidR="00E666CF" w:rsidRDefault="00000000">
            <w:pPr>
              <w:spacing w:after="0" w:line="240" w:lineRule="auto"/>
              <w:jc w:val="both"/>
            </w:pPr>
            <w:r>
              <w:rPr>
                <w:rFonts w:ascii="맑은 고딕"/>
                <w:color w:val="000000"/>
                <w:sz w:val="20"/>
              </w:rPr>
              <w:lastRenderedPageBreak/>
              <w:t>85.  Scientists also often focus on regions most affecting by the crisis, such as Bangladesh or the West Antarctic Ice Sheet, that for most Americans is physically remote.</w:t>
            </w:r>
          </w:p>
        </w:tc>
      </w:tr>
      <w:tr w:rsidR="00E666CF" w14:paraId="06C7889F" w14:textId="77777777">
        <w:trPr>
          <w:trHeight w:val="150"/>
          <w:tblCellSpacing w:w="0" w:type="dxa"/>
        </w:trPr>
        <w:tc>
          <w:tcPr>
            <w:tcW w:w="0" w:type="auto"/>
            <w:gridSpan w:val="2"/>
            <w:vAlign w:val="center"/>
          </w:tcPr>
          <w:p w14:paraId="7559881C" w14:textId="77777777" w:rsidR="00E666CF" w:rsidRDefault="00E666CF"/>
        </w:tc>
      </w:tr>
      <w:tr w:rsidR="00E666CF" w14:paraId="7BF59A29" w14:textId="77777777">
        <w:trPr>
          <w:trHeight w:val="375"/>
          <w:tblCellSpacing w:w="0" w:type="dxa"/>
        </w:trPr>
        <w:tc>
          <w:tcPr>
            <w:tcW w:w="0" w:type="auto"/>
            <w:gridSpan w:val="2"/>
            <w:vAlign w:val="center"/>
          </w:tcPr>
          <w:p w14:paraId="2FD0E533" w14:textId="77777777" w:rsidR="00E666CF" w:rsidRDefault="00000000">
            <w:pPr>
              <w:spacing w:after="0"/>
            </w:pPr>
            <w:r>
              <w:rPr>
                <w:rFonts w:ascii="맑은 고딕"/>
                <w:color w:val="000000"/>
                <w:sz w:val="16"/>
              </w:rPr>
              <w:t>12. p6-no.35</w:t>
            </w:r>
          </w:p>
        </w:tc>
      </w:tr>
      <w:tr w:rsidR="00E666CF" w14:paraId="517E94B2" w14:textId="77777777">
        <w:trPr>
          <w:trHeight w:val="75"/>
          <w:tblCellSpacing w:w="0" w:type="dxa"/>
        </w:trPr>
        <w:tc>
          <w:tcPr>
            <w:tcW w:w="0" w:type="auto"/>
            <w:gridSpan w:val="2"/>
          </w:tcPr>
          <w:p w14:paraId="1827FF6C" w14:textId="77777777" w:rsidR="00E666CF" w:rsidRDefault="00000000">
            <w:pPr>
              <w:spacing w:after="0" w:line="240" w:lineRule="auto"/>
              <w:jc w:val="both"/>
            </w:pPr>
            <w:r>
              <w:rPr>
                <w:rFonts w:ascii="맑은 고딕"/>
                <w:color w:val="000000"/>
                <w:sz w:val="20"/>
              </w:rPr>
              <w:t>86.  According to Marguerite La Caze, fashion contributes to our lives and provide a medium for us to develop and exhibits important social virtues.</w:t>
            </w:r>
          </w:p>
        </w:tc>
      </w:tr>
      <w:tr w:rsidR="00E666CF" w14:paraId="32AFA0E8" w14:textId="77777777">
        <w:trPr>
          <w:trHeight w:val="75"/>
          <w:tblCellSpacing w:w="0" w:type="dxa"/>
        </w:trPr>
        <w:tc>
          <w:tcPr>
            <w:tcW w:w="0" w:type="auto"/>
            <w:gridSpan w:val="2"/>
          </w:tcPr>
          <w:p w14:paraId="001B4EEE" w14:textId="77777777" w:rsidR="00E666CF" w:rsidRDefault="00000000">
            <w:pPr>
              <w:spacing w:after="0" w:line="240" w:lineRule="auto"/>
              <w:jc w:val="both"/>
            </w:pPr>
            <w:r>
              <w:rPr>
                <w:rFonts w:ascii="맑은 고딕"/>
                <w:color w:val="000000"/>
                <w:sz w:val="20"/>
              </w:rPr>
              <w:t>87.  Fashion may be beautiful, innovative, and useful; we can display creativity and good taste in our fashion choices.</w:t>
            </w:r>
          </w:p>
        </w:tc>
      </w:tr>
      <w:tr w:rsidR="00E666CF" w14:paraId="5FD40278" w14:textId="77777777">
        <w:trPr>
          <w:trHeight w:val="75"/>
          <w:tblCellSpacing w:w="0" w:type="dxa"/>
        </w:trPr>
        <w:tc>
          <w:tcPr>
            <w:tcW w:w="0" w:type="auto"/>
            <w:gridSpan w:val="2"/>
          </w:tcPr>
          <w:p w14:paraId="16BCB0B6" w14:textId="77777777" w:rsidR="00E666CF" w:rsidRDefault="00000000">
            <w:pPr>
              <w:spacing w:after="0" w:line="240" w:lineRule="auto"/>
              <w:jc w:val="both"/>
            </w:pPr>
            <w:r>
              <w:rPr>
                <w:rFonts w:ascii="맑은 고딕"/>
                <w:color w:val="000000"/>
                <w:sz w:val="20"/>
              </w:rPr>
              <w:t>88.  And in dress with taste and care, we represent both self-respect and a concern for the pleasure of others.</w:t>
            </w:r>
          </w:p>
        </w:tc>
      </w:tr>
      <w:tr w:rsidR="00E666CF" w14:paraId="4A6580EB" w14:textId="77777777">
        <w:trPr>
          <w:trHeight w:val="75"/>
          <w:tblCellSpacing w:w="0" w:type="dxa"/>
        </w:trPr>
        <w:tc>
          <w:tcPr>
            <w:tcW w:w="0" w:type="auto"/>
            <w:gridSpan w:val="2"/>
          </w:tcPr>
          <w:p w14:paraId="636F92F4" w14:textId="77777777" w:rsidR="00E666CF" w:rsidRDefault="00000000">
            <w:pPr>
              <w:spacing w:after="0" w:line="240" w:lineRule="auto"/>
              <w:jc w:val="both"/>
            </w:pPr>
            <w:r>
              <w:rPr>
                <w:rFonts w:ascii="맑은 고딕"/>
                <w:color w:val="000000"/>
                <w:sz w:val="20"/>
              </w:rPr>
              <w:t>89.  There is no doubt which fashion can be a source of interest and pleasure what link us to each other.</w:t>
            </w:r>
          </w:p>
        </w:tc>
      </w:tr>
      <w:tr w:rsidR="00E666CF" w14:paraId="76E97A4C" w14:textId="77777777">
        <w:trPr>
          <w:trHeight w:val="75"/>
          <w:tblCellSpacing w:w="0" w:type="dxa"/>
        </w:trPr>
        <w:tc>
          <w:tcPr>
            <w:tcW w:w="0" w:type="auto"/>
            <w:gridSpan w:val="2"/>
          </w:tcPr>
          <w:p w14:paraId="330F8EE3" w14:textId="77777777" w:rsidR="00E666CF" w:rsidRDefault="00000000">
            <w:pPr>
              <w:spacing w:after="0" w:line="240" w:lineRule="auto"/>
              <w:jc w:val="both"/>
            </w:pPr>
            <w:r>
              <w:rPr>
                <w:rFonts w:ascii="맑은 고딕"/>
                <w:color w:val="000000"/>
                <w:sz w:val="20"/>
              </w:rPr>
              <w:t>90.  That is, fashion provides a sociable aspect along with opportunities to imagine oneself different ― to try on different identities.</w:t>
            </w:r>
          </w:p>
        </w:tc>
      </w:tr>
      <w:tr w:rsidR="00E666CF" w14:paraId="50318B5E" w14:textId="77777777">
        <w:trPr>
          <w:trHeight w:val="150"/>
          <w:tblCellSpacing w:w="0" w:type="dxa"/>
        </w:trPr>
        <w:tc>
          <w:tcPr>
            <w:tcW w:w="0" w:type="auto"/>
            <w:gridSpan w:val="2"/>
            <w:vAlign w:val="center"/>
          </w:tcPr>
          <w:p w14:paraId="76059BA9" w14:textId="77777777" w:rsidR="00E666CF" w:rsidRDefault="00E666CF"/>
        </w:tc>
      </w:tr>
      <w:tr w:rsidR="00E666CF" w14:paraId="35BDD1C5" w14:textId="77777777">
        <w:trPr>
          <w:trHeight w:val="375"/>
          <w:tblCellSpacing w:w="0" w:type="dxa"/>
        </w:trPr>
        <w:tc>
          <w:tcPr>
            <w:tcW w:w="0" w:type="auto"/>
            <w:gridSpan w:val="2"/>
            <w:vAlign w:val="center"/>
          </w:tcPr>
          <w:p w14:paraId="17BC816C" w14:textId="77777777" w:rsidR="00E666CF" w:rsidRDefault="00000000">
            <w:pPr>
              <w:spacing w:after="0"/>
            </w:pPr>
            <w:r>
              <w:rPr>
                <w:rFonts w:ascii="맑은 고딕"/>
                <w:color w:val="000000"/>
                <w:sz w:val="16"/>
              </w:rPr>
              <w:t>13. p6-no.36</w:t>
            </w:r>
          </w:p>
        </w:tc>
      </w:tr>
      <w:tr w:rsidR="00E666CF" w14:paraId="056D206D" w14:textId="77777777">
        <w:trPr>
          <w:trHeight w:val="75"/>
          <w:tblCellSpacing w:w="0" w:type="dxa"/>
        </w:trPr>
        <w:tc>
          <w:tcPr>
            <w:tcW w:w="0" w:type="auto"/>
            <w:gridSpan w:val="2"/>
          </w:tcPr>
          <w:p w14:paraId="4E253B9F" w14:textId="77777777" w:rsidR="00E666CF" w:rsidRDefault="00000000">
            <w:pPr>
              <w:spacing w:after="0" w:line="240" w:lineRule="auto"/>
              <w:jc w:val="both"/>
            </w:pPr>
            <w:r>
              <w:rPr>
                <w:rFonts w:ascii="맑은 고딕"/>
                <w:color w:val="000000"/>
                <w:sz w:val="20"/>
              </w:rPr>
              <w:t>91.  Mrs. Klein told her first graders draw a picture of something to be thankful for.</w:t>
            </w:r>
          </w:p>
        </w:tc>
      </w:tr>
      <w:tr w:rsidR="00E666CF" w14:paraId="778ACC35" w14:textId="77777777">
        <w:trPr>
          <w:trHeight w:val="75"/>
          <w:tblCellSpacing w:w="0" w:type="dxa"/>
        </w:trPr>
        <w:tc>
          <w:tcPr>
            <w:tcW w:w="0" w:type="auto"/>
            <w:gridSpan w:val="2"/>
          </w:tcPr>
          <w:p w14:paraId="4681AB05" w14:textId="77777777" w:rsidR="00E666CF" w:rsidRDefault="00000000">
            <w:pPr>
              <w:spacing w:after="0" w:line="240" w:lineRule="auto"/>
              <w:jc w:val="both"/>
            </w:pPr>
            <w:r>
              <w:rPr>
                <w:rFonts w:ascii="맑은 고딕"/>
                <w:color w:val="000000"/>
                <w:sz w:val="20"/>
              </w:rPr>
              <w:t>92.  She thought what most of the class will draw turkeys or Thanksgiving tables.</w:t>
            </w:r>
          </w:p>
        </w:tc>
      </w:tr>
      <w:tr w:rsidR="00E666CF" w14:paraId="17358652" w14:textId="77777777">
        <w:trPr>
          <w:trHeight w:val="75"/>
          <w:tblCellSpacing w:w="0" w:type="dxa"/>
        </w:trPr>
        <w:tc>
          <w:tcPr>
            <w:tcW w:w="0" w:type="auto"/>
            <w:gridSpan w:val="2"/>
          </w:tcPr>
          <w:p w14:paraId="22C914F3" w14:textId="77777777" w:rsidR="00E666CF" w:rsidRDefault="00000000">
            <w:pPr>
              <w:spacing w:after="0" w:line="240" w:lineRule="auto"/>
              <w:jc w:val="both"/>
            </w:pPr>
            <w:r>
              <w:rPr>
                <w:rFonts w:ascii="맑은 고딕"/>
                <w:color w:val="000000"/>
                <w:sz w:val="20"/>
              </w:rPr>
              <w:t>93.  But Douglas drew different something.</w:t>
            </w:r>
          </w:p>
        </w:tc>
      </w:tr>
      <w:tr w:rsidR="00E666CF" w14:paraId="6222A50D" w14:textId="77777777">
        <w:trPr>
          <w:trHeight w:val="75"/>
          <w:tblCellSpacing w:w="0" w:type="dxa"/>
        </w:trPr>
        <w:tc>
          <w:tcPr>
            <w:tcW w:w="0" w:type="auto"/>
            <w:gridSpan w:val="2"/>
          </w:tcPr>
          <w:p w14:paraId="7B6EBBAC" w14:textId="77777777" w:rsidR="00E666CF" w:rsidRDefault="00000000">
            <w:pPr>
              <w:spacing w:after="0" w:line="240" w:lineRule="auto"/>
              <w:jc w:val="both"/>
            </w:pPr>
            <w:r>
              <w:rPr>
                <w:rFonts w:ascii="맑은 고딕"/>
                <w:color w:val="000000"/>
                <w:sz w:val="20"/>
              </w:rPr>
              <w:t>94.  Douglas was a boy who usually spent time alone and staying around her while his classmates went outside together during break time.</w:t>
            </w:r>
          </w:p>
        </w:tc>
      </w:tr>
      <w:tr w:rsidR="00E666CF" w14:paraId="607B3034" w14:textId="77777777">
        <w:trPr>
          <w:trHeight w:val="75"/>
          <w:tblCellSpacing w:w="0" w:type="dxa"/>
        </w:trPr>
        <w:tc>
          <w:tcPr>
            <w:tcW w:w="0" w:type="auto"/>
            <w:gridSpan w:val="2"/>
          </w:tcPr>
          <w:p w14:paraId="6622CF65" w14:textId="77777777" w:rsidR="00E666CF" w:rsidRDefault="00000000">
            <w:pPr>
              <w:spacing w:after="0" w:line="240" w:lineRule="auto"/>
              <w:jc w:val="both"/>
            </w:pPr>
            <w:r>
              <w:rPr>
                <w:rFonts w:ascii="맑은 고딕"/>
                <w:color w:val="000000"/>
                <w:sz w:val="20"/>
              </w:rPr>
              <w:t>95.  That the boy drew was a hand.</w:t>
            </w:r>
          </w:p>
        </w:tc>
      </w:tr>
      <w:tr w:rsidR="00E666CF" w14:paraId="0795FFAD" w14:textId="77777777">
        <w:trPr>
          <w:trHeight w:val="75"/>
          <w:tblCellSpacing w:w="0" w:type="dxa"/>
        </w:trPr>
        <w:tc>
          <w:tcPr>
            <w:tcW w:w="0" w:type="auto"/>
            <w:gridSpan w:val="2"/>
          </w:tcPr>
          <w:p w14:paraId="70F524E9" w14:textId="77777777" w:rsidR="00E666CF" w:rsidRDefault="00000000">
            <w:pPr>
              <w:spacing w:after="0" w:line="240" w:lineRule="auto"/>
              <w:jc w:val="both"/>
            </w:pPr>
            <w:r>
              <w:rPr>
                <w:rFonts w:ascii="맑은 고딕"/>
                <w:color w:val="000000"/>
                <w:sz w:val="20"/>
              </w:rPr>
              <w:t>96.  But whose hand?</w:t>
            </w:r>
          </w:p>
        </w:tc>
      </w:tr>
      <w:tr w:rsidR="00E666CF" w14:paraId="25AD670D" w14:textId="77777777">
        <w:trPr>
          <w:trHeight w:val="75"/>
          <w:tblCellSpacing w:w="0" w:type="dxa"/>
        </w:trPr>
        <w:tc>
          <w:tcPr>
            <w:tcW w:w="0" w:type="auto"/>
            <w:gridSpan w:val="2"/>
          </w:tcPr>
          <w:p w14:paraId="207E3B15" w14:textId="77777777" w:rsidR="00E666CF" w:rsidRDefault="00000000">
            <w:pPr>
              <w:spacing w:after="0" w:line="240" w:lineRule="auto"/>
              <w:jc w:val="both"/>
            </w:pPr>
            <w:r>
              <w:rPr>
                <w:rFonts w:ascii="맑은 고딕"/>
                <w:color w:val="000000"/>
                <w:sz w:val="20"/>
              </w:rPr>
              <w:t>97.  His image immediate attracted the other students' interest.</w:t>
            </w:r>
          </w:p>
        </w:tc>
      </w:tr>
      <w:tr w:rsidR="00E666CF" w14:paraId="13DBEDEC" w14:textId="77777777">
        <w:trPr>
          <w:trHeight w:val="75"/>
          <w:tblCellSpacing w:w="0" w:type="dxa"/>
        </w:trPr>
        <w:tc>
          <w:tcPr>
            <w:tcW w:w="0" w:type="auto"/>
            <w:gridSpan w:val="2"/>
          </w:tcPr>
          <w:p w14:paraId="08573013" w14:textId="77777777" w:rsidR="00E666CF" w:rsidRDefault="00000000">
            <w:pPr>
              <w:spacing w:after="0" w:line="240" w:lineRule="auto"/>
              <w:jc w:val="both"/>
            </w:pPr>
            <w:r>
              <w:rPr>
                <w:rFonts w:ascii="맑은 고딕"/>
                <w:color w:val="000000"/>
                <w:sz w:val="20"/>
              </w:rPr>
              <w:t>98.  So, everyone rushed to talk about whose hand was it.</w:t>
            </w:r>
          </w:p>
        </w:tc>
      </w:tr>
      <w:tr w:rsidR="00E666CF" w14:paraId="652A7D22" w14:textId="77777777">
        <w:trPr>
          <w:trHeight w:val="75"/>
          <w:tblCellSpacing w:w="0" w:type="dxa"/>
        </w:trPr>
        <w:tc>
          <w:tcPr>
            <w:tcW w:w="0" w:type="auto"/>
            <w:gridSpan w:val="2"/>
          </w:tcPr>
          <w:p w14:paraId="77431FDE" w14:textId="77777777" w:rsidR="00E666CF" w:rsidRDefault="00000000">
            <w:pPr>
              <w:spacing w:after="0" w:line="240" w:lineRule="auto"/>
              <w:jc w:val="both"/>
            </w:pPr>
            <w:r>
              <w:rPr>
                <w:rFonts w:ascii="맑은 고딕"/>
                <w:color w:val="000000"/>
                <w:sz w:val="20"/>
              </w:rPr>
              <w:t>99.  "It must be the hand of God what bring us food," said one student.</w:t>
            </w:r>
          </w:p>
        </w:tc>
      </w:tr>
      <w:tr w:rsidR="00E666CF" w14:paraId="2ED602AD" w14:textId="77777777">
        <w:trPr>
          <w:trHeight w:val="75"/>
          <w:tblCellSpacing w:w="0" w:type="dxa"/>
        </w:trPr>
        <w:tc>
          <w:tcPr>
            <w:tcW w:w="0" w:type="auto"/>
            <w:gridSpan w:val="2"/>
          </w:tcPr>
          <w:p w14:paraId="2A0F7A5D" w14:textId="77777777" w:rsidR="00E666CF" w:rsidRDefault="00000000">
            <w:pPr>
              <w:spacing w:after="0" w:line="240" w:lineRule="auto"/>
              <w:jc w:val="both"/>
            </w:pPr>
            <w:r>
              <w:rPr>
                <w:rFonts w:ascii="맑은 고딕"/>
                <w:color w:val="000000"/>
                <w:sz w:val="20"/>
              </w:rPr>
              <w:t>100.  "A farmer's," said a second student, "because they rise the turkeys."</w:t>
            </w:r>
          </w:p>
        </w:tc>
      </w:tr>
      <w:tr w:rsidR="00E666CF" w14:paraId="791D9FE8" w14:textId="77777777">
        <w:trPr>
          <w:trHeight w:val="75"/>
          <w:tblCellSpacing w:w="0" w:type="dxa"/>
        </w:trPr>
        <w:tc>
          <w:tcPr>
            <w:tcW w:w="0" w:type="auto"/>
            <w:gridSpan w:val="2"/>
          </w:tcPr>
          <w:p w14:paraId="633165DC" w14:textId="77777777" w:rsidR="00E666CF" w:rsidRDefault="00000000">
            <w:pPr>
              <w:spacing w:after="0" w:line="240" w:lineRule="auto"/>
              <w:jc w:val="both"/>
            </w:pPr>
            <w:r>
              <w:rPr>
                <w:rFonts w:ascii="맑은 고딕"/>
                <w:color w:val="000000"/>
                <w:sz w:val="20"/>
              </w:rPr>
              <w:t>101.  "It looks more like a police officer's," added another, "they protect us."</w:t>
            </w:r>
          </w:p>
        </w:tc>
      </w:tr>
      <w:tr w:rsidR="00E666CF" w14:paraId="27061686" w14:textId="77777777">
        <w:trPr>
          <w:trHeight w:val="75"/>
          <w:tblCellSpacing w:w="0" w:type="dxa"/>
        </w:trPr>
        <w:tc>
          <w:tcPr>
            <w:tcW w:w="0" w:type="auto"/>
            <w:gridSpan w:val="2"/>
          </w:tcPr>
          <w:p w14:paraId="008C7235" w14:textId="77777777" w:rsidR="00E666CF" w:rsidRDefault="00000000">
            <w:pPr>
              <w:spacing w:after="0" w:line="240" w:lineRule="auto"/>
              <w:jc w:val="both"/>
            </w:pPr>
            <w:r>
              <w:rPr>
                <w:rFonts w:ascii="맑은 고딕"/>
                <w:color w:val="000000"/>
                <w:sz w:val="20"/>
              </w:rPr>
              <w:t>102.  The class was so responsively what Mrs. Klein had almost forgotten about Douglas.</w:t>
            </w:r>
          </w:p>
        </w:tc>
      </w:tr>
      <w:tr w:rsidR="00E666CF" w14:paraId="63963CD4" w14:textId="77777777">
        <w:trPr>
          <w:trHeight w:val="75"/>
          <w:tblCellSpacing w:w="0" w:type="dxa"/>
        </w:trPr>
        <w:tc>
          <w:tcPr>
            <w:tcW w:w="0" w:type="auto"/>
            <w:gridSpan w:val="2"/>
          </w:tcPr>
          <w:p w14:paraId="2F9AE028" w14:textId="77777777" w:rsidR="00E666CF" w:rsidRDefault="00000000">
            <w:pPr>
              <w:spacing w:after="0" w:line="240" w:lineRule="auto"/>
              <w:jc w:val="both"/>
            </w:pPr>
            <w:r>
              <w:rPr>
                <w:rFonts w:ascii="맑은 고딕"/>
                <w:color w:val="000000"/>
                <w:sz w:val="20"/>
              </w:rPr>
              <w:t>103.  After she had the others at work on another project, she asked Douglas whose hand was it.</w:t>
            </w:r>
          </w:p>
        </w:tc>
      </w:tr>
      <w:tr w:rsidR="00E666CF" w14:paraId="79A38EFE" w14:textId="77777777">
        <w:trPr>
          <w:trHeight w:val="75"/>
          <w:tblCellSpacing w:w="0" w:type="dxa"/>
        </w:trPr>
        <w:tc>
          <w:tcPr>
            <w:tcW w:w="0" w:type="auto"/>
            <w:gridSpan w:val="2"/>
          </w:tcPr>
          <w:p w14:paraId="15A86E7E" w14:textId="77777777" w:rsidR="00E666CF" w:rsidRDefault="00000000">
            <w:pPr>
              <w:spacing w:after="0" w:line="240" w:lineRule="auto"/>
              <w:jc w:val="both"/>
            </w:pPr>
            <w:r>
              <w:rPr>
                <w:rFonts w:ascii="맑은 고딕"/>
                <w:color w:val="000000"/>
                <w:sz w:val="20"/>
              </w:rPr>
              <w:t>104.  He answered soft, "It's your. Thank you, Mrs. Klein."</w:t>
            </w:r>
          </w:p>
        </w:tc>
      </w:tr>
      <w:tr w:rsidR="00E666CF" w14:paraId="438BD0A8" w14:textId="77777777">
        <w:trPr>
          <w:trHeight w:val="150"/>
          <w:tblCellSpacing w:w="0" w:type="dxa"/>
        </w:trPr>
        <w:tc>
          <w:tcPr>
            <w:tcW w:w="0" w:type="auto"/>
            <w:gridSpan w:val="2"/>
            <w:vAlign w:val="center"/>
          </w:tcPr>
          <w:p w14:paraId="12B1A175" w14:textId="77777777" w:rsidR="00E666CF" w:rsidRDefault="00E666CF"/>
        </w:tc>
      </w:tr>
      <w:tr w:rsidR="00E666CF" w14:paraId="0F49CE67" w14:textId="77777777">
        <w:trPr>
          <w:trHeight w:val="375"/>
          <w:tblCellSpacing w:w="0" w:type="dxa"/>
        </w:trPr>
        <w:tc>
          <w:tcPr>
            <w:tcW w:w="0" w:type="auto"/>
            <w:gridSpan w:val="2"/>
            <w:vAlign w:val="center"/>
          </w:tcPr>
          <w:p w14:paraId="65D09DFD" w14:textId="77777777" w:rsidR="00E666CF" w:rsidRDefault="00000000">
            <w:pPr>
              <w:spacing w:after="0"/>
            </w:pPr>
            <w:r>
              <w:rPr>
                <w:rFonts w:ascii="맑은 고딕"/>
                <w:color w:val="000000"/>
                <w:sz w:val="16"/>
              </w:rPr>
              <w:t>14. p7-no.37</w:t>
            </w:r>
          </w:p>
        </w:tc>
      </w:tr>
      <w:tr w:rsidR="00E666CF" w14:paraId="503D2938" w14:textId="77777777">
        <w:trPr>
          <w:trHeight w:val="75"/>
          <w:tblCellSpacing w:w="0" w:type="dxa"/>
        </w:trPr>
        <w:tc>
          <w:tcPr>
            <w:tcW w:w="0" w:type="auto"/>
            <w:gridSpan w:val="2"/>
          </w:tcPr>
          <w:p w14:paraId="1D7FF094" w14:textId="77777777" w:rsidR="00E666CF" w:rsidRDefault="00000000">
            <w:pPr>
              <w:spacing w:after="0" w:line="240" w:lineRule="auto"/>
              <w:jc w:val="both"/>
            </w:pPr>
            <w:r>
              <w:rPr>
                <w:rFonts w:ascii="맑은 고딕"/>
                <w:color w:val="000000"/>
                <w:sz w:val="20"/>
              </w:rPr>
              <w:t>105.  According to legend, once a vampire bites a person, that person turns into a vampire what seek the blood of others.</w:t>
            </w:r>
          </w:p>
        </w:tc>
      </w:tr>
      <w:tr w:rsidR="00E666CF" w14:paraId="56C83991" w14:textId="77777777">
        <w:trPr>
          <w:trHeight w:val="75"/>
          <w:tblCellSpacing w:w="0" w:type="dxa"/>
        </w:trPr>
        <w:tc>
          <w:tcPr>
            <w:tcW w:w="0" w:type="auto"/>
            <w:gridSpan w:val="2"/>
          </w:tcPr>
          <w:p w14:paraId="55631FCF" w14:textId="77777777" w:rsidR="00E666CF" w:rsidRDefault="00000000">
            <w:pPr>
              <w:spacing w:after="0" w:line="240" w:lineRule="auto"/>
              <w:jc w:val="both"/>
            </w:pPr>
            <w:r>
              <w:rPr>
                <w:rFonts w:ascii="맑은 고딕"/>
                <w:color w:val="000000"/>
                <w:sz w:val="20"/>
              </w:rPr>
              <w:t xml:space="preserve">106.  A researcher came up with some simple math, that prove what these highly popular </w:t>
            </w:r>
            <w:r>
              <w:rPr>
                <w:rFonts w:ascii="맑은 고딕"/>
                <w:color w:val="000000"/>
                <w:sz w:val="20"/>
              </w:rPr>
              <w:lastRenderedPageBreak/>
              <w:t>creatures can't be existed.</w:t>
            </w:r>
          </w:p>
        </w:tc>
      </w:tr>
      <w:tr w:rsidR="00E666CF" w14:paraId="13EC8A66" w14:textId="77777777">
        <w:trPr>
          <w:trHeight w:val="75"/>
          <w:tblCellSpacing w:w="0" w:type="dxa"/>
        </w:trPr>
        <w:tc>
          <w:tcPr>
            <w:tcW w:w="0" w:type="auto"/>
            <w:gridSpan w:val="2"/>
          </w:tcPr>
          <w:p w14:paraId="5A5542B2" w14:textId="77777777" w:rsidR="00E666CF" w:rsidRDefault="00000000">
            <w:pPr>
              <w:spacing w:after="0" w:line="240" w:lineRule="auto"/>
              <w:jc w:val="both"/>
            </w:pPr>
            <w:r>
              <w:rPr>
                <w:rFonts w:ascii="맑은 고딕"/>
                <w:color w:val="000000"/>
                <w:sz w:val="20"/>
              </w:rPr>
              <w:lastRenderedPageBreak/>
              <w:t>107.  University of Central Florida physics professor Costas Efthimiou's work breaks down the myth.</w:t>
            </w:r>
          </w:p>
        </w:tc>
      </w:tr>
      <w:tr w:rsidR="00E666CF" w14:paraId="56F248BA" w14:textId="77777777">
        <w:trPr>
          <w:trHeight w:val="75"/>
          <w:tblCellSpacing w:w="0" w:type="dxa"/>
        </w:trPr>
        <w:tc>
          <w:tcPr>
            <w:tcW w:w="0" w:type="auto"/>
            <w:gridSpan w:val="2"/>
          </w:tcPr>
          <w:p w14:paraId="74861576" w14:textId="77777777" w:rsidR="00E666CF" w:rsidRDefault="00000000">
            <w:pPr>
              <w:spacing w:after="0" w:line="240" w:lineRule="auto"/>
              <w:jc w:val="both"/>
            </w:pPr>
            <w:r>
              <w:rPr>
                <w:rFonts w:ascii="맑은 고딕"/>
                <w:color w:val="000000"/>
                <w:sz w:val="20"/>
              </w:rPr>
              <w:t>108.  Supposing that on January 1st, 1600, the human population was just over five hundred million.</w:t>
            </w:r>
          </w:p>
        </w:tc>
      </w:tr>
      <w:tr w:rsidR="00E666CF" w14:paraId="5FAF0B97" w14:textId="77777777">
        <w:trPr>
          <w:trHeight w:val="75"/>
          <w:tblCellSpacing w:w="0" w:type="dxa"/>
        </w:trPr>
        <w:tc>
          <w:tcPr>
            <w:tcW w:w="0" w:type="auto"/>
            <w:gridSpan w:val="2"/>
          </w:tcPr>
          <w:p w14:paraId="27DCE0F6" w14:textId="77777777" w:rsidR="00E666CF" w:rsidRDefault="00000000">
            <w:pPr>
              <w:spacing w:after="0" w:line="240" w:lineRule="auto"/>
              <w:jc w:val="both"/>
            </w:pPr>
            <w:r>
              <w:rPr>
                <w:rFonts w:ascii="맑은 고딕"/>
                <w:color w:val="000000"/>
                <w:sz w:val="20"/>
              </w:rPr>
              <w:t>109.  If the first vampire came into existence that day and bit one person a month, there would be two vampires by February 1st, 1600.</w:t>
            </w:r>
          </w:p>
        </w:tc>
      </w:tr>
      <w:tr w:rsidR="00E666CF" w14:paraId="4F58C96F" w14:textId="77777777">
        <w:trPr>
          <w:trHeight w:val="75"/>
          <w:tblCellSpacing w:w="0" w:type="dxa"/>
        </w:trPr>
        <w:tc>
          <w:tcPr>
            <w:tcW w:w="0" w:type="auto"/>
            <w:gridSpan w:val="2"/>
          </w:tcPr>
          <w:p w14:paraId="595C91F8" w14:textId="77777777" w:rsidR="00E666CF" w:rsidRDefault="00000000">
            <w:pPr>
              <w:spacing w:after="0" w:line="240" w:lineRule="auto"/>
              <w:jc w:val="both"/>
            </w:pPr>
            <w:r>
              <w:rPr>
                <w:rFonts w:ascii="맑은 고딕"/>
                <w:color w:val="000000"/>
                <w:sz w:val="20"/>
              </w:rPr>
              <w:t>110.  A month later there would have been four, the next month eight, then sixteen, and so on.</w:t>
            </w:r>
          </w:p>
        </w:tc>
      </w:tr>
      <w:tr w:rsidR="00E666CF" w14:paraId="265A2DC6" w14:textId="77777777">
        <w:trPr>
          <w:trHeight w:val="75"/>
          <w:tblCellSpacing w:w="0" w:type="dxa"/>
        </w:trPr>
        <w:tc>
          <w:tcPr>
            <w:tcW w:w="0" w:type="auto"/>
            <w:gridSpan w:val="2"/>
          </w:tcPr>
          <w:p w14:paraId="1C348836" w14:textId="77777777" w:rsidR="00E666CF" w:rsidRDefault="00000000">
            <w:pPr>
              <w:spacing w:after="0" w:line="240" w:lineRule="auto"/>
              <w:jc w:val="both"/>
            </w:pPr>
            <w:r>
              <w:rPr>
                <w:rFonts w:ascii="맑은 고딕"/>
                <w:color w:val="000000"/>
                <w:sz w:val="20"/>
              </w:rPr>
              <w:t>111.  In just two-and-a-half years, the original human population would all have become vampires with no humans leaving.</w:t>
            </w:r>
          </w:p>
        </w:tc>
      </w:tr>
      <w:tr w:rsidR="00E666CF" w14:paraId="0BC0047C" w14:textId="77777777">
        <w:trPr>
          <w:trHeight w:val="75"/>
          <w:tblCellSpacing w:w="0" w:type="dxa"/>
        </w:trPr>
        <w:tc>
          <w:tcPr>
            <w:tcW w:w="0" w:type="auto"/>
            <w:gridSpan w:val="2"/>
          </w:tcPr>
          <w:p w14:paraId="6C9ADA92" w14:textId="77777777" w:rsidR="00E666CF" w:rsidRDefault="00000000">
            <w:pPr>
              <w:spacing w:after="0" w:line="240" w:lineRule="auto"/>
              <w:jc w:val="both"/>
            </w:pPr>
            <w:r>
              <w:rPr>
                <w:rFonts w:ascii="맑은 고딕"/>
                <w:color w:val="000000"/>
                <w:sz w:val="20"/>
              </w:rPr>
              <w:t>112.  But look around you.</w:t>
            </w:r>
          </w:p>
        </w:tc>
      </w:tr>
      <w:tr w:rsidR="00E666CF" w14:paraId="12EAF219" w14:textId="77777777">
        <w:trPr>
          <w:trHeight w:val="75"/>
          <w:tblCellSpacing w:w="0" w:type="dxa"/>
        </w:trPr>
        <w:tc>
          <w:tcPr>
            <w:tcW w:w="0" w:type="auto"/>
            <w:gridSpan w:val="2"/>
          </w:tcPr>
          <w:p w14:paraId="6078BCAC" w14:textId="77777777" w:rsidR="00E666CF" w:rsidRDefault="00000000">
            <w:pPr>
              <w:spacing w:after="0" w:line="240" w:lineRule="auto"/>
              <w:jc w:val="both"/>
            </w:pPr>
            <w:r>
              <w:rPr>
                <w:rFonts w:ascii="맑은 고딕"/>
                <w:color w:val="000000"/>
                <w:sz w:val="20"/>
              </w:rPr>
              <w:t>113.  Have vampires taken over the world?</w:t>
            </w:r>
          </w:p>
        </w:tc>
      </w:tr>
      <w:tr w:rsidR="00E666CF" w14:paraId="3CDC3AA0" w14:textId="77777777">
        <w:trPr>
          <w:trHeight w:val="75"/>
          <w:tblCellSpacing w:w="0" w:type="dxa"/>
        </w:trPr>
        <w:tc>
          <w:tcPr>
            <w:tcW w:w="0" w:type="auto"/>
            <w:gridSpan w:val="2"/>
          </w:tcPr>
          <w:p w14:paraId="5A5653DD" w14:textId="77777777" w:rsidR="00E666CF" w:rsidRDefault="00000000">
            <w:pPr>
              <w:spacing w:after="0" w:line="240" w:lineRule="auto"/>
              <w:jc w:val="both"/>
            </w:pPr>
            <w:r>
              <w:rPr>
                <w:rFonts w:ascii="맑은 고딕"/>
                <w:color w:val="000000"/>
                <w:sz w:val="20"/>
              </w:rPr>
              <w:t>114.  No, because there's no such thing.</w:t>
            </w:r>
          </w:p>
        </w:tc>
      </w:tr>
      <w:tr w:rsidR="00E666CF" w14:paraId="11756AE0" w14:textId="77777777">
        <w:trPr>
          <w:trHeight w:val="150"/>
          <w:tblCellSpacing w:w="0" w:type="dxa"/>
        </w:trPr>
        <w:tc>
          <w:tcPr>
            <w:tcW w:w="0" w:type="auto"/>
            <w:gridSpan w:val="2"/>
            <w:vAlign w:val="center"/>
          </w:tcPr>
          <w:p w14:paraId="67C1D0D5" w14:textId="77777777" w:rsidR="00E666CF" w:rsidRDefault="00E666CF"/>
        </w:tc>
      </w:tr>
      <w:tr w:rsidR="00E666CF" w14:paraId="5524583E" w14:textId="77777777">
        <w:trPr>
          <w:trHeight w:val="375"/>
          <w:tblCellSpacing w:w="0" w:type="dxa"/>
        </w:trPr>
        <w:tc>
          <w:tcPr>
            <w:tcW w:w="0" w:type="auto"/>
            <w:gridSpan w:val="2"/>
            <w:vAlign w:val="center"/>
          </w:tcPr>
          <w:p w14:paraId="6091D1A4" w14:textId="77777777" w:rsidR="00E666CF" w:rsidRDefault="00000000">
            <w:pPr>
              <w:spacing w:after="0"/>
            </w:pPr>
            <w:r>
              <w:rPr>
                <w:rFonts w:ascii="맑은 고딕"/>
                <w:color w:val="000000"/>
                <w:sz w:val="16"/>
              </w:rPr>
              <w:t>15. p7-no.38</w:t>
            </w:r>
          </w:p>
        </w:tc>
      </w:tr>
      <w:tr w:rsidR="00E666CF" w14:paraId="14FB8B0F" w14:textId="77777777">
        <w:trPr>
          <w:trHeight w:val="75"/>
          <w:tblCellSpacing w:w="0" w:type="dxa"/>
        </w:trPr>
        <w:tc>
          <w:tcPr>
            <w:tcW w:w="0" w:type="auto"/>
            <w:gridSpan w:val="2"/>
          </w:tcPr>
          <w:p w14:paraId="6E5A304A" w14:textId="77777777" w:rsidR="00E666CF" w:rsidRDefault="00000000">
            <w:pPr>
              <w:spacing w:after="0" w:line="240" w:lineRule="auto"/>
              <w:jc w:val="both"/>
            </w:pPr>
            <w:r>
              <w:rPr>
                <w:rFonts w:ascii="맑은 고딕"/>
                <w:color w:val="000000"/>
                <w:sz w:val="20"/>
              </w:rPr>
              <w:t>115.  Friction is a force between two surfaces what is sliding, or trying to slide, across each other.</w:t>
            </w:r>
          </w:p>
        </w:tc>
      </w:tr>
      <w:tr w:rsidR="00E666CF" w14:paraId="0E0AC75B" w14:textId="77777777">
        <w:trPr>
          <w:trHeight w:val="75"/>
          <w:tblCellSpacing w:w="0" w:type="dxa"/>
        </w:trPr>
        <w:tc>
          <w:tcPr>
            <w:tcW w:w="0" w:type="auto"/>
            <w:gridSpan w:val="2"/>
          </w:tcPr>
          <w:p w14:paraId="111281D0" w14:textId="77777777" w:rsidR="00E666CF" w:rsidRDefault="00000000">
            <w:pPr>
              <w:spacing w:after="0" w:line="240" w:lineRule="auto"/>
              <w:jc w:val="both"/>
            </w:pPr>
            <w:r>
              <w:rPr>
                <w:rFonts w:ascii="맑은 고딕"/>
                <w:color w:val="000000"/>
                <w:sz w:val="20"/>
              </w:rPr>
              <w:t>116.  For example, when you try to push a book along the floor, friction makes this difficultly.</w:t>
            </w:r>
          </w:p>
        </w:tc>
      </w:tr>
      <w:tr w:rsidR="00E666CF" w14:paraId="52140837" w14:textId="77777777">
        <w:trPr>
          <w:trHeight w:val="75"/>
          <w:tblCellSpacing w:w="0" w:type="dxa"/>
        </w:trPr>
        <w:tc>
          <w:tcPr>
            <w:tcW w:w="0" w:type="auto"/>
            <w:gridSpan w:val="2"/>
          </w:tcPr>
          <w:p w14:paraId="4E8EA9C7" w14:textId="77777777" w:rsidR="00E666CF" w:rsidRDefault="00000000">
            <w:pPr>
              <w:spacing w:after="0" w:line="240" w:lineRule="auto"/>
              <w:jc w:val="both"/>
            </w:pPr>
            <w:r>
              <w:rPr>
                <w:rFonts w:ascii="맑은 고딕"/>
                <w:color w:val="000000"/>
                <w:sz w:val="20"/>
              </w:rPr>
              <w:t>117.  Friction always works in the direction opposite to the direction which the object is moving, or trying to move.</w:t>
            </w:r>
          </w:p>
        </w:tc>
      </w:tr>
      <w:tr w:rsidR="00E666CF" w14:paraId="47DEE194" w14:textId="77777777">
        <w:trPr>
          <w:trHeight w:val="75"/>
          <w:tblCellSpacing w:w="0" w:type="dxa"/>
        </w:trPr>
        <w:tc>
          <w:tcPr>
            <w:tcW w:w="0" w:type="auto"/>
            <w:gridSpan w:val="2"/>
          </w:tcPr>
          <w:p w14:paraId="658C0669" w14:textId="77777777" w:rsidR="00E666CF" w:rsidRDefault="00000000">
            <w:pPr>
              <w:spacing w:after="0" w:line="240" w:lineRule="auto"/>
              <w:jc w:val="both"/>
            </w:pPr>
            <w:r>
              <w:rPr>
                <w:rFonts w:ascii="맑은 고딕"/>
                <w:color w:val="000000"/>
                <w:sz w:val="20"/>
              </w:rPr>
              <w:t>118.  So, friction always slows a moving object down.</w:t>
            </w:r>
          </w:p>
        </w:tc>
      </w:tr>
      <w:tr w:rsidR="00E666CF" w14:paraId="0616DC8D" w14:textId="77777777">
        <w:trPr>
          <w:trHeight w:val="75"/>
          <w:tblCellSpacing w:w="0" w:type="dxa"/>
        </w:trPr>
        <w:tc>
          <w:tcPr>
            <w:tcW w:w="0" w:type="auto"/>
            <w:gridSpan w:val="2"/>
          </w:tcPr>
          <w:p w14:paraId="4C80D922" w14:textId="77777777" w:rsidR="00E666CF" w:rsidRDefault="00000000">
            <w:pPr>
              <w:spacing w:after="0" w:line="240" w:lineRule="auto"/>
              <w:jc w:val="both"/>
            </w:pPr>
            <w:r>
              <w:rPr>
                <w:rFonts w:ascii="맑은 고딕"/>
                <w:color w:val="000000"/>
                <w:sz w:val="20"/>
              </w:rPr>
              <w:t>119.  The amount of friction depend on the surface materials.</w:t>
            </w:r>
          </w:p>
        </w:tc>
      </w:tr>
      <w:tr w:rsidR="00E666CF" w14:paraId="45B9022F" w14:textId="77777777">
        <w:trPr>
          <w:trHeight w:val="75"/>
          <w:tblCellSpacing w:w="0" w:type="dxa"/>
        </w:trPr>
        <w:tc>
          <w:tcPr>
            <w:tcW w:w="0" w:type="auto"/>
            <w:gridSpan w:val="2"/>
          </w:tcPr>
          <w:p w14:paraId="3617AF9E" w14:textId="77777777" w:rsidR="00E666CF" w:rsidRDefault="00000000">
            <w:pPr>
              <w:spacing w:after="0" w:line="240" w:lineRule="auto"/>
              <w:jc w:val="both"/>
            </w:pPr>
            <w:r>
              <w:rPr>
                <w:rFonts w:ascii="맑은 고딕"/>
                <w:color w:val="000000"/>
                <w:sz w:val="20"/>
              </w:rPr>
              <w:t>120.  The rough the surface is, the more friction produces.</w:t>
            </w:r>
          </w:p>
        </w:tc>
      </w:tr>
      <w:tr w:rsidR="00E666CF" w14:paraId="3AC168DE" w14:textId="77777777">
        <w:trPr>
          <w:trHeight w:val="75"/>
          <w:tblCellSpacing w:w="0" w:type="dxa"/>
        </w:trPr>
        <w:tc>
          <w:tcPr>
            <w:tcW w:w="0" w:type="auto"/>
            <w:gridSpan w:val="2"/>
          </w:tcPr>
          <w:p w14:paraId="6595B158" w14:textId="77777777" w:rsidR="00E666CF" w:rsidRDefault="00000000">
            <w:pPr>
              <w:spacing w:after="0" w:line="240" w:lineRule="auto"/>
              <w:jc w:val="both"/>
            </w:pPr>
            <w:r>
              <w:rPr>
                <w:rFonts w:ascii="맑은 고딕"/>
                <w:color w:val="000000"/>
                <w:sz w:val="20"/>
              </w:rPr>
              <w:t>121.  Friction also produces heat.</w:t>
            </w:r>
          </w:p>
        </w:tc>
      </w:tr>
      <w:tr w:rsidR="00E666CF" w14:paraId="5473380D" w14:textId="77777777">
        <w:trPr>
          <w:trHeight w:val="75"/>
          <w:tblCellSpacing w:w="0" w:type="dxa"/>
        </w:trPr>
        <w:tc>
          <w:tcPr>
            <w:tcW w:w="0" w:type="auto"/>
            <w:gridSpan w:val="2"/>
          </w:tcPr>
          <w:p w14:paraId="28E0D5B5" w14:textId="77777777" w:rsidR="00E666CF" w:rsidRDefault="00000000">
            <w:pPr>
              <w:spacing w:after="0" w:line="240" w:lineRule="auto"/>
              <w:jc w:val="both"/>
            </w:pPr>
            <w:r>
              <w:rPr>
                <w:rFonts w:ascii="맑은 고딕"/>
                <w:color w:val="000000"/>
                <w:sz w:val="20"/>
              </w:rPr>
              <w:t>122.  For example, if you rub your hands together quickly, they will get warmer.</w:t>
            </w:r>
          </w:p>
        </w:tc>
      </w:tr>
      <w:tr w:rsidR="00E666CF" w14:paraId="48E4369F" w14:textId="77777777">
        <w:trPr>
          <w:trHeight w:val="75"/>
          <w:tblCellSpacing w:w="0" w:type="dxa"/>
        </w:trPr>
        <w:tc>
          <w:tcPr>
            <w:tcW w:w="0" w:type="auto"/>
            <w:gridSpan w:val="2"/>
          </w:tcPr>
          <w:p w14:paraId="633A2682" w14:textId="77777777" w:rsidR="00E666CF" w:rsidRDefault="00000000">
            <w:pPr>
              <w:spacing w:after="0" w:line="240" w:lineRule="auto"/>
              <w:jc w:val="both"/>
            </w:pPr>
            <w:r>
              <w:rPr>
                <w:rFonts w:ascii="맑은 고딕"/>
                <w:color w:val="000000"/>
                <w:sz w:val="20"/>
              </w:rPr>
              <w:t>123.  Friction can be a useful force because it prevents our shoes to slip on the floor when we walk and stops car tires to skid on the road.</w:t>
            </w:r>
          </w:p>
        </w:tc>
      </w:tr>
      <w:tr w:rsidR="00E666CF" w14:paraId="6B5097AF" w14:textId="77777777">
        <w:trPr>
          <w:trHeight w:val="75"/>
          <w:tblCellSpacing w:w="0" w:type="dxa"/>
        </w:trPr>
        <w:tc>
          <w:tcPr>
            <w:tcW w:w="0" w:type="auto"/>
            <w:gridSpan w:val="2"/>
          </w:tcPr>
          <w:p w14:paraId="76105317" w14:textId="77777777" w:rsidR="00E666CF" w:rsidRDefault="00000000">
            <w:pPr>
              <w:spacing w:after="0" w:line="240" w:lineRule="auto"/>
              <w:jc w:val="both"/>
            </w:pPr>
            <w:r>
              <w:rPr>
                <w:rFonts w:ascii="맑은 고딕"/>
                <w:color w:val="000000"/>
                <w:sz w:val="20"/>
              </w:rPr>
              <w:t>124.  When you walk, friction causes between the tread on your shoes and the ground, acted to grip the ground and prevent sliding.</w:t>
            </w:r>
          </w:p>
        </w:tc>
      </w:tr>
      <w:tr w:rsidR="00E666CF" w14:paraId="314C59F6" w14:textId="77777777">
        <w:trPr>
          <w:trHeight w:val="150"/>
          <w:tblCellSpacing w:w="0" w:type="dxa"/>
        </w:trPr>
        <w:tc>
          <w:tcPr>
            <w:tcW w:w="0" w:type="auto"/>
            <w:gridSpan w:val="2"/>
            <w:vAlign w:val="center"/>
          </w:tcPr>
          <w:p w14:paraId="0DD7F7DC" w14:textId="77777777" w:rsidR="00E666CF" w:rsidRDefault="00E666CF"/>
        </w:tc>
      </w:tr>
      <w:tr w:rsidR="00E666CF" w14:paraId="54DB971C" w14:textId="77777777">
        <w:trPr>
          <w:trHeight w:val="375"/>
          <w:tblCellSpacing w:w="0" w:type="dxa"/>
        </w:trPr>
        <w:tc>
          <w:tcPr>
            <w:tcW w:w="0" w:type="auto"/>
            <w:gridSpan w:val="2"/>
            <w:vAlign w:val="center"/>
          </w:tcPr>
          <w:p w14:paraId="5923FE32" w14:textId="77777777" w:rsidR="00E666CF" w:rsidRDefault="00000000">
            <w:pPr>
              <w:spacing w:after="0"/>
            </w:pPr>
            <w:r>
              <w:rPr>
                <w:rFonts w:ascii="맑은 고딕"/>
                <w:color w:val="000000"/>
                <w:sz w:val="16"/>
              </w:rPr>
              <w:t>16. p7-no.39</w:t>
            </w:r>
          </w:p>
        </w:tc>
      </w:tr>
      <w:tr w:rsidR="00E666CF" w14:paraId="605B4AB7" w14:textId="77777777">
        <w:trPr>
          <w:trHeight w:val="75"/>
          <w:tblCellSpacing w:w="0" w:type="dxa"/>
        </w:trPr>
        <w:tc>
          <w:tcPr>
            <w:tcW w:w="0" w:type="auto"/>
            <w:gridSpan w:val="2"/>
          </w:tcPr>
          <w:p w14:paraId="0740E9F0" w14:textId="77777777" w:rsidR="00E666CF" w:rsidRDefault="00000000">
            <w:pPr>
              <w:spacing w:after="0" w:line="240" w:lineRule="auto"/>
              <w:jc w:val="both"/>
            </w:pPr>
            <w:r>
              <w:rPr>
                <w:rFonts w:ascii="맑은 고딕"/>
                <w:color w:val="000000"/>
                <w:sz w:val="20"/>
              </w:rPr>
              <w:t>125.  Humans born without sight are not able to collect visual experiences, so they understand the world entire through their other senses.</w:t>
            </w:r>
          </w:p>
        </w:tc>
      </w:tr>
      <w:tr w:rsidR="00E666CF" w14:paraId="3B054E91" w14:textId="77777777">
        <w:trPr>
          <w:trHeight w:val="75"/>
          <w:tblCellSpacing w:w="0" w:type="dxa"/>
        </w:trPr>
        <w:tc>
          <w:tcPr>
            <w:tcW w:w="0" w:type="auto"/>
            <w:gridSpan w:val="2"/>
          </w:tcPr>
          <w:p w14:paraId="294E46F8" w14:textId="77777777" w:rsidR="00E666CF" w:rsidRDefault="00000000">
            <w:pPr>
              <w:spacing w:after="0" w:line="240" w:lineRule="auto"/>
              <w:jc w:val="both"/>
            </w:pPr>
            <w:r>
              <w:rPr>
                <w:rFonts w:ascii="맑은 고딕"/>
                <w:color w:val="000000"/>
                <w:sz w:val="20"/>
              </w:rPr>
              <w:t>126.  As a result, people with blindness at birth develops an amazing ability to understand the world through the collection of experiences and memories what comes from these nonvisual senses.</w:t>
            </w:r>
          </w:p>
        </w:tc>
      </w:tr>
      <w:tr w:rsidR="00E666CF" w14:paraId="0CB63823" w14:textId="77777777">
        <w:trPr>
          <w:trHeight w:val="75"/>
          <w:tblCellSpacing w:w="0" w:type="dxa"/>
        </w:trPr>
        <w:tc>
          <w:tcPr>
            <w:tcW w:w="0" w:type="auto"/>
            <w:gridSpan w:val="2"/>
          </w:tcPr>
          <w:p w14:paraId="55A3EC89" w14:textId="77777777" w:rsidR="00E666CF" w:rsidRDefault="00000000">
            <w:pPr>
              <w:spacing w:after="0" w:line="240" w:lineRule="auto"/>
              <w:jc w:val="both"/>
            </w:pPr>
            <w:r>
              <w:rPr>
                <w:rFonts w:ascii="맑은 고딕"/>
                <w:color w:val="000000"/>
                <w:sz w:val="20"/>
              </w:rPr>
              <w:t>127.  The dreams of a person what have been without sight since birth can be just as vivid and imaginative as that of someone with normal vision.</w:t>
            </w:r>
          </w:p>
        </w:tc>
      </w:tr>
      <w:tr w:rsidR="00E666CF" w14:paraId="657065A7" w14:textId="77777777">
        <w:trPr>
          <w:trHeight w:val="75"/>
          <w:tblCellSpacing w:w="0" w:type="dxa"/>
        </w:trPr>
        <w:tc>
          <w:tcPr>
            <w:tcW w:w="0" w:type="auto"/>
            <w:gridSpan w:val="2"/>
          </w:tcPr>
          <w:p w14:paraId="45944D90" w14:textId="77777777" w:rsidR="00E666CF" w:rsidRDefault="00000000">
            <w:pPr>
              <w:spacing w:after="0" w:line="240" w:lineRule="auto"/>
              <w:jc w:val="both"/>
            </w:pPr>
            <w:r>
              <w:rPr>
                <w:rFonts w:ascii="맑은 고딕"/>
                <w:color w:val="000000"/>
                <w:sz w:val="20"/>
              </w:rPr>
              <w:t xml:space="preserve">128.  They are unique, however, because their dreams construct from the nonvisual experiences </w:t>
            </w:r>
            <w:r>
              <w:rPr>
                <w:rFonts w:ascii="맑은 고딕"/>
                <w:color w:val="000000"/>
                <w:sz w:val="20"/>
              </w:rPr>
              <w:lastRenderedPageBreak/>
              <w:t>and memories they have collected.</w:t>
            </w:r>
          </w:p>
        </w:tc>
      </w:tr>
      <w:tr w:rsidR="00E666CF" w14:paraId="12D60FAF" w14:textId="77777777">
        <w:trPr>
          <w:trHeight w:val="75"/>
          <w:tblCellSpacing w:w="0" w:type="dxa"/>
        </w:trPr>
        <w:tc>
          <w:tcPr>
            <w:tcW w:w="0" w:type="auto"/>
            <w:gridSpan w:val="2"/>
          </w:tcPr>
          <w:p w14:paraId="23F8976E" w14:textId="77777777" w:rsidR="00E666CF" w:rsidRDefault="00000000">
            <w:pPr>
              <w:spacing w:after="0" w:line="240" w:lineRule="auto"/>
              <w:jc w:val="both"/>
            </w:pPr>
            <w:r>
              <w:rPr>
                <w:rFonts w:ascii="맑은 고딕"/>
                <w:color w:val="000000"/>
                <w:sz w:val="20"/>
              </w:rPr>
              <w:lastRenderedPageBreak/>
              <w:t>129.  A person with normal vision will dream about a familiar friend use visual memories of shape, lighting, and colour.</w:t>
            </w:r>
          </w:p>
        </w:tc>
      </w:tr>
      <w:tr w:rsidR="00E666CF" w14:paraId="46686328" w14:textId="77777777">
        <w:trPr>
          <w:trHeight w:val="75"/>
          <w:tblCellSpacing w:w="0" w:type="dxa"/>
        </w:trPr>
        <w:tc>
          <w:tcPr>
            <w:tcW w:w="0" w:type="auto"/>
            <w:gridSpan w:val="2"/>
          </w:tcPr>
          <w:p w14:paraId="3924734F" w14:textId="77777777" w:rsidR="00E666CF" w:rsidRDefault="00000000">
            <w:pPr>
              <w:spacing w:after="0" w:line="240" w:lineRule="auto"/>
              <w:jc w:val="both"/>
            </w:pPr>
            <w:r>
              <w:rPr>
                <w:rFonts w:ascii="맑은 고딕"/>
                <w:color w:val="000000"/>
                <w:sz w:val="20"/>
              </w:rPr>
              <w:t>130.  But, a blind person will associate the same friend with a unique combination of experiences from their nonvisual senses what acts to represent that friend.</w:t>
            </w:r>
          </w:p>
        </w:tc>
      </w:tr>
      <w:tr w:rsidR="00E666CF" w14:paraId="7540C7F6" w14:textId="77777777">
        <w:trPr>
          <w:trHeight w:val="75"/>
          <w:tblCellSpacing w:w="0" w:type="dxa"/>
        </w:trPr>
        <w:tc>
          <w:tcPr>
            <w:tcW w:w="0" w:type="auto"/>
            <w:gridSpan w:val="2"/>
          </w:tcPr>
          <w:p w14:paraId="2DB0DDFC" w14:textId="77777777" w:rsidR="00E666CF" w:rsidRDefault="00000000">
            <w:pPr>
              <w:spacing w:after="0" w:line="240" w:lineRule="auto"/>
              <w:jc w:val="both"/>
            </w:pPr>
            <w:r>
              <w:rPr>
                <w:rFonts w:ascii="맑은 고딕"/>
                <w:color w:val="000000"/>
                <w:sz w:val="20"/>
              </w:rPr>
              <w:t>131.  In other words, people blind at birth has similar overall dreaming experiences even though they do not dream in pictures.</w:t>
            </w:r>
          </w:p>
        </w:tc>
      </w:tr>
      <w:tr w:rsidR="00E666CF" w14:paraId="3F1197FF" w14:textId="77777777">
        <w:trPr>
          <w:trHeight w:val="150"/>
          <w:tblCellSpacing w:w="0" w:type="dxa"/>
        </w:trPr>
        <w:tc>
          <w:tcPr>
            <w:tcW w:w="0" w:type="auto"/>
            <w:gridSpan w:val="2"/>
            <w:vAlign w:val="center"/>
          </w:tcPr>
          <w:p w14:paraId="51442A24" w14:textId="77777777" w:rsidR="00E666CF" w:rsidRDefault="00E666CF"/>
        </w:tc>
      </w:tr>
      <w:tr w:rsidR="00E666CF" w14:paraId="39CCAAB6" w14:textId="77777777">
        <w:trPr>
          <w:trHeight w:val="375"/>
          <w:tblCellSpacing w:w="0" w:type="dxa"/>
        </w:trPr>
        <w:tc>
          <w:tcPr>
            <w:tcW w:w="0" w:type="auto"/>
            <w:gridSpan w:val="2"/>
            <w:vAlign w:val="center"/>
          </w:tcPr>
          <w:p w14:paraId="2100E136" w14:textId="77777777" w:rsidR="00E666CF" w:rsidRDefault="00000000">
            <w:pPr>
              <w:spacing w:after="0"/>
            </w:pPr>
            <w:r>
              <w:rPr>
                <w:rFonts w:ascii="맑은 고딕"/>
                <w:color w:val="000000"/>
                <w:sz w:val="16"/>
              </w:rPr>
              <w:t>17. p7-no.40</w:t>
            </w:r>
          </w:p>
        </w:tc>
      </w:tr>
      <w:tr w:rsidR="00E666CF" w14:paraId="3CE03934" w14:textId="77777777">
        <w:trPr>
          <w:trHeight w:val="75"/>
          <w:tblCellSpacing w:w="0" w:type="dxa"/>
        </w:trPr>
        <w:tc>
          <w:tcPr>
            <w:tcW w:w="0" w:type="auto"/>
            <w:gridSpan w:val="2"/>
          </w:tcPr>
          <w:p w14:paraId="7BBDD6A4" w14:textId="77777777" w:rsidR="00E666CF" w:rsidRDefault="00000000">
            <w:pPr>
              <w:spacing w:after="0" w:line="240" w:lineRule="auto"/>
              <w:jc w:val="both"/>
            </w:pPr>
            <w:r>
              <w:rPr>
                <w:rFonts w:ascii="맑은 고딕"/>
                <w:color w:val="000000"/>
                <w:sz w:val="20"/>
              </w:rPr>
              <w:t>132.  According to a study of Swedish adolescents, an important factor of adolescents' academic success are what they respond to challenges.</w:t>
            </w:r>
          </w:p>
        </w:tc>
      </w:tr>
      <w:tr w:rsidR="00E666CF" w14:paraId="60589EA3" w14:textId="77777777">
        <w:trPr>
          <w:trHeight w:val="75"/>
          <w:tblCellSpacing w:w="0" w:type="dxa"/>
        </w:trPr>
        <w:tc>
          <w:tcPr>
            <w:tcW w:w="0" w:type="auto"/>
            <w:gridSpan w:val="2"/>
          </w:tcPr>
          <w:p w14:paraId="00FF61D3" w14:textId="77777777" w:rsidR="00E666CF" w:rsidRDefault="00000000">
            <w:pPr>
              <w:spacing w:after="0" w:line="240" w:lineRule="auto"/>
              <w:jc w:val="both"/>
            </w:pPr>
            <w:r>
              <w:rPr>
                <w:rFonts w:ascii="맑은 고딕"/>
                <w:color w:val="000000"/>
                <w:sz w:val="20"/>
              </w:rPr>
              <w:t>133.  The study reports what when faced difficulties, adolescents exposing to an authoritative parenting style is less likely to be passive, helpless, and afraid to fail.</w:t>
            </w:r>
          </w:p>
        </w:tc>
      </w:tr>
      <w:tr w:rsidR="00E666CF" w14:paraId="7696F59D" w14:textId="77777777">
        <w:trPr>
          <w:trHeight w:val="75"/>
          <w:tblCellSpacing w:w="0" w:type="dxa"/>
        </w:trPr>
        <w:tc>
          <w:tcPr>
            <w:tcW w:w="0" w:type="auto"/>
            <w:gridSpan w:val="2"/>
          </w:tcPr>
          <w:p w14:paraId="42CABBE4" w14:textId="77777777" w:rsidR="00E666CF" w:rsidRDefault="00000000">
            <w:pPr>
              <w:spacing w:after="0" w:line="240" w:lineRule="auto"/>
              <w:jc w:val="both"/>
            </w:pPr>
            <w:r>
              <w:rPr>
                <w:rFonts w:ascii="맑은 고딕"/>
                <w:color w:val="000000"/>
                <w:sz w:val="20"/>
              </w:rPr>
              <w:t>134.  Another study of nine high schools in Wisconsin and northern California indicate what children of authoritative parents does well in school, because of these parents put a lot of effort into get involving in their children's school activities.</w:t>
            </w:r>
          </w:p>
        </w:tc>
      </w:tr>
      <w:tr w:rsidR="00E666CF" w14:paraId="3AFADE4B" w14:textId="77777777">
        <w:trPr>
          <w:trHeight w:val="75"/>
          <w:tblCellSpacing w:w="0" w:type="dxa"/>
        </w:trPr>
        <w:tc>
          <w:tcPr>
            <w:tcW w:w="0" w:type="auto"/>
            <w:gridSpan w:val="2"/>
          </w:tcPr>
          <w:p w14:paraId="1859756F" w14:textId="77777777" w:rsidR="00E666CF" w:rsidRDefault="00000000">
            <w:pPr>
              <w:spacing w:after="0" w:line="240" w:lineRule="auto"/>
              <w:jc w:val="both"/>
            </w:pPr>
            <w:r>
              <w:rPr>
                <w:rFonts w:ascii="맑은 고딕"/>
                <w:color w:val="000000"/>
                <w:sz w:val="20"/>
              </w:rPr>
              <w:t>135.  That is, authoritative parents are significantly more likely to help their children with homework, attending school programs, watching their children in sports, and helping students select courses.</w:t>
            </w:r>
          </w:p>
        </w:tc>
      </w:tr>
      <w:tr w:rsidR="00E666CF" w14:paraId="2CD0E9E6" w14:textId="77777777">
        <w:trPr>
          <w:trHeight w:val="75"/>
          <w:tblCellSpacing w:w="0" w:type="dxa"/>
        </w:trPr>
        <w:tc>
          <w:tcPr>
            <w:tcW w:w="0" w:type="auto"/>
            <w:gridSpan w:val="2"/>
          </w:tcPr>
          <w:p w14:paraId="452EBB36" w14:textId="77777777" w:rsidR="00E666CF" w:rsidRDefault="00000000">
            <w:pPr>
              <w:spacing w:after="0" w:line="240" w:lineRule="auto"/>
              <w:jc w:val="both"/>
            </w:pPr>
            <w:r>
              <w:rPr>
                <w:rFonts w:ascii="맑은 고딕"/>
                <w:color w:val="000000"/>
                <w:sz w:val="20"/>
              </w:rPr>
              <w:t>136.  Moreover, these parents are more aware of that their children do and how they perform in school.</w:t>
            </w:r>
          </w:p>
        </w:tc>
      </w:tr>
      <w:tr w:rsidR="00E666CF" w14:paraId="427E47F6" w14:textId="77777777">
        <w:trPr>
          <w:trHeight w:val="75"/>
          <w:tblCellSpacing w:w="0" w:type="dxa"/>
        </w:trPr>
        <w:tc>
          <w:tcPr>
            <w:tcW w:w="0" w:type="auto"/>
            <w:gridSpan w:val="2"/>
          </w:tcPr>
          <w:p w14:paraId="65A9E9E1" w14:textId="77777777" w:rsidR="00E666CF" w:rsidRDefault="00000000">
            <w:pPr>
              <w:spacing w:after="0" w:line="240" w:lineRule="auto"/>
              <w:jc w:val="both"/>
            </w:pPr>
            <w:r>
              <w:rPr>
                <w:rFonts w:ascii="맑은 고딕"/>
                <w:color w:val="000000"/>
                <w:sz w:val="20"/>
              </w:rPr>
              <w:t>137.  Finally, authoritative parents praise academic excellence and the importance of working hard more than other parents are.</w:t>
            </w:r>
          </w:p>
        </w:tc>
      </w:tr>
      <w:tr w:rsidR="00E666CF" w14:paraId="4574A1B6" w14:textId="77777777">
        <w:trPr>
          <w:trHeight w:val="150"/>
          <w:tblCellSpacing w:w="0" w:type="dxa"/>
        </w:trPr>
        <w:tc>
          <w:tcPr>
            <w:tcW w:w="0" w:type="auto"/>
            <w:gridSpan w:val="2"/>
            <w:vAlign w:val="center"/>
          </w:tcPr>
          <w:p w14:paraId="019B7F70" w14:textId="77777777" w:rsidR="00E666CF" w:rsidRDefault="00E666CF"/>
        </w:tc>
      </w:tr>
      <w:tr w:rsidR="00E666CF" w14:paraId="2F97A299" w14:textId="77777777">
        <w:trPr>
          <w:trHeight w:val="375"/>
          <w:tblCellSpacing w:w="0" w:type="dxa"/>
        </w:trPr>
        <w:tc>
          <w:tcPr>
            <w:tcW w:w="0" w:type="auto"/>
            <w:gridSpan w:val="2"/>
            <w:vAlign w:val="center"/>
          </w:tcPr>
          <w:p w14:paraId="266C9B89" w14:textId="77777777" w:rsidR="00E666CF" w:rsidRDefault="00000000">
            <w:pPr>
              <w:spacing w:after="0"/>
            </w:pPr>
            <w:r>
              <w:rPr>
                <w:rFonts w:ascii="맑은 고딕"/>
                <w:color w:val="000000"/>
                <w:sz w:val="16"/>
              </w:rPr>
              <w:t>18. p8-no.41~42</w:t>
            </w:r>
          </w:p>
        </w:tc>
      </w:tr>
      <w:tr w:rsidR="00E666CF" w14:paraId="744609CD" w14:textId="77777777">
        <w:trPr>
          <w:trHeight w:val="75"/>
          <w:tblCellSpacing w:w="0" w:type="dxa"/>
        </w:trPr>
        <w:tc>
          <w:tcPr>
            <w:tcW w:w="0" w:type="auto"/>
            <w:gridSpan w:val="2"/>
          </w:tcPr>
          <w:p w14:paraId="67459A87" w14:textId="77777777" w:rsidR="00E666CF" w:rsidRDefault="00000000">
            <w:pPr>
              <w:spacing w:after="0" w:line="240" w:lineRule="auto"/>
              <w:jc w:val="both"/>
            </w:pPr>
            <w:r>
              <w:rPr>
                <w:rFonts w:ascii="맑은 고딕"/>
                <w:color w:val="000000"/>
                <w:sz w:val="20"/>
              </w:rPr>
              <w:t>138.  U.K. researchers say a bedtime of between 10 p.m. and 11 p.m. are best.</w:t>
            </w:r>
          </w:p>
        </w:tc>
      </w:tr>
      <w:tr w:rsidR="00E666CF" w14:paraId="2D3CF022" w14:textId="77777777">
        <w:trPr>
          <w:trHeight w:val="75"/>
          <w:tblCellSpacing w:w="0" w:type="dxa"/>
        </w:trPr>
        <w:tc>
          <w:tcPr>
            <w:tcW w:w="0" w:type="auto"/>
            <w:gridSpan w:val="2"/>
          </w:tcPr>
          <w:p w14:paraId="3DF2F8BB" w14:textId="77777777" w:rsidR="00E666CF" w:rsidRDefault="00000000">
            <w:pPr>
              <w:spacing w:after="0" w:line="240" w:lineRule="auto"/>
              <w:jc w:val="both"/>
            </w:pPr>
            <w:r>
              <w:rPr>
                <w:rFonts w:ascii="맑은 고딕"/>
                <w:color w:val="000000"/>
                <w:sz w:val="20"/>
              </w:rPr>
              <w:t>139.  They say people whose goes to sleep between these times has a lower risk of heart disease.</w:t>
            </w:r>
          </w:p>
        </w:tc>
      </w:tr>
      <w:tr w:rsidR="00E666CF" w14:paraId="284C147D" w14:textId="77777777">
        <w:trPr>
          <w:trHeight w:val="75"/>
          <w:tblCellSpacing w:w="0" w:type="dxa"/>
        </w:trPr>
        <w:tc>
          <w:tcPr>
            <w:tcW w:w="0" w:type="auto"/>
            <w:gridSpan w:val="2"/>
          </w:tcPr>
          <w:p w14:paraId="15D505CC" w14:textId="77777777" w:rsidR="00E666CF" w:rsidRDefault="00000000">
            <w:pPr>
              <w:spacing w:after="0" w:line="240" w:lineRule="auto"/>
              <w:jc w:val="both"/>
            </w:pPr>
            <w:r>
              <w:rPr>
                <w:rFonts w:ascii="맑은 고딕"/>
                <w:color w:val="000000"/>
                <w:sz w:val="20"/>
              </w:rPr>
              <w:t>140.  Six years ago, the researchers had collected data on the sleep patterns of 80,000 volunteers.</w:t>
            </w:r>
          </w:p>
        </w:tc>
      </w:tr>
      <w:tr w:rsidR="00E666CF" w14:paraId="5E7571B5" w14:textId="77777777">
        <w:trPr>
          <w:trHeight w:val="75"/>
          <w:tblCellSpacing w:w="0" w:type="dxa"/>
        </w:trPr>
        <w:tc>
          <w:tcPr>
            <w:tcW w:w="0" w:type="auto"/>
            <w:gridSpan w:val="2"/>
          </w:tcPr>
          <w:p w14:paraId="09BACDCA" w14:textId="77777777" w:rsidR="00E666CF" w:rsidRDefault="00000000">
            <w:pPr>
              <w:spacing w:after="0" w:line="240" w:lineRule="auto"/>
              <w:jc w:val="both"/>
            </w:pPr>
            <w:r>
              <w:rPr>
                <w:rFonts w:ascii="맑은 고딕"/>
                <w:color w:val="000000"/>
                <w:sz w:val="20"/>
              </w:rPr>
              <w:t>141.  The volunteers had to wear a special watch for seven days so the researchers could collect data on their sleeping and waking times.</w:t>
            </w:r>
          </w:p>
        </w:tc>
      </w:tr>
      <w:tr w:rsidR="00E666CF" w14:paraId="17B18AD4" w14:textId="77777777">
        <w:trPr>
          <w:trHeight w:val="75"/>
          <w:tblCellSpacing w:w="0" w:type="dxa"/>
        </w:trPr>
        <w:tc>
          <w:tcPr>
            <w:tcW w:w="0" w:type="auto"/>
            <w:gridSpan w:val="2"/>
          </w:tcPr>
          <w:p w14:paraId="5A9816DA" w14:textId="77777777" w:rsidR="00E666CF" w:rsidRDefault="00000000">
            <w:pPr>
              <w:spacing w:after="0" w:line="240" w:lineRule="auto"/>
              <w:jc w:val="both"/>
            </w:pPr>
            <w:r>
              <w:rPr>
                <w:rFonts w:ascii="맑은 고딕"/>
                <w:color w:val="000000"/>
                <w:sz w:val="20"/>
              </w:rPr>
              <w:t>142.  The scientists then monitored the health of the volunteers.</w:t>
            </w:r>
          </w:p>
        </w:tc>
      </w:tr>
      <w:tr w:rsidR="00E666CF" w14:paraId="3B441892" w14:textId="77777777">
        <w:trPr>
          <w:trHeight w:val="75"/>
          <w:tblCellSpacing w:w="0" w:type="dxa"/>
        </w:trPr>
        <w:tc>
          <w:tcPr>
            <w:tcW w:w="0" w:type="auto"/>
            <w:gridSpan w:val="2"/>
          </w:tcPr>
          <w:p w14:paraId="1127B47F" w14:textId="77777777" w:rsidR="00E666CF" w:rsidRDefault="00000000">
            <w:pPr>
              <w:spacing w:after="0" w:line="240" w:lineRule="auto"/>
              <w:jc w:val="both"/>
            </w:pPr>
            <w:r>
              <w:rPr>
                <w:rFonts w:ascii="맑은 고딕"/>
                <w:color w:val="000000"/>
                <w:sz w:val="20"/>
              </w:rPr>
              <w:t>143.  Around 3,000 volunteers later showed heart problems.</w:t>
            </w:r>
          </w:p>
        </w:tc>
      </w:tr>
      <w:tr w:rsidR="00E666CF" w14:paraId="52F0666C" w14:textId="77777777">
        <w:trPr>
          <w:trHeight w:val="75"/>
          <w:tblCellSpacing w:w="0" w:type="dxa"/>
        </w:trPr>
        <w:tc>
          <w:tcPr>
            <w:tcW w:w="0" w:type="auto"/>
            <w:gridSpan w:val="2"/>
          </w:tcPr>
          <w:p w14:paraId="3E6F67DD" w14:textId="77777777" w:rsidR="00E666CF" w:rsidRDefault="00000000">
            <w:pPr>
              <w:spacing w:after="0" w:line="240" w:lineRule="auto"/>
              <w:jc w:val="both"/>
            </w:pPr>
            <w:r>
              <w:rPr>
                <w:rFonts w:ascii="맑은 고딕"/>
                <w:color w:val="000000"/>
                <w:sz w:val="20"/>
              </w:rPr>
              <w:t>144.  They went to bed earlier or later than the ideal 10 p.m. to 11 p.m. timeframe.</w:t>
            </w:r>
          </w:p>
        </w:tc>
      </w:tr>
      <w:tr w:rsidR="00E666CF" w14:paraId="76BB342F" w14:textId="77777777">
        <w:trPr>
          <w:trHeight w:val="75"/>
          <w:tblCellSpacing w:w="0" w:type="dxa"/>
        </w:trPr>
        <w:tc>
          <w:tcPr>
            <w:tcW w:w="0" w:type="auto"/>
            <w:gridSpan w:val="2"/>
          </w:tcPr>
          <w:p w14:paraId="6B960E9B" w14:textId="77777777" w:rsidR="00E666CF" w:rsidRDefault="00000000">
            <w:pPr>
              <w:spacing w:after="0" w:line="240" w:lineRule="auto"/>
              <w:jc w:val="both"/>
            </w:pPr>
            <w:r>
              <w:rPr>
                <w:rFonts w:ascii="맑은 고딕"/>
                <w:color w:val="000000"/>
                <w:sz w:val="20"/>
              </w:rPr>
              <w:t>145.  One of the author of the study, Dr. David Plans, commented on his research and the effects of bedtimes on the health of our heart.</w:t>
            </w:r>
          </w:p>
        </w:tc>
      </w:tr>
      <w:tr w:rsidR="00E666CF" w14:paraId="261F0002" w14:textId="77777777">
        <w:trPr>
          <w:trHeight w:val="75"/>
          <w:tblCellSpacing w:w="0" w:type="dxa"/>
        </w:trPr>
        <w:tc>
          <w:tcPr>
            <w:tcW w:w="0" w:type="auto"/>
            <w:gridSpan w:val="2"/>
          </w:tcPr>
          <w:p w14:paraId="06CDF43A" w14:textId="77777777" w:rsidR="00E666CF" w:rsidRDefault="00000000">
            <w:pPr>
              <w:spacing w:after="0" w:line="240" w:lineRule="auto"/>
              <w:jc w:val="both"/>
            </w:pPr>
            <w:r>
              <w:rPr>
                <w:rFonts w:ascii="맑은 고딕"/>
                <w:color w:val="000000"/>
                <w:sz w:val="20"/>
              </w:rPr>
              <w:t>146.  He said the study could not give a certain cause for their results, but it suggests what early or late bedtimes may be more likely to disrupt the body clock, with negative consequences for cardiovascular health.</w:t>
            </w:r>
          </w:p>
        </w:tc>
      </w:tr>
      <w:tr w:rsidR="00E666CF" w14:paraId="2E9A7743" w14:textId="77777777">
        <w:trPr>
          <w:trHeight w:val="75"/>
          <w:tblCellSpacing w:w="0" w:type="dxa"/>
        </w:trPr>
        <w:tc>
          <w:tcPr>
            <w:tcW w:w="0" w:type="auto"/>
            <w:gridSpan w:val="2"/>
          </w:tcPr>
          <w:p w14:paraId="0E500347" w14:textId="77777777" w:rsidR="00E666CF" w:rsidRDefault="00000000">
            <w:pPr>
              <w:spacing w:after="0" w:line="240" w:lineRule="auto"/>
              <w:jc w:val="both"/>
            </w:pPr>
            <w:r>
              <w:rPr>
                <w:rFonts w:ascii="맑은 고딕"/>
                <w:color w:val="000000"/>
                <w:sz w:val="20"/>
              </w:rPr>
              <w:lastRenderedPageBreak/>
              <w:t>147.  He said what it was important for our body wake up to the morning light, and what the worst time to go to bed had been after midnight because it may reduce the likelihood of see morning light what reset the body clock.</w:t>
            </w:r>
          </w:p>
        </w:tc>
      </w:tr>
      <w:tr w:rsidR="00E666CF" w14:paraId="3FFAB4EE" w14:textId="77777777">
        <w:trPr>
          <w:trHeight w:val="75"/>
          <w:tblCellSpacing w:w="0" w:type="dxa"/>
        </w:trPr>
        <w:tc>
          <w:tcPr>
            <w:tcW w:w="0" w:type="auto"/>
            <w:gridSpan w:val="2"/>
          </w:tcPr>
          <w:p w14:paraId="76DE0F37" w14:textId="77777777" w:rsidR="00E666CF" w:rsidRDefault="00000000">
            <w:pPr>
              <w:spacing w:after="0" w:line="240" w:lineRule="auto"/>
              <w:jc w:val="both"/>
            </w:pPr>
            <w:r>
              <w:rPr>
                <w:rFonts w:ascii="맑은 고딕"/>
                <w:color w:val="000000"/>
                <w:sz w:val="20"/>
              </w:rPr>
              <w:t>148.  He added what we risk cardiovascular disease if our body clock is not reset proper.</w:t>
            </w:r>
          </w:p>
        </w:tc>
      </w:tr>
    </w:tbl>
    <w:p w14:paraId="0FFBE35C" w14:textId="77777777" w:rsidR="00A73AC7" w:rsidRDefault="00A73AC7"/>
    <w:sectPr w:rsidR="00A73AC7">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831941">
    <w:abstractNumId w:val="1"/>
  </w:num>
  <w:num w:numId="2" w16cid:durableId="135222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CF"/>
    <w:rsid w:val="00046553"/>
    <w:rsid w:val="00A73AC7"/>
    <w:rsid w:val="00BC2CA6"/>
    <w:rsid w:val="00E666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5F3FB9"/>
  <w15:docId w15:val="{809877DA-8005-ED4D-8BF7-AB200128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2324</Words>
  <Characters>13252</Characters>
  <Application>Microsoft Office Word</Application>
  <DocSecurity>0</DocSecurity>
  <Lines>110</Lines>
  <Paragraphs>31</Paragraphs>
  <ScaleCrop>false</ScaleCrop>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2025-01-22T05:37:00Z</dcterms:created>
  <dcterms:modified xsi:type="dcterms:W3CDTF">2025-01-22T05:37:00Z</dcterms:modified>
</cp:coreProperties>
</file>