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Heading1"/>
      </w:pPr>
      <w:r>
        <w:t>1. 내용종합_Normal</w:t>
      </w:r>
    </w:p>
    <w:p>
      <w:pPr>
        <w:pStyle w:val="Heading_num"/>
      </w:pPr>
      <w:r>
        <w:t>[20]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We are always teaching our children something by our words and our actions. They learn from seeing. They learn from hearing and from overhearing. Children share the values of their parents about the most important things in life. Our priorities and principles and our examples of good behavior can teach our children to take the high road when other roads look tempting. Remember that children do not learn the values that make up strong character simply by being told about them. They learn by seeing the people around them act on and uphold those values in their daily lives. Therefore show your child good examples of life by your action. In our daily lives, we can show our children that we respect others. We can show them our compassion and concern when others are suffering, and our own self-discipline, courage and honesty as we make difficult decisions.</w:t>
            </w:r>
          </w:p>
        </w:tc>
      </w:tr>
    </w:tbl>
    <w:p>
      <w:pPr>
        <w:pStyle w:val="Normal_modified"/>
      </w:pPr>
      <w:r>
        <w:t>(1) According to the passage, how do children primarily learn values from their parents?</w:t>
      </w:r>
    </w:p>
    <w:p>
      <w:pPr>
        <w:pStyle w:val="Normal_modified"/>
      </w:pPr>
      <w:r>
        <w:t>① By being directly taught through lessons</w:t>
      </w:r>
    </w:p>
    <w:p>
      <w:pPr>
        <w:pStyle w:val="Normal_modified"/>
      </w:pPr>
      <w:r>
        <w:t>② By observing their parents' actions</w:t>
      </w:r>
    </w:p>
    <w:p>
      <w:pPr>
        <w:pStyle w:val="Normal_modified"/>
      </w:pPr>
      <w:r>
        <w:t>③ By listening to stories</w:t>
      </w:r>
    </w:p>
    <w:p>
      <w:pPr>
        <w:pStyle w:val="Normal_modified"/>
      </w:pPr>
      <w:r>
        <w:t>④ By attending school</w:t>
      </w:r>
    </w:p>
    <w:p>
      <w:pPr>
        <w:pStyle w:val="Normal_modified"/>
      </w:pPr>
    </w:p>
    <w:p>
      <w:pPr>
        <w:pStyle w:val="Normal_modified"/>
      </w:pPr>
      <w:r>
        <w:t>(2) What must parents do to effectively teach their children strong character, as suggested in the passage?</w:t>
      </w:r>
    </w:p>
    <w:p>
      <w:pPr>
        <w:pStyle w:val="Normal_modified"/>
      </w:pPr>
      <w:r>
        <w:t>① Enroll them in character-building classes</w:t>
      </w:r>
    </w:p>
    <w:p>
      <w:pPr>
        <w:pStyle w:val="Normal_modified"/>
      </w:pPr>
      <w:r>
        <w:t>② Tell them about important values every day</w:t>
      </w:r>
    </w:p>
    <w:p>
      <w:pPr>
        <w:pStyle w:val="Normal_modified"/>
      </w:pPr>
      <w:r>
        <w:t>③ Demonstrate these values through their own behavior</w:t>
      </w:r>
    </w:p>
    <w:p>
      <w:pPr>
        <w:pStyle w:val="Normal_modified"/>
      </w:pPr>
      <w:r>
        <w:t>④ Provide them with books about heroes and role models</w:t>
      </w:r>
    </w:p>
    <w:p>
      <w:pPr>
        <w:pStyle w:val="Normal_modified"/>
      </w:pPr>
    </w:p>
    <w:p>
      <w:pPr>
        <w:pStyle w:val="Normal_modified"/>
      </w:pPr>
      <w:r>
        <w:t>(3) Which qualities does the passage suggest parents should exhibit to their children?</w:t>
      </w:r>
    </w:p>
    <w:p>
      <w:pPr>
        <w:pStyle w:val="Normal_modified"/>
      </w:pPr>
      <w:r>
        <w:t>① Ambition and competitiveness</w:t>
      </w:r>
    </w:p>
    <w:p>
      <w:pPr>
        <w:pStyle w:val="Normal_modified"/>
      </w:pPr>
      <w:r>
        <w:t>② Self-discipline, courage, and honesty</w:t>
      </w:r>
    </w:p>
    <w:p>
      <w:pPr>
        <w:pStyle w:val="Normal_modified"/>
      </w:pPr>
      <w:r>
        <w:t>③ Wealth and success</w:t>
      </w:r>
    </w:p>
    <w:p>
      <w:pPr>
        <w:pStyle w:val="Normal_modified"/>
      </w:pPr>
      <w:r>
        <w:t>④ Intelligence and wit</w:t>
      </w:r>
    </w:p>
    <w:p>
      <w:pPr>
        <w:pStyle w:val="Normal_modified"/>
      </w:pPr>
    </w:p>
    <w:p>
      <w:pPr>
        <w:pStyle w:val="Heading_num"/>
      </w:pPr>
      <w:r>
        <w:t>[21]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Most people have no doubt heard this question: If a tree falls in the forest and there is no one there to hear it fall, does it make a sound? The correct answer is no. Sound is more than pressure waves, and indeed there can be no sound without a hearer. And similarly, scientific communication is a two-way process. Just as a signal of any kind is useless unless it is perceived, a published scientific paper (signal) is useless unless it is both received and understood by its intended audience. Thus we can restate the axiom of science as follows: A scientific experiment is not complete until the results have been published and understood. Publication is no more than pressure waves unless the published paper is understood. Too many scientific papers fall silently in the woods.</w:t>
            </w:r>
          </w:p>
        </w:tc>
      </w:tr>
    </w:tbl>
    <w:p>
      <w:pPr>
        <w:pStyle w:val="Normal_modified"/>
      </w:pPr>
      <w:r>
        <w:t>(1) What philosophical question is mentioned at the beginning of the passage to illustrate a point about scientific communication?</w:t>
      </w:r>
    </w:p>
    <w:p>
      <w:pPr>
        <w:pStyle w:val="Normal_modified"/>
      </w:pPr>
      <w:r>
        <w:t>① What is the sound of one hand clapping?</w:t>
      </w:r>
    </w:p>
    <w:p>
      <w:pPr>
        <w:pStyle w:val="Normal_modified"/>
      </w:pPr>
      <w:r>
        <w:t>② If a tree falls in the forest and no one is there to hear it, does it make a sound?</w:t>
      </w:r>
    </w:p>
    <w:p>
      <w:pPr>
        <w:pStyle w:val="Normal_modified"/>
      </w:pPr>
      <w:r>
        <w:t>③ Why is the sky blue?</w:t>
      </w:r>
    </w:p>
    <w:p>
      <w:pPr>
        <w:pStyle w:val="Normal_modified"/>
      </w:pPr>
      <w:r>
        <w:t>④ What happens to the light in the refrigerator when you close the door?</w:t>
      </w:r>
    </w:p>
    <w:p>
      <w:pPr>
        <w:pStyle w:val="Normal_modified"/>
      </w:pPr>
    </w:p>
    <w:p>
      <w:pPr>
        <w:pStyle w:val="Normal_modified"/>
      </w:pPr>
      <w:r>
        <w:t>(2) According to the passage, what is essential for a sound to exist?</w:t>
      </w:r>
    </w:p>
    <w:p>
      <w:pPr>
        <w:pStyle w:val="Normal_modified"/>
      </w:pPr>
      <w:r>
        <w:t>① Pressure waves alone</w:t>
      </w:r>
    </w:p>
    <w:p>
      <w:pPr>
        <w:pStyle w:val="Normal_modified"/>
      </w:pPr>
      <w:r>
        <w:t>② A hearer to perceive the sound</w:t>
      </w:r>
    </w:p>
    <w:p>
      <w:pPr>
        <w:pStyle w:val="Normal_modified"/>
      </w:pPr>
      <w:r>
        <w:t>③ Silence in the environment</w:t>
      </w:r>
    </w:p>
    <w:p>
      <w:pPr>
        <w:pStyle w:val="Normal_modified"/>
      </w:pPr>
      <w:r>
        <w:t>④ Advanced technological devices</w:t>
      </w:r>
    </w:p>
    <w:p>
      <w:pPr>
        <w:pStyle w:val="Normal_modified"/>
      </w:pPr>
    </w:p>
    <w:p>
      <w:pPr>
        <w:pStyle w:val="Normal_modified"/>
      </w:pPr>
      <w:r>
        <w:t>(3) What does the author imply is a problem with many scientific papers?</w:t>
      </w:r>
    </w:p>
    <w:p>
      <w:pPr>
        <w:pStyle w:val="Normal_modified"/>
      </w:pPr>
      <w:r>
        <w:t>① They are not published in prestigious journals</w:t>
      </w:r>
    </w:p>
    <w:p>
      <w:pPr>
        <w:pStyle w:val="Normal_modified"/>
      </w:pPr>
      <w:r>
        <w:t>② They are not written in simple language</w:t>
      </w:r>
    </w:p>
    <w:p>
      <w:pPr>
        <w:pStyle w:val="Normal_modified"/>
      </w:pPr>
      <w:r>
        <w:t>③ They fall silently in the woods, meaning they are not understood</w:t>
      </w:r>
    </w:p>
    <w:p>
      <w:pPr>
        <w:pStyle w:val="Normal_modified"/>
      </w:pPr>
      <w:r>
        <w:t>④ They do not include enough experimental data</w:t>
      </w:r>
    </w:p>
    <w:p>
      <w:pPr>
        <w:pStyle w:val="Normal_modified"/>
      </w:pPr>
    </w:p>
    <w:p>
      <w:pPr>
        <w:pStyle w:val="Heading_num"/>
      </w:pPr>
      <w:r>
        <w:t>[22]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We all negotiate every day, whether we realise it or not. Yet few people ever learn how to negotiate. Those who do usually learn the traditional, win-lose negotiating style rather than an approach that is likely to result in a win-win agreement. This old-school, adversarial approach may be useful in a one-off negotiation where you will probably not deal with that person again. However, such transactions are becoming increasingly rare, because most of us deal with the same people repeatedly ─ our spouses and children, our friends and colleagues, our customers and clients. In view of this, it's essential to achieve successful results for ourselves and maintain a healthy relationship with our negotiating partners at the same time. In today's interdependent world of business partnerships and long-term relationships, a win-win outcome is fast becoming the only acceptable result.</w:t>
            </w:r>
          </w:p>
        </w:tc>
      </w:tr>
    </w:tbl>
    <w:p>
      <w:pPr>
        <w:pStyle w:val="Normal_modified"/>
      </w:pPr>
      <w:r>
        <w:t>(1) What is the main reason few people learn effective negotiation skills?</w:t>
      </w:r>
    </w:p>
    <w:p>
      <w:pPr>
        <w:pStyle w:val="Normal_modified"/>
      </w:pPr>
      <w:r>
        <w:t>① They are naturally skilled negotiators.</w:t>
      </w:r>
    </w:p>
    <w:p>
      <w:pPr>
        <w:pStyle w:val="Normal_modified"/>
      </w:pPr>
      <w:r>
        <w:t>② They prefer to avoid negotiations.</w:t>
      </w:r>
    </w:p>
    <w:p>
      <w:pPr>
        <w:pStyle w:val="Normal_modified"/>
      </w:pPr>
      <w:r>
        <w:t>③ They are unaware that they negotiate daily.</w:t>
      </w:r>
    </w:p>
    <w:p>
      <w:pPr>
        <w:pStyle w:val="Normal_modified"/>
      </w:pPr>
      <w:r>
        <w:t>④ They only engage in negotiations at work.</w:t>
      </w:r>
    </w:p>
    <w:p>
      <w:pPr>
        <w:pStyle w:val="Normal_modified"/>
      </w:pPr>
    </w:p>
    <w:p>
      <w:pPr>
        <w:pStyle w:val="Normal_modified"/>
      </w:pPr>
      <w:r>
        <w:t>(2) Why is the traditional, win-lose negotiating style becoming less favorable?</w:t>
      </w:r>
    </w:p>
    <w:p>
      <w:pPr>
        <w:pStyle w:val="Normal_modified"/>
      </w:pPr>
      <w:r>
        <w:t>① It is too complex to understand.</w:t>
      </w:r>
    </w:p>
    <w:p>
      <w:pPr>
        <w:pStyle w:val="Normal_modified"/>
      </w:pPr>
      <w:r>
        <w:t>② It damages long-term relationships.</w:t>
      </w:r>
    </w:p>
    <w:p>
      <w:pPr>
        <w:pStyle w:val="Normal_modified"/>
      </w:pPr>
      <w:r>
        <w:t>③ It is more time-consuming than other methods.</w:t>
      </w:r>
    </w:p>
    <w:p>
      <w:pPr>
        <w:pStyle w:val="Normal_modified"/>
      </w:pPr>
      <w:r>
        <w:t>④ It is less successful in achieving desired outcomes.</w:t>
      </w:r>
    </w:p>
    <w:p>
      <w:pPr>
        <w:pStyle w:val="Normal_modified"/>
      </w:pPr>
    </w:p>
    <w:p>
      <w:pPr>
        <w:pStyle w:val="Normal_modified"/>
      </w:pPr>
      <w:r>
        <w:t>(3) According to the passage, what is becoming the only acceptable result in negotiations?</w:t>
      </w:r>
    </w:p>
    <w:p>
      <w:pPr>
        <w:pStyle w:val="Normal_modified"/>
      </w:pPr>
      <w:r>
        <w:t>① A quick resolution.</w:t>
      </w:r>
    </w:p>
    <w:p>
      <w:pPr>
        <w:pStyle w:val="Normal_modified"/>
      </w:pPr>
      <w:r>
        <w:t>② A win-win outcome.</w:t>
      </w:r>
    </w:p>
    <w:p>
      <w:pPr>
        <w:pStyle w:val="Normal_modified"/>
      </w:pPr>
      <w:r>
        <w:t>③ A win for the more powerful party.</w:t>
      </w:r>
    </w:p>
    <w:p>
      <w:pPr>
        <w:pStyle w:val="Normal_modified"/>
      </w:pPr>
      <w:r>
        <w:t>④ A compromise that satisfies neither party.</w:t>
      </w:r>
    </w:p>
    <w:p>
      <w:pPr>
        <w:pStyle w:val="Normal_modified"/>
      </w:pPr>
    </w:p>
    <w:p>
      <w:pPr>
        <w:pStyle w:val="Heading_num"/>
      </w:pPr>
      <w:r>
        <w:t>[23]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The interaction of workers from different cultural backgrounds with the host population might increase productivity due to positive externalities like knowledge spillovers. This is only an advantage up to a certain degree. When the variety of backgrounds is too large, fractionalization may cause excessive transaction costs for communication, which may lower productivity. Diversity not only impacts the labour market, but may also affect the quality of life in a location. A tolerant native population may value a multicultural city or region because of an increase in the range of available goods and services. On the other hand, diversity could be perceived as an unattractive feature if natives perceive it as a distortion of what they consider to be their national identity. They might even discriminate against other ethnic groups and they might fear that social conflicts between different foreign nationalities are imported into their own neighbourhood.</w:t>
            </w:r>
          </w:p>
        </w:tc>
      </w:tr>
    </w:tbl>
    <w:p>
      <w:pPr>
        <w:pStyle w:val="Normal_modified"/>
      </w:pPr>
      <w:r>
        <w:t>(1) What is considered a positive effect of workers from different cultural backgrounds interacting with the host population?</w:t>
      </w:r>
    </w:p>
    <w:p>
      <w:pPr>
        <w:pStyle w:val="Normal_modified"/>
      </w:pPr>
      <w:r>
        <w:t>① Increase in social conflicts</w:t>
      </w:r>
    </w:p>
    <w:p>
      <w:pPr>
        <w:pStyle w:val="Normal_modified"/>
      </w:pPr>
      <w:r>
        <w:t>② Decrease in the quality of life</w:t>
      </w:r>
    </w:p>
    <w:p>
      <w:pPr>
        <w:pStyle w:val="Normal_modified"/>
      </w:pPr>
      <w:r>
        <w:t>③ Knowledge spillovers increasing productivity</w:t>
      </w:r>
    </w:p>
    <w:p>
      <w:pPr>
        <w:pStyle w:val="Normal_modified"/>
      </w:pPr>
      <w:r>
        <w:t>④ Distortion of national identity</w:t>
      </w:r>
    </w:p>
    <w:p>
      <w:pPr>
        <w:pStyle w:val="Normal_modified"/>
      </w:pPr>
    </w:p>
    <w:p>
      <w:pPr>
        <w:pStyle w:val="Normal_modified"/>
      </w:pPr>
      <w:r>
        <w:t>(2) What potential negative impact can arise when the variety of cultural backgrounds becomes too large?</w:t>
      </w:r>
    </w:p>
    <w:p>
      <w:pPr>
        <w:pStyle w:val="Normal_modified"/>
      </w:pPr>
      <w:r>
        <w:t>① Improved communication</w:t>
      </w:r>
    </w:p>
    <w:p>
      <w:pPr>
        <w:pStyle w:val="Normal_modified"/>
      </w:pPr>
      <w:r>
        <w:t>② Lowered productivity due to high transaction costs</w:t>
      </w:r>
    </w:p>
    <w:p>
      <w:pPr>
        <w:pStyle w:val="Normal_modified"/>
      </w:pPr>
      <w:r>
        <w:t>③ Increased tolerance among the native population</w:t>
      </w:r>
    </w:p>
    <w:p>
      <w:pPr>
        <w:pStyle w:val="Normal_modified"/>
      </w:pPr>
      <w:r>
        <w:t>④ Enhanced range of goods and services</w:t>
      </w:r>
    </w:p>
    <w:p>
      <w:pPr>
        <w:pStyle w:val="Normal_modified"/>
      </w:pPr>
    </w:p>
    <w:p>
      <w:pPr>
        <w:pStyle w:val="Normal_modified"/>
      </w:pPr>
      <w:r>
        <w:t>(3) How might the native population react negatively to increased diversity?</w:t>
      </w:r>
    </w:p>
    <w:p>
      <w:pPr>
        <w:pStyle w:val="Normal_modified"/>
      </w:pPr>
      <w:r>
        <w:t>① By appreciating the multicultural environment</w:t>
      </w:r>
    </w:p>
    <w:p>
      <w:pPr>
        <w:pStyle w:val="Normal_modified"/>
      </w:pPr>
      <w:r>
        <w:t>② By discriminating against other ethnic groups</w:t>
      </w:r>
    </w:p>
    <w:p>
      <w:pPr>
        <w:pStyle w:val="Normal_modified"/>
      </w:pPr>
      <w:r>
        <w:t>③ By increasing productivity</w:t>
      </w:r>
    </w:p>
    <w:p>
      <w:pPr>
        <w:pStyle w:val="Normal_modified"/>
      </w:pPr>
      <w:r>
        <w:t>④ By reducing transaction costs</w:t>
      </w:r>
    </w:p>
    <w:p>
      <w:pPr>
        <w:pStyle w:val="Normal_modified"/>
      </w:pPr>
    </w:p>
    <w:p>
      <w:pPr>
        <w:pStyle w:val="Heading_num"/>
      </w:pPr>
      <w:r>
        <w:t>[24]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We think we are shaping our buildings. But really, our buildings and development are also shaping us. One of the best examples of this is the oldest-known construction: the ornately carved rings of standing stones at Gobekli Tepe in Turkey. Before these ancestors got the idea to erect standing stones some 12,000 years ago, they were hunter-gatherers. It appears that the erection of the multiple rings of megalithic stones took so long, and so many successive generations, that these innovators were forced to settle down to complete the construction works. In the process, they became the first farming society on Earth. This is an early example of a society constructing something that ends up radically remaking the society itself. Things are not so different in our own time.</w:t>
            </w:r>
          </w:p>
        </w:tc>
      </w:tr>
    </w:tbl>
    <w:p>
      <w:pPr>
        <w:pStyle w:val="Normal_modified"/>
      </w:pPr>
      <w:r>
        <w:t>(1) What is the main idea expressed in the passage about the relationship between buildings and humans?</w:t>
      </w:r>
    </w:p>
    <w:p>
      <w:pPr>
        <w:pStyle w:val="Normal_modified"/>
      </w:pPr>
      <w:r>
        <w:t>① Buildings are only constructed as per human design and need.</w:t>
      </w:r>
    </w:p>
    <w:p>
      <w:pPr>
        <w:pStyle w:val="Normal_modified"/>
      </w:pPr>
      <w:r>
        <w:t>② Buildings and human development mutually influence each other.</w:t>
      </w:r>
    </w:p>
    <w:p>
      <w:pPr>
        <w:pStyle w:val="Normal_modified"/>
      </w:pPr>
      <w:r>
        <w:t>③ Buildings have no real impact on human society.</w:t>
      </w:r>
    </w:p>
    <w:p>
      <w:pPr>
        <w:pStyle w:val="Normal_modified"/>
      </w:pPr>
      <w:r>
        <w:t>④ Humans have ceased to evolve alongside their constructions in modern times.</w:t>
      </w:r>
    </w:p>
    <w:p>
      <w:pPr>
        <w:pStyle w:val="Normal_modified"/>
      </w:pPr>
    </w:p>
    <w:p>
      <w:pPr>
        <w:pStyle w:val="Normal_modified"/>
      </w:pPr>
      <w:r>
        <w:t>(2) What is significant about the construction at Gobekli Tepe according to the passage?</w:t>
      </w:r>
    </w:p>
    <w:p>
      <w:pPr>
        <w:pStyle w:val="Normal_modified"/>
      </w:pPr>
      <w:r>
        <w:t>① It was constructed recently.</w:t>
      </w:r>
    </w:p>
    <w:p>
      <w:pPr>
        <w:pStyle w:val="Normal_modified"/>
      </w:pPr>
      <w:r>
        <w:t>② It was the first example of a farming society.</w:t>
      </w:r>
    </w:p>
    <w:p>
      <w:pPr>
        <w:pStyle w:val="Normal_modified"/>
      </w:pPr>
      <w:r>
        <w:t>③ It represents the earliest known construction that influenced the creators’ way of life.</w:t>
      </w:r>
    </w:p>
    <w:p>
      <w:pPr>
        <w:pStyle w:val="Normal_modified"/>
      </w:pPr>
      <w:r>
        <w:t>④ It was built without any impact on the society at the time.</w:t>
      </w:r>
    </w:p>
    <w:p>
      <w:pPr>
        <w:pStyle w:val="Normal_modified"/>
      </w:pPr>
    </w:p>
    <w:p>
      <w:pPr>
        <w:pStyle w:val="Normal_modified"/>
      </w:pPr>
      <w:r>
        <w:t>(3) How did the construction of the standing stones at Gobekli Tepe affect the people who built them?</w:t>
      </w:r>
    </w:p>
    <w:p>
      <w:pPr>
        <w:pStyle w:val="Normal_modified"/>
      </w:pPr>
      <w:r>
        <w:t>① It had no long-term effects on their lifestyle.</w:t>
      </w:r>
    </w:p>
    <w:p>
      <w:pPr>
        <w:pStyle w:val="Normal_modified"/>
      </w:pPr>
      <w:r>
        <w:t>② It led them to continue as hunter-gatherers.</w:t>
      </w:r>
    </w:p>
    <w:p>
      <w:pPr>
        <w:pStyle w:val="Normal_modified"/>
      </w:pPr>
      <w:r>
        <w:t>③ It forced them to settle and develop farming.</w:t>
      </w:r>
    </w:p>
    <w:p>
      <w:pPr>
        <w:pStyle w:val="Normal_modified"/>
      </w:pPr>
      <w:r>
        <w:t>④ It decreased their lifespan due to hard labor.</w:t>
      </w:r>
    </w:p>
    <w:p>
      <w:pPr>
        <w:pStyle w:val="Normal_modified"/>
      </w:pPr>
    </w:p>
    <w:p>
      <w:pPr>
        <w:pStyle w:val="Heading_num"/>
      </w:pPr>
      <w:r>
        <w:t>[29]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There is a reason the title "Monday Morning Quarterback" exists. Just read the comments on social media from fans discussing the weekend's games, and you quickly see how many people believe they could play, coach, and manage sport teams more successfully than those on the field. This goes for the boardroom as well. Students and professionals with years of training and specialized degrees in sport business may also find themselves being given advice on how to do their jobs from friends, family, or even total strangers without any expertise. Executives in sport management have decades of knowledge and experience in their respective fields. However, many of them face criticism from fans and community members telling them how to run their business. Very few people tell their doctor how to perform surgery or their accountant how to prepare their taxes, but many people provide feedback on how sport organizations should be managed.</w:t>
            </w:r>
          </w:p>
        </w:tc>
      </w:tr>
    </w:tbl>
    <w:p>
      <w:pPr>
        <w:pStyle w:val="Normal_modified"/>
      </w:pPr>
      <w:r>
        <w:t>(1) What does the term "Monday Morning Quarterback" imply in the context of the passage?</w:t>
      </w:r>
    </w:p>
    <w:p>
      <w:pPr>
        <w:pStyle w:val="Normal_modified"/>
      </w:pPr>
      <w:r>
        <w:t>① It refers to a professional position in sports management.</w:t>
      </w:r>
    </w:p>
    <w:p>
      <w:pPr>
        <w:pStyle w:val="Normal_modified"/>
      </w:pPr>
      <w:r>
        <w:t>② It describes fans who critically analyze games after they have occurred.</w:t>
      </w:r>
    </w:p>
    <w:p>
      <w:pPr>
        <w:pStyle w:val="Normal_modified"/>
      </w:pPr>
      <w:r>
        <w:t>③ It is a term used for players who only perform well on Mondays.</w:t>
      </w:r>
    </w:p>
    <w:p>
      <w:pPr>
        <w:pStyle w:val="Normal_modified"/>
      </w:pPr>
      <w:r>
        <w:t>④ It signifies a special event that happens every Monday in sports.</w:t>
      </w:r>
    </w:p>
    <w:p>
      <w:pPr>
        <w:pStyle w:val="Normal_modified"/>
      </w:pPr>
    </w:p>
    <w:p>
      <w:pPr>
        <w:pStyle w:val="Normal_modified"/>
      </w:pPr>
      <w:r>
        <w:t>(2) According to the passage, who besides fans tends to give unsolicited advice to sports management professionals?</w:t>
      </w:r>
    </w:p>
    <w:p>
      <w:pPr>
        <w:pStyle w:val="Normal_modified"/>
      </w:pPr>
      <w:r>
        <w:t>① Fellow sports executives</w:t>
      </w:r>
    </w:p>
    <w:p>
      <w:pPr>
        <w:pStyle w:val="Normal_modified"/>
      </w:pPr>
      <w:r>
        <w:t>② Family and friends</w:t>
      </w:r>
    </w:p>
    <w:p>
      <w:pPr>
        <w:pStyle w:val="Normal_modified"/>
      </w:pPr>
      <w:r>
        <w:t>③ Only people with specialized degrees</w:t>
      </w:r>
    </w:p>
    <w:p>
      <w:pPr>
        <w:pStyle w:val="Normal_modified"/>
      </w:pPr>
      <w:r>
        <w:t>④ Players and coaches only</w:t>
      </w:r>
    </w:p>
    <w:p>
      <w:pPr>
        <w:pStyle w:val="Normal_modified"/>
      </w:pPr>
    </w:p>
    <w:p>
      <w:pPr>
        <w:pStyle w:val="Normal_modified"/>
      </w:pPr>
      <w:r>
        <w:t>(3) How does the passage compare the criticism sports executives receive to other professions?</w:t>
      </w:r>
    </w:p>
    <w:p>
      <w:pPr>
        <w:pStyle w:val="Normal_modified"/>
      </w:pPr>
      <w:r>
        <w:t>① It states that sports executives are less criticized than doctors and accountants.</w:t>
      </w:r>
    </w:p>
    <w:p>
      <w:pPr>
        <w:pStyle w:val="Normal_modified"/>
      </w:pPr>
      <w:r>
        <w:t>② It suggests that unlike other professions, sports executives often receive unsolicited advice.</w:t>
      </w:r>
    </w:p>
    <w:p>
      <w:pPr>
        <w:pStyle w:val="Normal_modified"/>
      </w:pPr>
      <w:r>
        <w:t>③ It claims that sports management is more complex than medical or financial professions.</w:t>
      </w:r>
    </w:p>
    <w:p>
      <w:pPr>
        <w:pStyle w:val="Normal_modified"/>
      </w:pPr>
      <w:r>
        <w:t>④ It indicates that feedback is equally common in all professions.</w:t>
      </w:r>
    </w:p>
    <w:p>
      <w:pPr>
        <w:pStyle w:val="Normal_modified"/>
      </w:pPr>
    </w:p>
    <w:p>
      <w:pPr>
        <w:pStyle w:val="Heading_num"/>
      </w:pPr>
      <w:r>
        <w:t>[30]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While moving is difficult for everyone, it is particularly stressful for children. They lose their sense of security and may feel disoriented when their routine is disrupted and all that is familiar is taken away. Young children, ages 3-6, are particularly affected by a move. Their understanding at this stage is quite literal, and it is difficult for them to imagine beforehand a new home and their new room. Young children may have worries such as "Will I still be me in the new place?" and "Will my toys and bed come with us?" It is important to establish a balance between validating children's past experiences and focusing on helping them adjust to the new place. Children need to have opportunities to share their backgrounds in a way that respects their past as an important part of who they are. This contributes to building a sense of community, which is essential for all children, especially those in transition.</w:t>
            </w:r>
          </w:p>
        </w:tc>
      </w:tr>
    </w:tbl>
    <w:p>
      <w:pPr>
        <w:pStyle w:val="Normal_modified"/>
      </w:pPr>
      <w:r>
        <w:t>(1) Why is moving particularly stressful for children compared to adults?</w:t>
      </w:r>
    </w:p>
    <w:p>
      <w:pPr>
        <w:pStyle w:val="Normal_modified"/>
      </w:pPr>
      <w:r>
        <w:t>① They find packing exciting.</w:t>
      </w:r>
    </w:p>
    <w:p>
      <w:pPr>
        <w:pStyle w:val="Normal_modified"/>
      </w:pPr>
      <w:r>
        <w:t>② They feel more adventurous.</w:t>
      </w:r>
    </w:p>
    <w:p>
      <w:pPr>
        <w:pStyle w:val="Normal_modified"/>
      </w:pPr>
      <w:r>
        <w:t>③ They lose their sense of security.</w:t>
      </w:r>
    </w:p>
    <w:p>
      <w:pPr>
        <w:pStyle w:val="Normal_modified"/>
      </w:pPr>
      <w:r>
        <w:t>④ They prefer changing environments.</w:t>
      </w:r>
    </w:p>
    <w:p>
      <w:pPr>
        <w:pStyle w:val="Normal_modified"/>
      </w:pPr>
    </w:p>
    <w:p>
      <w:pPr>
        <w:pStyle w:val="Normal_modified"/>
      </w:pPr>
      <w:r>
        <w:t>(2) What specific concerns might young children have about moving?</w:t>
      </w:r>
    </w:p>
    <w:p>
      <w:pPr>
        <w:pStyle w:val="Normal_modified"/>
      </w:pPr>
      <w:r>
        <w:t>① They worry about making new friends.</w:t>
      </w:r>
    </w:p>
    <w:p>
      <w:pPr>
        <w:pStyle w:val="Normal_modified"/>
      </w:pPr>
      <w:r>
        <w:t>② They wonder if their personal belongings will move with them.</w:t>
      </w:r>
    </w:p>
    <w:p>
      <w:pPr>
        <w:pStyle w:val="Normal_modified"/>
      </w:pPr>
      <w:r>
        <w:t>③ They are concerned about new schools.</w:t>
      </w:r>
    </w:p>
    <w:p>
      <w:pPr>
        <w:pStyle w:val="Normal_modified"/>
      </w:pPr>
      <w:r>
        <w:t>④ They fear new weather conditions.</w:t>
      </w:r>
    </w:p>
    <w:p>
      <w:pPr>
        <w:pStyle w:val="Normal_modified"/>
      </w:pPr>
    </w:p>
    <w:p>
      <w:pPr>
        <w:pStyle w:val="Normal_modified"/>
      </w:pPr>
      <w:r>
        <w:t>(3) What is crucial for helping children adjust to a new place?</w:t>
      </w:r>
    </w:p>
    <w:p>
      <w:pPr>
        <w:pStyle w:val="Normal_modified"/>
      </w:pPr>
      <w:r>
        <w:t>① Limiting their communication about the past.</w:t>
      </w:r>
    </w:p>
    <w:p>
      <w:pPr>
        <w:pStyle w:val="Normal_modified"/>
      </w:pPr>
      <w:r>
        <w:t>② Ignoring their feelings about the move.</w:t>
      </w:r>
    </w:p>
    <w:p>
      <w:pPr>
        <w:pStyle w:val="Normal_modified"/>
      </w:pPr>
      <w:r>
        <w:t>③ Providing opportunities to share their backgrounds.</w:t>
      </w:r>
    </w:p>
    <w:p>
      <w:pPr>
        <w:pStyle w:val="Normal_modified"/>
      </w:pPr>
      <w:r>
        <w:t>④ Forcing them to forget their past experiences.</w:t>
      </w:r>
    </w:p>
    <w:p>
      <w:pPr>
        <w:pStyle w:val="Normal_modified"/>
      </w:pPr>
    </w:p>
    <w:p>
      <w:pPr>
        <w:pStyle w:val="Heading_num"/>
      </w:pPr>
      <w:r>
        <w:t>[31]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Many people are terrified to fly in airplanes. Often, this fear stems from a lack of control. The pilot is in control, not the passengers, and this lack of control instills fear. Many potential passengers are so afraid they choose to drive great distances to get to a destination instead of flying. But their decision to drive is based solely on emotion, not logic. Logic says that statistically, the odds of dying in a car crash are around 1 in 5,000, while the odds of dying in a plane crash are closer to 1 in 11 million. If you're going to take a risk, especially one that could possibly involve your well-being, wouldn't you want the odds in your favor? However, most people choose the option that will cause them the least amount of anxiety. Pay attention to the thoughts you have about taking the risk and make sure you're basing your decision on facts, not just feelings.</w:t>
            </w:r>
          </w:p>
        </w:tc>
      </w:tr>
    </w:tbl>
    <w:p>
      <w:pPr>
        <w:pStyle w:val="Normal_modified"/>
      </w:pPr>
      <w:r>
        <w:t>(1) What is the primary reason many people are afraid to fly according to the passage?</w:t>
      </w:r>
    </w:p>
    <w:p>
      <w:pPr>
        <w:pStyle w:val="Normal_modified"/>
      </w:pPr>
      <w:r>
        <w:t>① They fear heights.</w:t>
      </w:r>
    </w:p>
    <w:p>
      <w:pPr>
        <w:pStyle w:val="Normal_modified"/>
      </w:pPr>
      <w:r>
        <w:t>② They don't trust the pilots.</w:t>
      </w:r>
    </w:p>
    <w:p>
      <w:pPr>
        <w:pStyle w:val="Normal_modified"/>
      </w:pPr>
      <w:r>
        <w:t>③ They feel a lack of control.</w:t>
      </w:r>
    </w:p>
    <w:p>
      <w:pPr>
        <w:pStyle w:val="Normal_modified"/>
      </w:pPr>
      <w:r>
        <w:t>④ They believe airplanes are unsafe.</w:t>
      </w:r>
    </w:p>
    <w:p>
      <w:pPr>
        <w:pStyle w:val="Normal_modified"/>
      </w:pPr>
    </w:p>
    <w:p>
      <w:pPr>
        <w:pStyle w:val="Normal_modified"/>
      </w:pPr>
      <w:r>
        <w:t>(2) What do the statistics mentioned in the passage suggest about the safety of flying compared to driving?</w:t>
      </w:r>
    </w:p>
    <w:p>
      <w:pPr>
        <w:pStyle w:val="Normal_modified"/>
      </w:pPr>
      <w:r>
        <w:t>① Driving is safer than flying.</w:t>
      </w:r>
    </w:p>
    <w:p>
      <w:pPr>
        <w:pStyle w:val="Normal_modified"/>
      </w:pPr>
      <w:r>
        <w:t>② Flying is statistically safer than driving.</w:t>
      </w:r>
    </w:p>
    <w:p>
      <w:pPr>
        <w:pStyle w:val="Normal_modified"/>
      </w:pPr>
      <w:r>
        <w:t>③ The risks of both are about the same.</w:t>
      </w:r>
    </w:p>
    <w:p>
      <w:pPr>
        <w:pStyle w:val="Normal_modified"/>
      </w:pPr>
      <w:r>
        <w:t>④ Statistics are unreliable in assessing safety.</w:t>
      </w:r>
    </w:p>
    <w:p>
      <w:pPr>
        <w:pStyle w:val="Normal_modified"/>
      </w:pPr>
    </w:p>
    <w:p>
      <w:pPr>
        <w:pStyle w:val="Normal_modified"/>
      </w:pPr>
      <w:r>
        <w:t>(3) What does the passage advise people to consider when making decisions about taking risks?</w:t>
      </w:r>
    </w:p>
    <w:p>
      <w:pPr>
        <w:pStyle w:val="Normal_modified"/>
      </w:pPr>
      <w:r>
        <w:t>① To always choose the option with less anxiety.</w:t>
      </w:r>
    </w:p>
    <w:p>
      <w:pPr>
        <w:pStyle w:val="Normal_modified"/>
      </w:pPr>
      <w:r>
        <w:t>② To base decisions solely on emotions.</w:t>
      </w:r>
    </w:p>
    <w:p>
      <w:pPr>
        <w:pStyle w:val="Normal_modified"/>
      </w:pPr>
      <w:r>
        <w:t>③ To ignore statistical data.</w:t>
      </w:r>
    </w:p>
    <w:p>
      <w:pPr>
        <w:pStyle w:val="Normal_modified"/>
      </w:pPr>
      <w:r>
        <w:t>④ To base decisions on facts, not just feelings.</w:t>
      </w:r>
    </w:p>
    <w:p>
      <w:pPr>
        <w:pStyle w:val="Normal_modified"/>
      </w:pPr>
    </w:p>
    <w:p>
      <w:pPr>
        <w:pStyle w:val="Heading_num"/>
      </w:pPr>
      <w:r>
        <w:t>[32]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The famous primatologist Frans de Waal, of Emory University, says humans downplay similarities between us and other animals as a way of maintaining our spot at the top of our imaginary ladder. Scientists, de Waal points out, can be some of the worst offenders ─ employing technical language to distance the other animals from us. They call "kissing" in chimps "mouth-to-mouth contact"; they call "friends" between primates "favorite affiliation partners"; they interpret evidence showing that crows and chimps can make tools as being somehow qualitatively different from the kind of toolmaking said to define humanity. If an animal can beat us at a cognitive task ─ like how certain bird species can remember the precise locations of thousands of seeds ─ they write it off as instinct, not intelligence. This and so many more tricks of language are what de Waal has termed "linguistic castration." The way we use our tongues to disempower animals, the way we invent words to maintain our spot at the top.</w:t>
            </w:r>
          </w:p>
        </w:tc>
      </w:tr>
    </w:tbl>
    <w:p>
      <w:pPr>
        <w:pStyle w:val="Normal_modified"/>
      </w:pPr>
      <w:r>
        <w:t>(1) According to Frans de Waal, why do humans downplay similarities between themselves and other animals?</w:t>
      </w:r>
    </w:p>
    <w:p>
      <w:pPr>
        <w:pStyle w:val="Normal_modified"/>
      </w:pPr>
      <w:r>
        <w:t>① To emphasize the uniqueness of human intelligence</w:t>
      </w:r>
    </w:p>
    <w:p>
      <w:pPr>
        <w:pStyle w:val="Normal_modified"/>
      </w:pPr>
      <w:r>
        <w:t>② To maintain their superior position on the evolutionary ladder</w:t>
      </w:r>
    </w:p>
    <w:p>
      <w:pPr>
        <w:pStyle w:val="Normal_modified"/>
      </w:pPr>
      <w:r>
        <w:t>③ Because of lack of scientific evidence</w:t>
      </w:r>
    </w:p>
    <w:p>
      <w:pPr>
        <w:pStyle w:val="Normal_modified"/>
      </w:pPr>
      <w:r>
        <w:t>④ To enhance cooperation among human societies</w:t>
      </w:r>
    </w:p>
    <w:p>
      <w:pPr>
        <w:pStyle w:val="Normal_modified"/>
      </w:pPr>
    </w:p>
    <w:p>
      <w:pPr>
        <w:pStyle w:val="Normal_modified"/>
      </w:pPr>
      <w:r>
        <w:t>(2) What term does Frans de Waal use to describe the manipulation of language to diminish animal capabilities?</w:t>
      </w:r>
    </w:p>
    <w:p>
      <w:pPr>
        <w:pStyle w:val="Normal_modified"/>
      </w:pPr>
      <w:r>
        <w:t>① Cognitive dismissal</w:t>
      </w:r>
    </w:p>
    <w:p>
      <w:pPr>
        <w:pStyle w:val="Normal_modified"/>
      </w:pPr>
      <w:r>
        <w:t>② Linguistic castration</w:t>
      </w:r>
    </w:p>
    <w:p>
      <w:pPr>
        <w:pStyle w:val="Normal_modified"/>
      </w:pPr>
      <w:r>
        <w:t>③ Evolutionary distancing</w:t>
      </w:r>
    </w:p>
    <w:p>
      <w:pPr>
        <w:pStyle w:val="Normal_modified"/>
      </w:pPr>
      <w:r>
        <w:t>④ Intellectual reduction</w:t>
      </w:r>
    </w:p>
    <w:p>
      <w:pPr>
        <w:pStyle w:val="Normal_modified"/>
      </w:pPr>
    </w:p>
    <w:p>
      <w:pPr>
        <w:pStyle w:val="Normal_modified"/>
      </w:pPr>
      <w:r>
        <w:t>(3) How do scientists typically alter language to differentiate human actions from those of animals, according to the passage?</w:t>
      </w:r>
    </w:p>
    <w:p>
      <w:pPr>
        <w:pStyle w:val="Normal_modified"/>
      </w:pPr>
      <w:r>
        <w:t>① By using simpler terms for animal actions</w:t>
      </w:r>
    </w:p>
    <w:p>
      <w:pPr>
        <w:pStyle w:val="Normal_modified"/>
      </w:pPr>
      <w:r>
        <w:t>② By using more technical language for animal actions</w:t>
      </w:r>
    </w:p>
    <w:p>
      <w:pPr>
        <w:pStyle w:val="Normal_modified"/>
      </w:pPr>
      <w:r>
        <w:t>③ By completely ignoring animal behaviors</w:t>
      </w:r>
    </w:p>
    <w:p>
      <w:pPr>
        <w:pStyle w:val="Normal_modified"/>
      </w:pPr>
      <w:r>
        <w:t>④ By attributing animal actions to human-like emotions</w:t>
      </w:r>
    </w:p>
    <w:p>
      <w:pPr>
        <w:pStyle w:val="Normal_modified"/>
      </w:pPr>
    </w:p>
    <w:p>
      <w:pPr>
        <w:pStyle w:val="Heading_num"/>
      </w:pPr>
      <w:r>
        <w:t>[33]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A key to engagement and achievement is providing students with relevant texts they will be interested in• My scholarly work and my teaching have been deeply influenced by the work of Rosalie Fink. She interviewed twelve adults who were highly successful in their work, including a physicist, a biochemist, and a company CEO• All of them had dyslexia and had had significant problems with reading throughout their school years. While she expected to find that they had avoided reading and discovered ways to bypass it or compensate with other strategies for learning, she found the opposite. "To my surprise, I found that these dyslexics were enthusiastic readers... they rarely avoided reading. On the contrary, they sought out books." The pattern Fink discovered was that all of her subjects had been passionate in some personal interest. The areas of interest included religion, math, business, science, history, and biography. What mattered was that they read voraciously to find out more.</w:t>
            </w:r>
          </w:p>
        </w:tc>
      </w:tr>
    </w:tbl>
    <w:p>
      <w:pPr>
        <w:pStyle w:val="Normal_modified"/>
      </w:pPr>
      <w:r>
        <w:t>(1) What is identified as a key factor for student engagement and achievement according to the passage?</w:t>
      </w:r>
    </w:p>
    <w:p>
      <w:pPr>
        <w:pStyle w:val="Normal_modified"/>
      </w:pPr>
      <w:r>
        <w:t>① Providing challenging texts</w:t>
      </w:r>
    </w:p>
    <w:p>
      <w:pPr>
        <w:pStyle w:val="Normal_modified"/>
      </w:pPr>
      <w:r>
        <w:t>② Offering relevant and interesting texts</w:t>
      </w:r>
    </w:p>
    <w:p>
      <w:pPr>
        <w:pStyle w:val="Normal_modified"/>
      </w:pPr>
      <w:r>
        <w:t>③ Limiting reading materials</w:t>
      </w:r>
    </w:p>
    <w:p>
      <w:pPr>
        <w:pStyle w:val="Normal_modified"/>
      </w:pPr>
      <w:r>
        <w:t>④ Focusing solely on traditional teaching methods</w:t>
      </w:r>
    </w:p>
    <w:p>
      <w:pPr>
        <w:pStyle w:val="Normal_modified"/>
      </w:pPr>
    </w:p>
    <w:p>
      <w:pPr>
        <w:pStyle w:val="Normal_modified"/>
      </w:pPr>
      <w:r>
        <w:t>(2) What was the unexpected finding by Rosalie Fink about dyslexic individuals?</w:t>
      </w:r>
    </w:p>
    <w:p>
      <w:pPr>
        <w:pStyle w:val="Normal_modified"/>
      </w:pPr>
      <w:r>
        <w:t>① They avoided reading completely</w:t>
      </w:r>
    </w:p>
    <w:p>
      <w:pPr>
        <w:pStyle w:val="Normal_modified"/>
      </w:pPr>
      <w:r>
        <w:t>② They were enthusiastic readers</w:t>
      </w:r>
    </w:p>
    <w:p>
      <w:pPr>
        <w:pStyle w:val="Normal_modified"/>
      </w:pPr>
      <w:r>
        <w:t>③ They only read academic texts</w:t>
      </w:r>
    </w:p>
    <w:p>
      <w:pPr>
        <w:pStyle w:val="Normal_modified"/>
      </w:pPr>
      <w:r>
        <w:t>④ They did not find reading useful</w:t>
      </w:r>
    </w:p>
    <w:p>
      <w:pPr>
        <w:pStyle w:val="Normal_modified"/>
      </w:pPr>
    </w:p>
    <w:p>
      <w:pPr>
        <w:pStyle w:val="Normal_modified"/>
      </w:pPr>
      <w:r>
        <w:t>(3) What common trait did the subjects in Fink's study share?</w:t>
      </w:r>
    </w:p>
    <w:p>
      <w:pPr>
        <w:pStyle w:val="Normal_modified"/>
      </w:pPr>
      <w:r>
        <w:t>① They all had advanced degrees</w:t>
      </w:r>
    </w:p>
    <w:p>
      <w:pPr>
        <w:pStyle w:val="Normal_modified"/>
      </w:pPr>
      <w:r>
        <w:t>② They all came from similar backgrounds</w:t>
      </w:r>
    </w:p>
    <w:p>
      <w:pPr>
        <w:pStyle w:val="Normal_modified"/>
      </w:pPr>
      <w:r>
        <w:t>③ They were passionate about personal interests</w:t>
      </w:r>
    </w:p>
    <w:p>
      <w:pPr>
        <w:pStyle w:val="Normal_modified"/>
      </w:pPr>
      <w:r>
        <w:t>④ They disliked reading about new subjects</w:t>
      </w:r>
    </w:p>
    <w:p>
      <w:pPr>
        <w:pStyle w:val="Normal_modified"/>
      </w:pPr>
    </w:p>
    <w:p>
      <w:pPr>
        <w:pStyle w:val="Heading_num"/>
      </w:pPr>
      <w:r>
        <w:t>[34]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For many people, ability refers to intellectual competence, so they want everything they do to reflect how smart they are ─ writing a brilliant legal brief, getting the highest grade on a test, writing elegant computer code, saying something exceptionally wise or witty in a conversation. You could also define ability in terms of a particular skill or talent, such as how well one plays the piano, learns a language, or serves a tennis ball. Some people focus on their ability to be attractive, entertaining, up on the latest trends, or to have the newest gadgets. However ability may be defined, a problem occurs when it is the sole determinant of one's self-worth. The performance becomes the only measure of the person; nothing else is taken into account. An outstanding performance means an outstanding person; an average performance means an average person. Period.</w:t>
            </w:r>
          </w:p>
        </w:tc>
      </w:tr>
    </w:tbl>
    <w:p>
      <w:pPr>
        <w:pStyle w:val="Normal_modified"/>
      </w:pPr>
      <w:r>
        <w:t>(1) According to the passage, what is a common perception of ability among many people?</w:t>
      </w:r>
    </w:p>
    <w:p>
      <w:pPr>
        <w:pStyle w:val="Normal_modified"/>
      </w:pPr>
      <w:r>
        <w:t>① Ability to perform physical tasks</w:t>
      </w:r>
    </w:p>
    <w:p>
      <w:pPr>
        <w:pStyle w:val="Normal_modified"/>
      </w:pPr>
      <w:r>
        <w:t>② Intellectual competence</w:t>
      </w:r>
    </w:p>
    <w:p>
      <w:pPr>
        <w:pStyle w:val="Normal_modified"/>
      </w:pPr>
      <w:r>
        <w:t>③ Ability to maintain relationships</w:t>
      </w:r>
    </w:p>
    <w:p>
      <w:pPr>
        <w:pStyle w:val="Normal_modified"/>
      </w:pPr>
      <w:r>
        <w:t>④ Financial success</w:t>
      </w:r>
    </w:p>
    <w:p>
      <w:pPr>
        <w:pStyle w:val="Normal_modified"/>
      </w:pPr>
    </w:p>
    <w:p>
      <w:pPr>
        <w:pStyle w:val="Normal_modified"/>
      </w:pPr>
      <w:r>
        <w:t>(2) Which of the following is NOT listed in the passage as a way people might define their abilities?</w:t>
      </w:r>
    </w:p>
    <w:p>
      <w:pPr>
        <w:pStyle w:val="Normal_modified"/>
      </w:pPr>
      <w:r>
        <w:t>① Writing elegant computer code</w:t>
      </w:r>
    </w:p>
    <w:p>
      <w:pPr>
        <w:pStyle w:val="Normal_modified"/>
      </w:pPr>
      <w:r>
        <w:t>② Playing the piano</w:t>
      </w:r>
    </w:p>
    <w:p>
      <w:pPr>
        <w:pStyle w:val="Normal_modified"/>
      </w:pPr>
      <w:r>
        <w:t>③ Being punctual</w:t>
      </w:r>
    </w:p>
    <w:p>
      <w:pPr>
        <w:pStyle w:val="Normal_modified"/>
      </w:pPr>
      <w:r>
        <w:t>④ Staying up-to-date with trends</w:t>
      </w:r>
    </w:p>
    <w:p>
      <w:pPr>
        <w:pStyle w:val="Normal_modified"/>
      </w:pPr>
    </w:p>
    <w:p>
      <w:pPr>
        <w:pStyle w:val="Normal_modified"/>
      </w:pPr>
      <w:r>
        <w:t>(3) What problem arises when ability is the sole determinant of self-worth, as mentioned in the passage?</w:t>
      </w:r>
    </w:p>
    <w:p>
      <w:pPr>
        <w:pStyle w:val="Normal_modified"/>
      </w:pPr>
      <w:r>
        <w:t>① People feel compelled to acquire more gadgets</w:t>
      </w:r>
    </w:p>
    <w:p>
      <w:pPr>
        <w:pStyle w:val="Normal_modified"/>
      </w:pPr>
      <w:r>
        <w:t>② Performance becomes the only measure of a person</w:t>
      </w:r>
    </w:p>
    <w:p>
      <w:pPr>
        <w:pStyle w:val="Normal_modified"/>
      </w:pPr>
      <w:r>
        <w:t>③ People focus too much on physical appearance</w:t>
      </w:r>
    </w:p>
    <w:p>
      <w:pPr>
        <w:pStyle w:val="Normal_modified"/>
      </w:pPr>
      <w:r>
        <w:t>④ It leads to a decrease in intellectual competence</w:t>
      </w:r>
    </w:p>
    <w:p>
      <w:pPr>
        <w:pStyle w:val="Normal_modified"/>
      </w:pPr>
    </w:p>
    <w:p>
      <w:pPr>
        <w:pStyle w:val="Heading_num"/>
      </w:pPr>
      <w:r>
        <w:t>[35]</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Sensory nerves have specialized endings in the tissues that pick up a particular sensation. If, for example, you step on a sharp object such as a pin, nerve endings in the skin will transmit the pain sensation up your leg, up and along the spinal cord to the brain. While the pain itself is unpleasant, it is in fact acting as a protective mechanism for the foot. Within the brain, nerves will connect to the area that controls speech, so that you may well shout 'ouch' or something rather less polite. They will also connect to motor nerves that travel back down the spinal cord, and to the muscles in your leg that now contract quickly to lift your foot away from the painful object. Sensory and motor nerves control almost all functions in the body ─ from the beating of the heart to the movement of the gut, sweating and just about everything else.</w:t>
            </w:r>
          </w:p>
        </w:tc>
      </w:tr>
    </w:tbl>
    <w:p>
      <w:pPr>
        <w:pStyle w:val="Normal_modified"/>
      </w:pPr>
      <w:r>
        <w:t>(1) What initiates the transmission of pain sensation to the brain when stepping on a sharp object?</w:t>
      </w:r>
    </w:p>
    <w:p>
      <w:pPr>
        <w:pStyle w:val="Normal_modified"/>
      </w:pPr>
      <w:r>
        <w:t>① The contraction of muscles in the leg</w:t>
      </w:r>
    </w:p>
    <w:p>
      <w:pPr>
        <w:pStyle w:val="Normal_modified"/>
      </w:pPr>
      <w:r>
        <w:t>② The shouting of words like 'ouch'</w:t>
      </w:r>
    </w:p>
    <w:p>
      <w:pPr>
        <w:pStyle w:val="Normal_modified"/>
      </w:pPr>
      <w:r>
        <w:t>③ Nerve endings in the skin detecting the sharp object</w:t>
      </w:r>
    </w:p>
    <w:p>
      <w:pPr>
        <w:pStyle w:val="Normal_modified"/>
      </w:pPr>
      <w:r>
        <w:t>④ The brain sending signals to the foot</w:t>
      </w:r>
    </w:p>
    <w:p>
      <w:pPr>
        <w:pStyle w:val="Normal_modified"/>
      </w:pPr>
    </w:p>
    <w:p>
      <w:pPr>
        <w:pStyle w:val="Normal_modified"/>
      </w:pPr>
      <w:r>
        <w:t>(2) What is the primary role of the pain sensation described in the passage?</w:t>
      </w:r>
    </w:p>
    <w:p>
      <w:pPr>
        <w:pStyle w:val="Normal_modified"/>
      </w:pPr>
      <w:r>
        <w:t>① To cause discomfort</w:t>
      </w:r>
    </w:p>
    <w:p>
      <w:pPr>
        <w:pStyle w:val="Normal_modified"/>
      </w:pPr>
      <w:r>
        <w:t>② To protect the foot by signaling a problem</w:t>
      </w:r>
    </w:p>
    <w:p>
      <w:pPr>
        <w:pStyle w:val="Normal_modified"/>
      </w:pPr>
      <w:r>
        <w:t>③ To control the heart and gut movements</w:t>
      </w:r>
    </w:p>
    <w:p>
      <w:pPr>
        <w:pStyle w:val="Normal_modified"/>
      </w:pPr>
      <w:r>
        <w:t>④ To facilitate communication between nerves</w:t>
      </w:r>
    </w:p>
    <w:p>
      <w:pPr>
        <w:pStyle w:val="Normal_modified"/>
      </w:pPr>
    </w:p>
    <w:p>
      <w:pPr>
        <w:pStyle w:val="Normal_modified"/>
      </w:pPr>
      <w:r>
        <w:t>(3) Which of the following is NOT directly controlled by sensory and motor nerves according to the passage?</w:t>
      </w:r>
    </w:p>
    <w:p>
      <w:pPr>
        <w:pStyle w:val="Normal_modified"/>
      </w:pPr>
      <w:r>
        <w:t>① Heartbeat</w:t>
      </w:r>
    </w:p>
    <w:p>
      <w:pPr>
        <w:pStyle w:val="Normal_modified"/>
      </w:pPr>
      <w:r>
        <w:t>② Movement of the gut</w:t>
      </w:r>
    </w:p>
    <w:p>
      <w:pPr>
        <w:pStyle w:val="Normal_modified"/>
      </w:pPr>
      <w:r>
        <w:t>③ Sweating</w:t>
      </w:r>
    </w:p>
    <w:p>
      <w:pPr>
        <w:pStyle w:val="Normal_modified"/>
      </w:pPr>
      <w:r>
        <w:t>④ Blood pressure</w:t>
      </w:r>
    </w:p>
    <w:p>
      <w:pPr>
        <w:pStyle w:val="Normal_modified"/>
      </w:pPr>
    </w:p>
    <w:p>
      <w:pPr>
        <w:pStyle w:val="Heading_num"/>
      </w:pPr>
      <w:r>
        <w:t>[36]</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Maybe you've heard this joke: "How do you eat an elephant?" The answer is "one bite at a time." So, how do you "build" the Earth? That's simple, too: one atom at a time. Atoms are the basic building blocks of crystals, and since all rocks are made up of crystals, the more you know about atoms, the better. Crystals come in a variety of shapes that scientists call habits. Common crystal habits include squares, triangles, and six-sided hexagons. Usually crystals form when liquids cool, such as when you create ice cubes. Many times, crystals form in ways that do not allow for perfect shapes. If conditions are too cold, too hot, or there isn't enough source material, they can form strange, twisted shapes. But when conditions are right, we see beautiful displays. Usually, this involves a slow, steady environment where the individual atoms have plenty of time to join and fit perfectly into what's known as the crystal lattice. This is the basic structure of atoms that is seen time after time.</w:t>
            </w:r>
          </w:p>
        </w:tc>
      </w:tr>
    </w:tbl>
    <w:p>
      <w:pPr>
        <w:pStyle w:val="Normal_modified"/>
      </w:pPr>
      <w:r>
        <w:t>(1) What is the basic building block of crystals, as mentioned in the passage?</w:t>
      </w:r>
    </w:p>
    <w:p>
      <w:pPr>
        <w:pStyle w:val="Normal_modified"/>
      </w:pPr>
      <w:r>
        <w:t>① Molecules</w:t>
      </w:r>
    </w:p>
    <w:p>
      <w:pPr>
        <w:pStyle w:val="Normal_modified"/>
      </w:pPr>
      <w:r>
        <w:t>② Atoms</w:t>
      </w:r>
    </w:p>
    <w:p>
      <w:pPr>
        <w:pStyle w:val="Normal_modified"/>
      </w:pPr>
      <w:r>
        <w:t>③ Particles</w:t>
      </w:r>
    </w:p>
    <w:p>
      <w:pPr>
        <w:pStyle w:val="Normal_modified"/>
      </w:pPr>
      <w:r>
        <w:t>④ Elements</w:t>
      </w:r>
    </w:p>
    <w:p>
      <w:pPr>
        <w:pStyle w:val="Normal_modified"/>
      </w:pPr>
    </w:p>
    <w:p>
      <w:pPr>
        <w:pStyle w:val="Normal_modified"/>
      </w:pPr>
      <w:r>
        <w:t>(2) What are some common shapes of crystal habits mentioned in the passage?</w:t>
      </w:r>
    </w:p>
    <w:p>
      <w:pPr>
        <w:pStyle w:val="Normal_modified"/>
      </w:pPr>
      <w:r>
        <w:t>① Circles, squares, and triangles</w:t>
      </w:r>
    </w:p>
    <w:p>
      <w:pPr>
        <w:pStyle w:val="Normal_modified"/>
      </w:pPr>
      <w:r>
        <w:t>② Squares, triangles, and six-sided hexagons</w:t>
      </w:r>
    </w:p>
    <w:p>
      <w:pPr>
        <w:pStyle w:val="Normal_modified"/>
      </w:pPr>
      <w:r>
        <w:t>③ Triangles, hexagons, and octagons</w:t>
      </w:r>
    </w:p>
    <w:p>
      <w:pPr>
        <w:pStyle w:val="Normal_modified"/>
      </w:pPr>
      <w:r>
        <w:t>④ Rectangles, pentagons, and hexagons</w:t>
      </w:r>
    </w:p>
    <w:p>
      <w:pPr>
        <w:pStyle w:val="Normal_modified"/>
      </w:pPr>
    </w:p>
    <w:p>
      <w:pPr>
        <w:pStyle w:val="Normal_modified"/>
      </w:pPr>
      <w:r>
        <w:t>(3) Under what conditions do crystals typically form their most perfect shapes?</w:t>
      </w:r>
    </w:p>
    <w:p>
      <w:pPr>
        <w:pStyle w:val="Normal_modified"/>
      </w:pPr>
      <w:r>
        <w:t>① In a rapidly changing environment</w:t>
      </w:r>
    </w:p>
    <w:p>
      <w:pPr>
        <w:pStyle w:val="Normal_modified"/>
      </w:pPr>
      <w:r>
        <w:t>② When there is an excess of source material</w:t>
      </w:r>
    </w:p>
    <w:p>
      <w:pPr>
        <w:pStyle w:val="Normal_modified"/>
      </w:pPr>
      <w:r>
        <w:t>③ In a slow, steady environment</w:t>
      </w:r>
    </w:p>
    <w:p>
      <w:pPr>
        <w:pStyle w:val="Normal_modified"/>
      </w:pPr>
      <w:r>
        <w:t>④ When the temperature is extremely high</w:t>
      </w:r>
    </w:p>
    <w:p>
      <w:pPr>
        <w:pStyle w:val="Normal_modified"/>
      </w:pPr>
    </w:p>
    <w:p>
      <w:pPr>
        <w:pStyle w:val="Heading_num"/>
      </w:pPr>
      <w:r>
        <w:t>[37]</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When you pluck a guitar string it moves back and forth hundreds of times every second. Naturally, this movement is so fast that you cannot see it ─ you just see the blurred outline of the moving string. Strings vibrating in this way on their own make hardly any noise because strings are very thin and don't push much air about. But if you attach a string to a big hollow box (like a guitar body), then the vibration is amplified and the note is heard loud and clear. The vibration of the string is passed on to the wooden panels of the guitar body, which vibrate back and forth at the same rate as the string. The vibration of the wood creates more powerful waves in the air pressure, which travel away from the guitar. When the waves reach your eardrums they flex in and out the same number of times a second as the original string.</w:t>
            </w:r>
          </w:p>
        </w:tc>
      </w:tr>
    </w:tbl>
    <w:p>
      <w:pPr>
        <w:pStyle w:val="Normal_modified"/>
      </w:pPr>
      <w:r>
        <w:t>(1) What happens when a guitar string is plucked?</w:t>
      </w:r>
    </w:p>
    <w:p>
      <w:pPr>
        <w:pStyle w:val="Normal_modified"/>
      </w:pPr>
      <w:r>
        <w:t>① It remains stationary</w:t>
      </w:r>
    </w:p>
    <w:p>
      <w:pPr>
        <w:pStyle w:val="Normal_modified"/>
      </w:pPr>
      <w:r>
        <w:t>② It moves back and forth rapidly</w:t>
      </w:r>
    </w:p>
    <w:p>
      <w:pPr>
        <w:pStyle w:val="Normal_modified"/>
      </w:pPr>
      <w:r>
        <w:t>③ It breaks immediately</w:t>
      </w:r>
    </w:p>
    <w:p>
      <w:pPr>
        <w:pStyle w:val="Normal_modified"/>
      </w:pPr>
      <w:r>
        <w:t>④ It changes color</w:t>
      </w:r>
    </w:p>
    <w:p>
      <w:pPr>
        <w:pStyle w:val="Normal_modified"/>
      </w:pPr>
    </w:p>
    <w:p>
      <w:pPr>
        <w:pStyle w:val="Normal_modified"/>
      </w:pPr>
      <w:r>
        <w:t>(2) Why do guitar strings on their own produce hardly any noise?</w:t>
      </w:r>
    </w:p>
    <w:p>
      <w:pPr>
        <w:pStyle w:val="Normal_modified"/>
      </w:pPr>
      <w:r>
        <w:t>① They are too thick</w:t>
      </w:r>
    </w:p>
    <w:p>
      <w:pPr>
        <w:pStyle w:val="Normal_modified"/>
      </w:pPr>
      <w:r>
        <w:t>② They push a lot of air about</w:t>
      </w:r>
    </w:p>
    <w:p>
      <w:pPr>
        <w:pStyle w:val="Normal_modified"/>
      </w:pPr>
      <w:r>
        <w:t>③ They are very thin and don't push much air about</w:t>
      </w:r>
    </w:p>
    <w:p>
      <w:pPr>
        <w:pStyle w:val="Normal_modified"/>
      </w:pPr>
      <w:r>
        <w:t>④ They are not attached to anything</w:t>
      </w:r>
    </w:p>
    <w:p>
      <w:pPr>
        <w:pStyle w:val="Normal_modified"/>
      </w:pPr>
    </w:p>
    <w:p>
      <w:pPr>
        <w:pStyle w:val="Normal_modified"/>
      </w:pPr>
      <w:r>
        <w:t>(3) How is the sound from a guitar string amplified?</w:t>
      </w:r>
    </w:p>
    <w:p>
      <w:pPr>
        <w:pStyle w:val="Normal_modified"/>
      </w:pPr>
      <w:r>
        <w:t>① By attaching it to a metal box</w:t>
      </w:r>
    </w:p>
    <w:p>
      <w:pPr>
        <w:pStyle w:val="Normal_modified"/>
      </w:pPr>
      <w:r>
        <w:t>② By attaching it to a big hollow box like a guitar body</w:t>
      </w:r>
    </w:p>
    <w:p>
      <w:pPr>
        <w:pStyle w:val="Normal_modified"/>
      </w:pPr>
      <w:r>
        <w:t>③ By increasing the thickness of the string</w:t>
      </w:r>
    </w:p>
    <w:p>
      <w:pPr>
        <w:pStyle w:val="Normal_modified"/>
      </w:pPr>
      <w:r>
        <w:t>④ By reducing the rate of vibration</w:t>
      </w:r>
    </w:p>
    <w:p>
      <w:pPr>
        <w:pStyle w:val="Normal_modified"/>
      </w:pPr>
    </w:p>
    <w:p>
      <w:pPr>
        <w:pStyle w:val="Heading_num"/>
      </w:pPr>
      <w:r>
        <w:t>[38]</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Boundaries between work and home are blurring as portable digital technology makes it increasingly possible to work anywhere, anytime. Individuals differ in how they like to manage their time to meet work and outside responsibilities. Some people prefer to separate or segment roles so that boundary crossings are minimized. For example, these people might keep separate email accounts for work and family and try to conduct work at the workplace and take care of family matters only during breaks and non-work time. We've even noticed more of these "segmenters" carrying two phones ─ one for work and one for personal use. Flexible schedules work well for these individuals because they enable greater distinction between time at work and time in other roles. Other individuals prefer integrating work and family roles all day long. This might entail constantly trading text messages with children from the office, or monitoring emails at home and on vacation, rather than returning to work to find hundreds of messages in their inbox.</w:t>
            </w:r>
          </w:p>
        </w:tc>
      </w:tr>
    </w:tbl>
    <w:p>
      <w:pPr>
        <w:pStyle w:val="Normal_modified"/>
      </w:pPr>
      <w:r>
        <w:t>(1) What is the primary effect of portable digital technology on work-life boundaries according to the passage?</w:t>
      </w:r>
    </w:p>
    <w:p>
      <w:pPr>
        <w:pStyle w:val="Normal_modified"/>
      </w:pPr>
      <w:r>
        <w:t>① It has eliminated the need for workspaces.</w:t>
      </w:r>
    </w:p>
    <w:p>
      <w:pPr>
        <w:pStyle w:val="Normal_modified"/>
      </w:pPr>
      <w:r>
        <w:t>② It has blurred the lines between work and home.</w:t>
      </w:r>
    </w:p>
    <w:p>
      <w:pPr>
        <w:pStyle w:val="Normal_modified"/>
      </w:pPr>
      <w:r>
        <w:t>③ It has made people less productive.</w:t>
      </w:r>
    </w:p>
    <w:p>
      <w:pPr>
        <w:pStyle w:val="Normal_modified"/>
      </w:pPr>
      <w:r>
        <w:t>④ It has reduced the use of digital devices.</w:t>
      </w:r>
    </w:p>
    <w:p>
      <w:pPr>
        <w:pStyle w:val="Normal_modified"/>
      </w:pPr>
    </w:p>
    <w:p>
      <w:pPr>
        <w:pStyle w:val="Normal_modified"/>
      </w:pPr>
      <w:r>
        <w:t>(2) How do "segmenters" manage their work and personal life boundaries?</w:t>
      </w:r>
    </w:p>
    <w:p>
      <w:pPr>
        <w:pStyle w:val="Normal_modified"/>
      </w:pPr>
      <w:r>
        <w:t>① By working only during office hours.</w:t>
      </w:r>
    </w:p>
    <w:p>
      <w:pPr>
        <w:pStyle w:val="Normal_modified"/>
      </w:pPr>
      <w:r>
        <w:t>② By using separate devices and accounts for work and personal matters.</w:t>
      </w:r>
    </w:p>
    <w:p>
      <w:pPr>
        <w:pStyle w:val="Normal_modified"/>
      </w:pPr>
      <w:r>
        <w:t>③ By integrating work and family responsibilities.</w:t>
      </w:r>
    </w:p>
    <w:p>
      <w:pPr>
        <w:pStyle w:val="Normal_modified"/>
      </w:pPr>
      <w:r>
        <w:t>④ By avoiding the use of any digital technology.</w:t>
      </w:r>
    </w:p>
    <w:p>
      <w:pPr>
        <w:pStyle w:val="Normal_modified"/>
      </w:pPr>
    </w:p>
    <w:p>
      <w:pPr>
        <w:pStyle w:val="Normal_modified"/>
      </w:pPr>
      <w:r>
        <w:t>(3) What approach do individuals who integrate work and family roles take?</w:t>
      </w:r>
    </w:p>
    <w:p>
      <w:pPr>
        <w:pStyle w:val="Normal_modified"/>
      </w:pPr>
      <w:r>
        <w:t>① They avoid using technology outside of work.</w:t>
      </w:r>
    </w:p>
    <w:p>
      <w:pPr>
        <w:pStyle w:val="Normal_modified"/>
      </w:pPr>
      <w:r>
        <w:t>② They keep strict schedules to separate work and personal life.</w:t>
      </w:r>
    </w:p>
    <w:p>
      <w:pPr>
        <w:pStyle w:val="Normal_modified"/>
      </w:pPr>
      <w:r>
        <w:t>③ They manage work and family interactions throughout the day using technology.</w:t>
      </w:r>
    </w:p>
    <w:p>
      <w:pPr>
        <w:pStyle w:val="Normal_modified"/>
      </w:pPr>
      <w:r>
        <w:t>④ They delegate work tasks to others while at home.</w:t>
      </w:r>
    </w:p>
    <w:p>
      <w:pPr>
        <w:pStyle w:val="Normal_modified"/>
      </w:pPr>
    </w:p>
    <w:p>
      <w:pPr>
        <w:pStyle w:val="Heading_num"/>
      </w:pPr>
      <w:r>
        <w:t>[39]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A "complementary good" is a product that is often consumed alongside another product. For example, popcorn is a complementary good to a movie, while a travel pillow is a complementary good for a long plane journey. When the popularity of one product increases, the sales of its complementary good also increase. By producing goods that complement other products that are already (or about to be) popular, you can ensure a steady stream of demand for your product. Some products enjoy perfect complementary status ─ they have to be consumed together, such as a lamp and a lightbulb. However, do not assume that a product is perfectly complementary, as customers may not be completely locked in to the product. For example, although motorists may seem required to purchase gasoline to run their cars, they can switch to electric cars.</w:t>
            </w:r>
          </w:p>
        </w:tc>
      </w:tr>
    </w:tbl>
    <w:p>
      <w:pPr>
        <w:pStyle w:val="Normal_modified"/>
      </w:pPr>
      <w:r>
        <w:t>(1) What is an example of a "complementary good" mentioned in the passage?</w:t>
      </w:r>
    </w:p>
    <w:p>
      <w:pPr>
        <w:pStyle w:val="Normal_modified"/>
      </w:pPr>
      <w:r>
        <w:t>① A laptop and a software program</w:t>
      </w:r>
    </w:p>
    <w:p>
      <w:pPr>
        <w:pStyle w:val="Normal_modified"/>
      </w:pPr>
      <w:r>
        <w:t>② Popcorn and a movie</w:t>
      </w:r>
    </w:p>
    <w:p>
      <w:pPr>
        <w:pStyle w:val="Normal_modified"/>
      </w:pPr>
      <w:r>
        <w:t>③ A book and a bookmark</w:t>
      </w:r>
    </w:p>
    <w:p>
      <w:pPr>
        <w:pStyle w:val="Normal_modified"/>
      </w:pPr>
      <w:r>
        <w:t>④ A pen and a notebook</w:t>
      </w:r>
    </w:p>
    <w:p>
      <w:pPr>
        <w:pStyle w:val="Normal_modified"/>
      </w:pPr>
    </w:p>
    <w:p>
      <w:pPr>
        <w:pStyle w:val="Normal_modified"/>
      </w:pPr>
      <w:r>
        <w:t>(2) What happens to the sales of a complementary good when the popularity of its associated product increases?</w:t>
      </w:r>
    </w:p>
    <w:p>
      <w:pPr>
        <w:pStyle w:val="Normal_modified"/>
      </w:pPr>
      <w:r>
        <w:t>① The sales decrease</w:t>
      </w:r>
    </w:p>
    <w:p>
      <w:pPr>
        <w:pStyle w:val="Normal_modified"/>
      </w:pPr>
      <w:r>
        <w:t>② The sales remain stable</w:t>
      </w:r>
    </w:p>
    <w:p>
      <w:pPr>
        <w:pStyle w:val="Normal_modified"/>
      </w:pPr>
      <w:r>
        <w:t>③ The sales increase</w:t>
      </w:r>
    </w:p>
    <w:p>
      <w:pPr>
        <w:pStyle w:val="Normal_modified"/>
      </w:pPr>
      <w:r>
        <w:t>④ The sales are unpredictable</w:t>
      </w:r>
    </w:p>
    <w:p>
      <w:pPr>
        <w:pStyle w:val="Normal_modified"/>
      </w:pPr>
    </w:p>
    <w:p>
      <w:pPr>
        <w:pStyle w:val="Normal_modified"/>
      </w:pPr>
      <w:r>
        <w:t>(3) According to the passage, why might a product not be perfectly complementary?</w:t>
      </w:r>
    </w:p>
    <w:p>
      <w:pPr>
        <w:pStyle w:val="Normal_modified"/>
      </w:pPr>
      <w:r>
        <w:t>① Because it is too expensive</w:t>
      </w:r>
    </w:p>
    <w:p>
      <w:pPr>
        <w:pStyle w:val="Normal_modified"/>
      </w:pPr>
      <w:r>
        <w:t>② Because customers may find alternatives</w:t>
      </w:r>
    </w:p>
    <w:p>
      <w:pPr>
        <w:pStyle w:val="Normal_modified"/>
      </w:pPr>
      <w:r>
        <w:t>③ Because it is not useful</w:t>
      </w:r>
    </w:p>
    <w:p>
      <w:pPr>
        <w:pStyle w:val="Normal_modified"/>
      </w:pPr>
      <w:r>
        <w:t>④ Because it is outdated</w:t>
      </w:r>
    </w:p>
    <w:p>
      <w:pPr>
        <w:pStyle w:val="Normal_modified"/>
      </w:pPr>
    </w:p>
    <w:p>
      <w:pPr>
        <w:pStyle w:val="Heading_num"/>
      </w:pPr>
      <w:r>
        <w:t>[40]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It's not news to anyone that we judge others based on their clothes. In general, studies that investigate these judgments find that people prefer clothing that matches expectations ─ surgeons in scrubs, little boys in blue ─ with one notable exception. A series of studies published in an article in June 2014 in the Journal of Consumer Research explored observers' reactions to people who broke established norms only slightly. In one scenario, a man at a black-tie affair was viewed as having higher status and competence when wearing a red bow tie. The researchers also found that valuing uniqueness increased audience members' ratings of the status and competence of a professor who wore red sneakers while giving a lecture. The results suggest that people judge these slight deviations from the norm as positive because they suggest that the individual is powerful enough to risk the social costs of such behaviors.</w:t>
            </w:r>
          </w:p>
        </w:tc>
      </w:tr>
    </w:tbl>
    <w:p>
      <w:pPr>
        <w:pStyle w:val="Normal_modified"/>
      </w:pPr>
      <w:r>
        <w:t>(1) What is the general finding of studies on how people judge others based on their clothing?</w:t>
      </w:r>
    </w:p>
    <w:p>
      <w:pPr>
        <w:pStyle w:val="Normal_modified"/>
      </w:pPr>
      <w:r>
        <w:t>① People prefer clothing that is bright and colorful.</w:t>
      </w:r>
    </w:p>
    <w:p>
      <w:pPr>
        <w:pStyle w:val="Normal_modified"/>
      </w:pPr>
      <w:r>
        <w:t>② People have no preference for any particular type of clothing.</w:t>
      </w:r>
    </w:p>
    <w:p>
      <w:pPr>
        <w:pStyle w:val="Normal_modified"/>
      </w:pPr>
      <w:r>
        <w:t>③ People prefer clothing that matches societal expectations.</w:t>
      </w:r>
    </w:p>
    <w:p>
      <w:pPr>
        <w:pStyle w:val="Normal_modified"/>
      </w:pPr>
      <w:r>
        <w:t>④ People are indifferent to clothing choices.</w:t>
      </w:r>
    </w:p>
    <w:p>
      <w:pPr>
        <w:pStyle w:val="Normal_modified"/>
      </w:pPr>
    </w:p>
    <w:p>
      <w:pPr>
        <w:pStyle w:val="Normal_modified"/>
      </w:pPr>
      <w:r>
        <w:t>(2) What specific example of breaking dress norms at a formal event is mentioned in the passage?</w:t>
      </w:r>
    </w:p>
    <w:p>
      <w:pPr>
        <w:pStyle w:val="Normal_modified"/>
      </w:pPr>
      <w:r>
        <w:t>① A man wearing shorts at a black-tie affair.</w:t>
      </w:r>
    </w:p>
    <w:p>
      <w:pPr>
        <w:pStyle w:val="Normal_modified"/>
      </w:pPr>
      <w:r>
        <w:t>② A man wearing a red bow tie at a black-tie affair.</w:t>
      </w:r>
    </w:p>
    <w:p>
      <w:pPr>
        <w:pStyle w:val="Normal_modified"/>
      </w:pPr>
      <w:r>
        <w:t>③ A man wearing a traditional black bow tie at a casual event.</w:t>
      </w:r>
    </w:p>
    <w:p>
      <w:pPr>
        <w:pStyle w:val="Normal_modified"/>
      </w:pPr>
      <w:r>
        <w:t>④ A man wearing a red tie at a business meeting.</w:t>
      </w:r>
    </w:p>
    <w:p>
      <w:pPr>
        <w:pStyle w:val="Normal_modified"/>
      </w:pPr>
    </w:p>
    <w:p>
      <w:pPr>
        <w:pStyle w:val="Normal_modified"/>
      </w:pPr>
      <w:r>
        <w:t>(3) According to the passage, why might slight deviations from expected dress norms be viewed positively?</w:t>
      </w:r>
    </w:p>
    <w:p>
      <w:pPr>
        <w:pStyle w:val="Normal_modified"/>
      </w:pPr>
      <w:r>
        <w:t>① They indicate a lack of awareness about social norms.</w:t>
      </w:r>
    </w:p>
    <w:p>
      <w:pPr>
        <w:pStyle w:val="Normal_modified"/>
      </w:pPr>
      <w:r>
        <w:t>② They suggest the individual is powerful enough to risk social costs.</w:t>
      </w:r>
    </w:p>
    <w:p>
      <w:pPr>
        <w:pStyle w:val="Normal_modified"/>
      </w:pPr>
      <w:r>
        <w:t>③ They show a lack of respect for the event or occasion.</w:t>
      </w:r>
    </w:p>
    <w:p>
      <w:pPr>
        <w:pStyle w:val="Normal_modified"/>
      </w:pPr>
      <w:r>
        <w:t>④ They are usually a mistake on the part of the individual.</w:t>
      </w:r>
    </w:p>
    <w:p>
      <w:pPr>
        <w:pStyle w:val="Normal_modified"/>
      </w:pPr>
    </w:p>
    <w:p>
      <w:pPr>
        <w:pStyle w:val="Heading_num"/>
      </w:pPr>
      <w:r>
        <w:t>[41</w:t>
      </w:r>
      <w:r>
        <w:rPr>
          <w:lang w:eastAsia="ko-KR"/>
          <w:rtl w:val="off"/>
        </w:rPr>
        <w:t>~42]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Claims that local food production cut greenhouse gas emissions by reducing the burning of transportation fuel are usually not well founded. Transport is the source of only 11 percent of greenhouse gas emissions within the food sector, so reducing the distance that food travels after it leaves the farm is far less important than reducing wasteful energy use on the farm. Food coming from a distance can actually be better for the climate, depending on how it was grown. For example, field-grown tomatoes shipped from Mexico in the winter months will have a smaller carbon footprint than local winter tomatoes grown in a greenhouse. In the United Kingdom, lamb meat that travels 11,000 miles from New Zealand generates only one-quarter the carbon emissions per pound compared to British lamb because farmers in the United Kingdom raise their animals on feed (which must be produced using fossil fuels) rather than on clover pastureland. When food does travel, what matters most is not the distance traveled but the travel mode (surface versus air), and most of all the load size. Bulk loads of food can travel halfway around the world by ocean freight with a smaller carbon footprint, per pound delivered, than foods traveling just a short distance but in much smaller loads. For example, 18-wheelers carry much larger loads than pickup trucks so they can move food 100 times as far while burning only one-third as much gas per pound of food delivered.</w:t>
            </w:r>
          </w:p>
        </w:tc>
      </w:tr>
    </w:tbl>
    <w:p>
      <w:pPr>
        <w:pStyle w:val="Normal_modified"/>
      </w:pPr>
      <w:r>
        <w:t>(1) What percentage of greenhouse gas emissions within the food sector is attributed to transportation?</w:t>
      </w:r>
    </w:p>
    <w:p>
      <w:pPr>
        <w:pStyle w:val="Normal_modified"/>
      </w:pPr>
      <w:r>
        <w:t>① 11%</w:t>
      </w:r>
    </w:p>
    <w:p>
      <w:pPr>
        <w:pStyle w:val="Normal_modified"/>
      </w:pPr>
      <w:r>
        <w:t>② 25%</w:t>
      </w:r>
    </w:p>
    <w:p>
      <w:pPr>
        <w:pStyle w:val="Normal_modified"/>
      </w:pPr>
      <w:r>
        <w:t>③ 50%</w:t>
      </w:r>
    </w:p>
    <w:p>
      <w:pPr>
        <w:pStyle w:val="Normal_modified"/>
      </w:pPr>
      <w:r>
        <w:t>④ 75%</w:t>
      </w:r>
    </w:p>
    <w:p>
      <w:pPr>
        <w:pStyle w:val="Normal_modified"/>
      </w:pPr>
    </w:p>
    <w:p>
      <w:pPr>
        <w:pStyle w:val="Normal_modified"/>
      </w:pPr>
      <w:r>
        <w:t>(2) How does the carbon footprint of field-grown tomatoes from Mexico compare to local winter tomatoes grown in a greenhouse?</w:t>
      </w:r>
    </w:p>
    <w:p>
      <w:pPr>
        <w:pStyle w:val="Normal_modified"/>
      </w:pPr>
      <w:r>
        <w:t>① It is larger.</w:t>
      </w:r>
    </w:p>
    <w:p>
      <w:pPr>
        <w:pStyle w:val="Normal_modified"/>
      </w:pPr>
      <w:r>
        <w:t>② It is smaller.</w:t>
      </w:r>
    </w:p>
    <w:p>
      <w:pPr>
        <w:pStyle w:val="Normal_modified"/>
      </w:pPr>
      <w:r>
        <w:t>③ It is the same.</w:t>
      </w:r>
    </w:p>
    <w:p>
      <w:pPr>
        <w:pStyle w:val="Normal_modified"/>
      </w:pPr>
      <w:r>
        <w:t>④ The passage does not specify.</w:t>
      </w:r>
    </w:p>
    <w:p>
      <w:pPr>
        <w:pStyle w:val="Normal_modified"/>
      </w:pPr>
    </w:p>
    <w:p>
      <w:pPr>
        <w:pStyle w:val="Normal_modified"/>
      </w:pPr>
      <w:r>
        <w:t>(3) According to the passage, why does lamb meat from New Zealand generate less carbon emissions per pound than British lamb?</w:t>
      </w:r>
    </w:p>
    <w:p>
      <w:pPr>
        <w:pStyle w:val="Normal_modified"/>
      </w:pPr>
      <w:r>
        <w:t>① It travels a shorter distance.</w:t>
      </w:r>
    </w:p>
    <w:p>
      <w:pPr>
        <w:pStyle w:val="Normal_modified"/>
      </w:pPr>
      <w:r>
        <w:t>② It is processed using less energy.</w:t>
      </w:r>
    </w:p>
    <w:p>
      <w:pPr>
        <w:pStyle w:val="Normal_modified"/>
      </w:pPr>
      <w:r>
        <w:t>③ New Zealand farmers use clover pastureland.</w:t>
      </w:r>
    </w:p>
    <w:p>
      <w:pPr>
        <w:pStyle w:val="Normal_modified"/>
      </w:pPr>
      <w:r>
        <w:t>④ British lamb is organic.</w:t>
      </w:r>
    </w:p>
    <w:p>
      <w:pPr>
        <w:pStyle w:val="Normal_modified"/>
      </w:pPr>
    </w:p>
    <w:p>
      <w:pPr>
        <w:pStyle w:val="Normal_modified"/>
      </w:pPr>
      <w:r>
        <w:t>(4) What factor is considered most significant in determining the carbon footprint of transported food?</w:t>
      </w:r>
    </w:p>
    <w:p>
      <w:pPr>
        <w:pStyle w:val="Normal_modified"/>
      </w:pPr>
      <w:r>
        <w:t>① The distance the food travels.</w:t>
      </w:r>
    </w:p>
    <w:p>
      <w:pPr>
        <w:pStyle w:val="Normal_modified"/>
      </w:pPr>
      <w:r>
        <w:t>② The mode of travel.</w:t>
      </w:r>
    </w:p>
    <w:p>
      <w:pPr>
        <w:pStyle w:val="Normal_modified"/>
      </w:pPr>
      <w:r>
        <w:t>③ The size of the load.</w:t>
      </w:r>
    </w:p>
    <w:p>
      <w:pPr>
        <w:pStyle w:val="Normal_modified"/>
      </w:pPr>
      <w:r>
        <w:t>④ The type of food.</w:t>
      </w:r>
    </w:p>
    <w:p>
      <w:pPr>
        <w:pStyle w:val="Normal_modified"/>
      </w:pPr>
    </w:p>
    <w:p>
      <w:pPr>
        <w:pStyle w:val="Normal_modified"/>
      </w:pPr>
      <w:r>
        <w:t>(5) How does the efficiency of 18-wheelers compare to pickup trucks in terms of gas consumption per pound of food delivered?</w:t>
      </w:r>
    </w:p>
    <w:p>
      <w:pPr>
        <w:pStyle w:val="Normal_modified"/>
      </w:pPr>
      <w:r>
        <w:t>① They consume more gas.</w:t>
      </w:r>
    </w:p>
    <w:p>
      <w:pPr>
        <w:pStyle w:val="Normal_modified"/>
      </w:pPr>
      <w:r>
        <w:t>② They consume less gas.</w:t>
      </w:r>
    </w:p>
    <w:p>
      <w:pPr>
        <w:pStyle w:val="Normal_modified"/>
      </w:pPr>
      <w:r>
        <w:t>③ They consume the same amount of gas.</w:t>
      </w:r>
    </w:p>
    <w:p>
      <w:pPr>
        <w:pStyle w:val="Normal_modified"/>
      </w:pPr>
      <w:r>
        <w:t>④ The passage does not provide this information.</w:t>
      </w:r>
    </w:p>
    <w:p>
      <w:pPr>
        <w:pStyle w:val="Normal_modified"/>
      </w:pPr>
    </w:p>
    <w:p>
      <w:pPr>
        <w:pStyle w:val="Normal_modified"/>
      </w:pPr>
      <w:r>
        <w:br w:type="page"/>
      </w:r>
    </w:p>
    <w:p/>
    <w:p/>
    <w:p/>
    <w:p/>
    <w:p/>
    <w:p>
      <w:pPr>
        <w:pStyle w:val="Heading1"/>
        <w:jc w:val="center"/>
      </w:pPr>
      <w:r>
        <w:rPr>
          <w:sz w:val="40"/>
        </w:rPr>
        <w:t>정답 및 해설</w:t>
      </w:r>
    </w:p>
    <w:p>
      <w:r>
        <w:br w:type="page"/>
      </w:r>
    </w:p>
    <w:p>
      <w:pPr>
        <w:pStyle w:val="Heading_ans"/>
      </w:pPr>
      <w:r>
        <w:t>1. 내용종합_Normal_정답</w:t>
      </w:r>
    </w:p>
    <w:tbl>
      <w:tblPr>
        <w:tblW w:w="0" w:type="auto"/>
        <w:tblLook w:val="04A0" w:firstRow="1" w:lastRow="0" w:firstColumn="1" w:lastColumn="0" w:noHBand="0" w:noVBand="1"/>
      </w:tblPr>
      <w:tblGrid>
        <w:gridCol w:w="3362"/>
        <w:gridCol w:w="3362"/>
        <w:gridCol w:w="3362"/>
      </w:tblGrid>
      <w:tr>
        <w:tc>
          <w:tcPr>
            <w:tcW w:w="1440" w:type="dxa"/>
            <w:tcMar>
              <w:top w:w="20" w:type="dxa"/>
              <w:left w:w="20" w:type="dxa"/>
              <w:bottom w:w="20" w:type="dxa"/>
              <w:right w:w="20" w:type="dxa"/>
            </w:tcMar>
          </w:tcPr>
          <w:p>
            <w:pPr>
              <w:jc w:val="center"/>
              <w:spacing w:line="264" w:lineRule="auto"/>
            </w:pPr>
            <w:r>
              <w:rPr>
                <w:rFonts/>
                <w:b/>
                <w:sz w:val="16"/>
              </w:rPr>
              <w:t>번호</w:t>
            </w:r>
          </w:p>
        </w:tc>
        <w:tc>
          <w:tcPr>
            <w:tcW w:w="1008" w:type="dxa"/>
            <w:tcMar>
              <w:top w:w="20" w:type="dxa"/>
              <w:left w:w="20" w:type="dxa"/>
              <w:bottom w:w="20" w:type="dxa"/>
              <w:right w:w="20" w:type="dxa"/>
            </w:tcMar>
          </w:tcPr>
          <w:p>
            <w:pPr>
              <w:jc w:val="center"/>
              <w:spacing w:line="264" w:lineRule="auto"/>
            </w:pPr>
            <w:r>
              <w:rPr>
                <w:rFonts/>
                <w:b/>
                <w:sz w:val="16"/>
              </w:rPr>
              <w:t>정답</w:t>
            </w:r>
          </w:p>
        </w:tc>
        <w:tc>
          <w:tcPr>
            <w:tcW w:w="7632" w:type="dxa"/>
            <w:tcMar>
              <w:top w:w="20" w:type="dxa"/>
              <w:left w:w="20" w:type="dxa"/>
              <w:bottom w:w="20" w:type="dxa"/>
              <w:right w:w="20" w:type="dxa"/>
            </w:tcMar>
          </w:tcPr>
          <w:p>
            <w:pPr>
              <w:jc w:val="center"/>
              <w:spacing w:line="264" w:lineRule="auto"/>
            </w:pPr>
            <w:r>
              <w:rPr>
                <w:rFonts/>
                <w:b/>
                <w:sz w:val="16"/>
              </w:rPr>
              <w:t>해설</w:t>
            </w:r>
          </w:p>
        </w:tc>
      </w:tr>
      <w:tr>
        <w:tc>
          <w:tcPr>
            <w:tcW w:w="1440" w:type="dxa"/>
            <w:tcMar>
              <w:top w:w="100" w:type="dxa"/>
              <w:left w:w="100" w:type="dxa"/>
              <w:bottom w:w="100" w:type="dxa"/>
              <w:right w:w="100" w:type="dxa"/>
            </w:tcMar>
          </w:tcPr>
          <w:p>
            <w:pPr>
              <w:pStyle w:val="Normal_exp"/>
            </w:pPr>
            <w:r>
              <w:t>[20]</w:t>
            </w:r>
          </w:p>
        </w:tc>
        <w:tc>
          <w:tcPr>
            <w:tcW w:w="1008" w:type="dxa"/>
            <w:tcMar>
              <w:top w:w="100" w:type="dxa"/>
              <w:left w:w="100" w:type="dxa"/>
              <w:bottom w:w="100" w:type="dxa"/>
              <w:right w:w="100" w:type="dxa"/>
            </w:tcMar>
          </w:tcPr>
          <w:p>
            <w:pPr>
              <w:pStyle w:val="Normal_exp"/>
            </w:pPr>
            <w:r>
              <w:t>(1) ②</w:t>
            </w:r>
            <w:r>
              <w:br/>
            </w:r>
            <w:r>
              <w:t>(2) ③</w:t>
            </w:r>
            <w:r>
              <w:br/>
            </w:r>
            <w:r>
              <w:t>(3) ②</w:t>
            </w:r>
          </w:p>
        </w:tc>
        <w:tc>
          <w:tcPr>
            <w:tcW w:w="7632" w:type="dxa"/>
            <w:tcMar>
              <w:top w:w="100" w:type="dxa"/>
              <w:left w:w="100" w:type="dxa"/>
              <w:bottom w:w="100" w:type="dxa"/>
              <w:right w:w="100" w:type="dxa"/>
            </w:tcMar>
          </w:tcPr>
          <w:p>
            <w:pPr>
              <w:pStyle w:val="Normal_exp"/>
            </w:pPr>
            <w:r>
              <w:t>(1) ② Children primarily learn values from their parents by observing their actions, as the passage emphasizes the importance of parents setting a good example through their own behavior.</w:t>
            </w:r>
            <w:r>
              <w:br/>
            </w:r>
            <w:r>
              <w:t>(2) ③ To effectively teach their children strong character, parents must demonstrate these values through their own behavior, as the passage states that children learn by seeing the people around them act on and uphold values in daily life.</w:t>
            </w:r>
            <w:r>
              <w:br/>
            </w:r>
            <w:r>
              <w:t>(3) ② The passage suggests that parents should exhibit self-discipline, courage, and honesty to their children, highlighting these qualities as examples of good behavior that parents should demonstrate.</w:t>
            </w:r>
          </w:p>
        </w:tc>
      </w:tr>
      <w:tr>
        <w:tc>
          <w:tcPr>
            <w:tcW w:w="1440" w:type="dxa"/>
            <w:tcMar>
              <w:top w:w="100" w:type="dxa"/>
              <w:left w:w="100" w:type="dxa"/>
              <w:bottom w:w="100" w:type="dxa"/>
              <w:right w:w="100" w:type="dxa"/>
            </w:tcMar>
          </w:tcPr>
          <w:p>
            <w:pPr>
              <w:pStyle w:val="Normal_exp"/>
            </w:pPr>
            <w:r>
              <w:t>[21]</w:t>
            </w:r>
          </w:p>
        </w:tc>
        <w:tc>
          <w:tcPr>
            <w:tcW w:w="1008" w:type="dxa"/>
            <w:tcMar>
              <w:top w:w="100" w:type="dxa"/>
              <w:left w:w="100" w:type="dxa"/>
              <w:bottom w:w="100" w:type="dxa"/>
              <w:right w:w="100" w:type="dxa"/>
            </w:tcMar>
          </w:tcPr>
          <w:p>
            <w:pPr>
              <w:pStyle w:val="Normal_exp"/>
            </w:pPr>
            <w:r>
              <w:t>(1) ②</w:t>
            </w:r>
            <w:r>
              <w:br/>
            </w:r>
            <w:r>
              <w:t>(2) ②</w:t>
            </w:r>
            <w:r>
              <w:br/>
            </w:r>
            <w:r>
              <w:t>(3) ③</w:t>
            </w:r>
          </w:p>
        </w:tc>
        <w:tc>
          <w:tcPr>
            <w:tcW w:w="7632" w:type="dxa"/>
            <w:tcMar>
              <w:top w:w="100" w:type="dxa"/>
              <w:left w:w="100" w:type="dxa"/>
              <w:bottom w:w="100" w:type="dxa"/>
              <w:right w:w="100" w:type="dxa"/>
            </w:tcMar>
          </w:tcPr>
          <w:p>
            <w:pPr>
              <w:pStyle w:val="Normal_exp"/>
            </w:pPr>
            <w:r>
              <w:t>(1) ② The philosophical question used is "If a tree falls in the forest and no one is there to hear it, does it make a sound?" This is used to draw a parallel to the importance of communication in science.</w:t>
            </w:r>
            <w:r>
              <w:br/>
            </w:r>
            <w:r>
              <w:t>(2) ② The passage states that for sound to exist, it must be perceived by a hearer, emphasizing that sound is more than just pressure waves.</w:t>
            </w:r>
            <w:r>
              <w:br/>
            </w:r>
            <w:r>
              <w:t>(3) ③ The author implies that many scientific papers are like trees falling silently in the woods—they are published but not understood, which means they are not effectively communicating their findings.</w:t>
            </w:r>
          </w:p>
        </w:tc>
      </w:tr>
      <w:tr>
        <w:tc>
          <w:tcPr>
            <w:tcW w:w="1440" w:type="dxa"/>
            <w:tcMar>
              <w:top w:w="100" w:type="dxa"/>
              <w:left w:w="100" w:type="dxa"/>
              <w:bottom w:w="100" w:type="dxa"/>
              <w:right w:w="100" w:type="dxa"/>
            </w:tcMar>
          </w:tcPr>
          <w:p>
            <w:pPr>
              <w:pStyle w:val="Normal_exp"/>
            </w:pPr>
            <w:r>
              <w:t>[22]</w:t>
            </w:r>
          </w:p>
        </w:tc>
        <w:tc>
          <w:tcPr>
            <w:tcW w:w="1008" w:type="dxa"/>
            <w:tcMar>
              <w:top w:w="100" w:type="dxa"/>
              <w:left w:w="100" w:type="dxa"/>
              <w:bottom w:w="100" w:type="dxa"/>
              <w:right w:w="100" w:type="dxa"/>
            </w:tcMar>
          </w:tcPr>
          <w:p>
            <w:pPr>
              <w:pStyle w:val="Normal_exp"/>
            </w:pPr>
            <w:r>
              <w:t>(1) ③</w:t>
            </w:r>
            <w:r>
              <w:br/>
            </w:r>
            <w:r>
              <w:t>(2) ②</w:t>
            </w:r>
            <w:r>
              <w:br/>
            </w:r>
            <w:r>
              <w:t>(3) ②</w:t>
            </w:r>
          </w:p>
        </w:tc>
        <w:tc>
          <w:tcPr>
            <w:tcW w:w="7632" w:type="dxa"/>
            <w:tcMar>
              <w:top w:w="100" w:type="dxa"/>
              <w:left w:w="100" w:type="dxa"/>
              <w:bottom w:w="100" w:type="dxa"/>
              <w:right w:w="100" w:type="dxa"/>
            </w:tcMar>
          </w:tcPr>
          <w:p>
            <w:pPr>
              <w:pStyle w:val="Normal_exp"/>
            </w:pPr>
            <w:r>
              <w:t>(1) ③ The passage suggests that few people learn how to negotiate effectively because they are unaware that they engage in negotiations every day.</w:t>
            </w:r>
            <w:r>
              <w:br/>
            </w:r>
            <w:r>
              <w:t>(2) ② The traditional, win-lose negotiating style is becoming less favorable because it can damage long-term relationships, which is problematic in a world where repeated dealings with the same people are common.</w:t>
            </w:r>
            <w:r>
              <w:br/>
            </w:r>
            <w:r>
              <w:t>(3) ② The passage indicates that a win-win outcome is fast becoming the only acceptable result in negotiations, especially in the context of business partnerships and long-term relationships.</w:t>
            </w:r>
          </w:p>
        </w:tc>
      </w:tr>
      <w:tr>
        <w:tc>
          <w:tcPr>
            <w:tcW w:w="1440" w:type="dxa"/>
            <w:tcMar>
              <w:top w:w="100" w:type="dxa"/>
              <w:left w:w="100" w:type="dxa"/>
              <w:bottom w:w="100" w:type="dxa"/>
              <w:right w:w="100" w:type="dxa"/>
            </w:tcMar>
          </w:tcPr>
          <w:p>
            <w:pPr>
              <w:pStyle w:val="Normal_exp"/>
            </w:pPr>
            <w:r>
              <w:t>[23]</w:t>
            </w:r>
          </w:p>
        </w:tc>
        <w:tc>
          <w:tcPr>
            <w:tcW w:w="1008" w:type="dxa"/>
            <w:tcMar>
              <w:top w:w="100" w:type="dxa"/>
              <w:left w:w="100" w:type="dxa"/>
              <w:bottom w:w="100" w:type="dxa"/>
              <w:right w:w="100" w:type="dxa"/>
            </w:tcMar>
          </w:tcPr>
          <w:p>
            <w:pPr>
              <w:pStyle w:val="Normal_exp"/>
            </w:pPr>
            <w:r>
              <w:t>(1) ③</w:t>
            </w:r>
            <w:r>
              <w:br/>
            </w:r>
            <w:r>
              <w:t>(2) ②</w:t>
            </w:r>
            <w:r>
              <w:br/>
            </w:r>
            <w:r>
              <w:t>(3) ②</w:t>
            </w:r>
          </w:p>
        </w:tc>
        <w:tc>
          <w:tcPr>
            <w:tcW w:w="7632" w:type="dxa"/>
            <w:tcMar>
              <w:top w:w="100" w:type="dxa"/>
              <w:left w:w="100" w:type="dxa"/>
              <w:bottom w:w="100" w:type="dxa"/>
              <w:right w:w="100" w:type="dxa"/>
            </w:tcMar>
          </w:tcPr>
          <w:p>
            <w:pPr>
              <w:pStyle w:val="Normal_exp"/>
            </w:pPr>
            <w:r>
              <w:t>(1) ③ The positive externalities such as knowledge spillovers can increase productivity when workers from different cultural backgrounds interact with the host population.</w:t>
            </w:r>
            <w:r>
              <w:br/>
            </w:r>
            <w:r>
              <w:t>(2) ② When the variety of cultural backgrounds is too large, it may lead to excessive transaction costs for communication, which can lower productivity.</w:t>
            </w:r>
            <w:r>
              <w:br/>
            </w:r>
            <w:r>
              <w:t>(3) ② Increased diversity might lead to negative reactions from the native population, including discrimination against other ethnic groups.</w:t>
            </w:r>
          </w:p>
        </w:tc>
      </w:tr>
      <w:tr>
        <w:tc>
          <w:tcPr>
            <w:tcW w:w="1440" w:type="dxa"/>
            <w:tcMar>
              <w:top w:w="100" w:type="dxa"/>
              <w:left w:w="100" w:type="dxa"/>
              <w:bottom w:w="100" w:type="dxa"/>
              <w:right w:w="100" w:type="dxa"/>
            </w:tcMar>
          </w:tcPr>
          <w:p>
            <w:pPr>
              <w:pStyle w:val="Normal_exp"/>
            </w:pPr>
            <w:r>
              <w:t>[24]</w:t>
            </w:r>
          </w:p>
        </w:tc>
        <w:tc>
          <w:tcPr>
            <w:tcW w:w="1008" w:type="dxa"/>
            <w:tcMar>
              <w:top w:w="100" w:type="dxa"/>
              <w:left w:w="100" w:type="dxa"/>
              <w:bottom w:w="100" w:type="dxa"/>
              <w:right w:w="100" w:type="dxa"/>
            </w:tcMar>
          </w:tcPr>
          <w:p>
            <w:pPr>
              <w:pStyle w:val="Normal_exp"/>
            </w:pPr>
            <w:r>
              <w:t>(1) ②</w:t>
            </w:r>
            <w:r>
              <w:br/>
            </w:r>
            <w:r>
              <w:t>(2) ③</w:t>
            </w:r>
            <w:r>
              <w:br/>
            </w:r>
            <w:r>
              <w:t>(3) ③</w:t>
            </w:r>
          </w:p>
        </w:tc>
        <w:tc>
          <w:tcPr>
            <w:tcW w:w="7632" w:type="dxa"/>
            <w:tcMar>
              <w:top w:w="100" w:type="dxa"/>
              <w:left w:w="100" w:type="dxa"/>
              <w:bottom w:w="100" w:type="dxa"/>
              <w:right w:w="100" w:type="dxa"/>
            </w:tcMar>
          </w:tcPr>
          <w:p>
            <w:pPr>
              <w:pStyle w:val="Normal_exp"/>
            </w:pPr>
            <w:r>
              <w:t>(1) ② The passage suggests that buildings and human development mutually influence each other, indicating a symbiotic relationship between the two.</w:t>
            </w:r>
            <w:r>
              <w:br/>
            </w:r>
            <w:r>
              <w:t>(2) ③ The passage highlights that Gobekli Tepe is significant because it is the earliest known construction that had a profound impact on its creators, leading to a transformation in their societal structure.</w:t>
            </w:r>
            <w:r>
              <w:br/>
            </w:r>
            <w:r>
              <w:t>(3) ③ According to the passage, the construction of the standing stones at Gobekli Tepe forced the people to settle down and develop farming, marking the transition from hunter-gatherer to agricultural society.</w:t>
            </w:r>
          </w:p>
        </w:tc>
      </w:tr>
      <w:tr>
        <w:tc>
          <w:tcPr>
            <w:tcW w:w="1440" w:type="dxa"/>
            <w:tcMar>
              <w:top w:w="100" w:type="dxa"/>
              <w:left w:w="100" w:type="dxa"/>
              <w:bottom w:w="100" w:type="dxa"/>
              <w:right w:w="100" w:type="dxa"/>
            </w:tcMar>
          </w:tcPr>
          <w:p>
            <w:pPr>
              <w:pStyle w:val="Normal_exp"/>
            </w:pPr>
            <w:r>
              <w:t>[29]</w:t>
            </w:r>
          </w:p>
        </w:tc>
        <w:tc>
          <w:tcPr>
            <w:tcW w:w="1008" w:type="dxa"/>
            <w:tcMar>
              <w:top w:w="100" w:type="dxa"/>
              <w:left w:w="100" w:type="dxa"/>
              <w:bottom w:w="100" w:type="dxa"/>
              <w:right w:w="100" w:type="dxa"/>
            </w:tcMar>
          </w:tcPr>
          <w:p>
            <w:pPr>
              <w:pStyle w:val="Normal_exp"/>
            </w:pPr>
            <w:r>
              <w:t>(1) ②</w:t>
            </w:r>
            <w:r>
              <w:br/>
            </w:r>
            <w:r>
              <w:t>(2) ②</w:t>
            </w:r>
            <w:r>
              <w:br/>
            </w:r>
            <w:r>
              <w:t>(3) ②</w:t>
            </w:r>
          </w:p>
        </w:tc>
        <w:tc>
          <w:tcPr>
            <w:tcW w:w="7632" w:type="dxa"/>
            <w:tcMar>
              <w:top w:w="100" w:type="dxa"/>
              <w:left w:w="100" w:type="dxa"/>
              <w:bottom w:w="100" w:type="dxa"/>
              <w:right w:w="100" w:type="dxa"/>
            </w:tcMar>
          </w:tcPr>
          <w:p>
            <w:pPr>
              <w:pStyle w:val="Normal_exp"/>
            </w:pPr>
            <w:r>
              <w:t>(1) ② The term "Monday Morning Quarterback" describes fans who critically analyze games after they have occurred, often believing they could have made better decisions than those actually involved in the sports events.</w:t>
            </w:r>
            <w:r>
              <w:br/>
            </w:r>
            <w:r>
              <w:t>(2) ② The passage indicates that family, friends, and even total strangers without expertise also tend to give unsolicited advice to sports management professionals.</w:t>
            </w:r>
            <w:r>
              <w:br/>
            </w:r>
            <w:r>
              <w:t>(3) ② The passage suggests that unlike other professions, sports executives often receive unsolicited advice, contrasting with professions like doctors or accountants, where such unsolicited feedback is rare.</w:t>
            </w:r>
          </w:p>
        </w:tc>
      </w:tr>
      <w:tr>
        <w:tc>
          <w:tcPr>
            <w:tcW w:w="1440" w:type="dxa"/>
            <w:tcMar>
              <w:top w:w="100" w:type="dxa"/>
              <w:left w:w="100" w:type="dxa"/>
              <w:bottom w:w="100" w:type="dxa"/>
              <w:right w:w="100" w:type="dxa"/>
            </w:tcMar>
          </w:tcPr>
          <w:p>
            <w:pPr>
              <w:pStyle w:val="Normal_exp"/>
            </w:pPr>
            <w:r>
              <w:t>[30]</w:t>
            </w:r>
          </w:p>
        </w:tc>
        <w:tc>
          <w:tcPr>
            <w:tcW w:w="1008" w:type="dxa"/>
            <w:tcMar>
              <w:top w:w="100" w:type="dxa"/>
              <w:left w:w="100" w:type="dxa"/>
              <w:bottom w:w="100" w:type="dxa"/>
              <w:right w:w="100" w:type="dxa"/>
            </w:tcMar>
          </w:tcPr>
          <w:p>
            <w:pPr>
              <w:pStyle w:val="Normal_exp"/>
            </w:pPr>
            <w:r>
              <w:t>(1) ③</w:t>
            </w:r>
            <w:r>
              <w:br/>
            </w:r>
            <w:r>
              <w:t>(2) ②</w:t>
            </w:r>
            <w:r>
              <w:br/>
            </w:r>
            <w:r>
              <w:t>(3) ③</w:t>
            </w:r>
          </w:p>
        </w:tc>
        <w:tc>
          <w:tcPr>
            <w:tcW w:w="7632" w:type="dxa"/>
            <w:tcMar>
              <w:top w:w="100" w:type="dxa"/>
              <w:left w:w="100" w:type="dxa"/>
              <w:bottom w:w="100" w:type="dxa"/>
              <w:right w:w="100" w:type="dxa"/>
            </w:tcMar>
          </w:tcPr>
          <w:p>
            <w:pPr>
              <w:pStyle w:val="Normal_exp"/>
            </w:pPr>
            <w:r>
              <w:t>(1) ③ Children find moving particularly stressful because they lose their sense of security and everything familiar to them is disrupted.</w:t>
            </w:r>
            <w:r>
              <w:br/>
            </w:r>
            <w:r>
              <w:t>(2) ② Young children might specifically worry if their toys and bed will come with them to the new place.</w:t>
            </w:r>
            <w:r>
              <w:br/>
            </w:r>
            <w:r>
              <w:t>(3) ③ It is crucial to provide children with opportunities to share their backgrounds, respecting their past as an important part of who they are, to help them adjust to a new environment.</w:t>
            </w:r>
          </w:p>
        </w:tc>
      </w:tr>
      <w:tr>
        <w:tc>
          <w:tcPr>
            <w:tcW w:w="1440" w:type="dxa"/>
            <w:tcMar>
              <w:top w:w="100" w:type="dxa"/>
              <w:left w:w="100" w:type="dxa"/>
              <w:bottom w:w="100" w:type="dxa"/>
              <w:right w:w="100" w:type="dxa"/>
            </w:tcMar>
          </w:tcPr>
          <w:p>
            <w:pPr>
              <w:pStyle w:val="Normal_exp"/>
            </w:pPr>
            <w:r>
              <w:t>[31]</w:t>
            </w:r>
          </w:p>
        </w:tc>
        <w:tc>
          <w:tcPr>
            <w:tcW w:w="1008" w:type="dxa"/>
            <w:tcMar>
              <w:top w:w="100" w:type="dxa"/>
              <w:left w:w="100" w:type="dxa"/>
              <w:bottom w:w="100" w:type="dxa"/>
              <w:right w:w="100" w:type="dxa"/>
            </w:tcMar>
          </w:tcPr>
          <w:p>
            <w:pPr>
              <w:pStyle w:val="Normal_exp"/>
            </w:pPr>
            <w:r>
              <w:t>(1) ③</w:t>
            </w:r>
            <w:r>
              <w:br/>
            </w:r>
            <w:r>
              <w:t>(2) ②</w:t>
            </w:r>
            <w:r>
              <w:br/>
            </w:r>
            <w:r>
              <w:t>(3) ④</w:t>
            </w:r>
          </w:p>
        </w:tc>
        <w:tc>
          <w:tcPr>
            <w:tcW w:w="7632" w:type="dxa"/>
            <w:tcMar>
              <w:top w:w="100" w:type="dxa"/>
              <w:left w:w="100" w:type="dxa"/>
              <w:bottom w:w="100" w:type="dxa"/>
              <w:right w:w="100" w:type="dxa"/>
            </w:tcMar>
          </w:tcPr>
          <w:p>
            <w:pPr>
              <w:pStyle w:val="Normal_exp"/>
            </w:pPr>
            <w:r>
              <w:t>(1) ③ The primary reason many people are afraid to fly is that they feel a lack of control when they are passengers in an airplane.</w:t>
            </w:r>
            <w:r>
              <w:br/>
            </w:r>
            <w:r>
              <w:t>(2) ② The statistics mentioned in the passage suggest that flying is statistically safer than driving, with significantly lower odds of dying in a plane crash compared to a car crash.</w:t>
            </w:r>
            <w:r>
              <w:br/>
            </w:r>
            <w:r>
              <w:t>(3) ④ The passage advises people to make sure they are basing their decisions on facts, not just feelings, especially when it involves taking risks that could affect their well-being.</w:t>
            </w:r>
          </w:p>
        </w:tc>
      </w:tr>
      <w:tr>
        <w:tc>
          <w:tcPr>
            <w:tcW w:w="1440" w:type="dxa"/>
            <w:tcMar>
              <w:top w:w="100" w:type="dxa"/>
              <w:left w:w="100" w:type="dxa"/>
              <w:bottom w:w="100" w:type="dxa"/>
              <w:right w:w="100" w:type="dxa"/>
            </w:tcMar>
          </w:tcPr>
          <w:p>
            <w:pPr>
              <w:pStyle w:val="Normal_exp"/>
            </w:pPr>
            <w:r>
              <w:t>[32]</w:t>
            </w:r>
          </w:p>
        </w:tc>
        <w:tc>
          <w:tcPr>
            <w:tcW w:w="1008" w:type="dxa"/>
            <w:tcMar>
              <w:top w:w="100" w:type="dxa"/>
              <w:left w:w="100" w:type="dxa"/>
              <w:bottom w:w="100" w:type="dxa"/>
              <w:right w:w="100" w:type="dxa"/>
            </w:tcMar>
          </w:tcPr>
          <w:p>
            <w:pPr>
              <w:pStyle w:val="Normal_exp"/>
            </w:pPr>
            <w:r>
              <w:t>(1) ②</w:t>
            </w:r>
            <w:r>
              <w:br/>
            </w:r>
            <w:r>
              <w:t>(2) ②</w:t>
            </w:r>
            <w:r>
              <w:br/>
            </w:r>
            <w:r>
              <w:t>(3) ②</w:t>
            </w:r>
          </w:p>
        </w:tc>
        <w:tc>
          <w:tcPr>
            <w:tcW w:w="7632" w:type="dxa"/>
            <w:tcMar>
              <w:top w:w="100" w:type="dxa"/>
              <w:left w:w="100" w:type="dxa"/>
              <w:bottom w:w="100" w:type="dxa"/>
              <w:right w:w="100" w:type="dxa"/>
            </w:tcMar>
          </w:tcPr>
          <w:p>
            <w:pPr>
              <w:pStyle w:val="Normal_exp"/>
            </w:pPr>
            <w:r>
              <w:t>(1) ② Frans de Waal argues that humans downplay similarities with other animals to maintain their perceived superior position on an evolutionary hierarchy.</w:t>
            </w:r>
            <w:r>
              <w:br/>
            </w:r>
            <w:r>
              <w:t>(2) ② De Waal refers to the strategic manipulation of language to downplay animal capabilities as "linguistic castration."</w:t>
            </w:r>
            <w:r>
              <w:br/>
            </w:r>
            <w:r>
              <w:t>(3) ② The passage indicates that scientists use more technical language to create a distinction between human and animal actions, thereby distancing humans from other animals.</w:t>
            </w:r>
          </w:p>
        </w:tc>
      </w:tr>
      <w:tr>
        <w:tc>
          <w:tcPr>
            <w:tcW w:w="1440" w:type="dxa"/>
            <w:tcMar>
              <w:top w:w="100" w:type="dxa"/>
              <w:left w:w="100" w:type="dxa"/>
              <w:bottom w:w="100" w:type="dxa"/>
              <w:right w:w="100" w:type="dxa"/>
            </w:tcMar>
          </w:tcPr>
          <w:p>
            <w:pPr>
              <w:pStyle w:val="Normal_exp"/>
            </w:pPr>
            <w:r>
              <w:t>[33]</w:t>
            </w:r>
          </w:p>
        </w:tc>
        <w:tc>
          <w:tcPr>
            <w:tcW w:w="1008" w:type="dxa"/>
            <w:tcMar>
              <w:top w:w="100" w:type="dxa"/>
              <w:left w:w="100" w:type="dxa"/>
              <w:bottom w:w="100" w:type="dxa"/>
              <w:right w:w="100" w:type="dxa"/>
            </w:tcMar>
          </w:tcPr>
          <w:p>
            <w:pPr>
              <w:pStyle w:val="Normal_exp"/>
            </w:pPr>
            <w:r>
              <w:t>(1) ②</w:t>
            </w:r>
            <w:r>
              <w:br/>
            </w:r>
            <w:r>
              <w:t>(2) ②</w:t>
            </w:r>
            <w:r>
              <w:br/>
            </w:r>
            <w:r>
              <w:t>(3) ③</w:t>
            </w:r>
          </w:p>
        </w:tc>
        <w:tc>
          <w:tcPr>
            <w:tcW w:w="7632" w:type="dxa"/>
            <w:tcMar>
              <w:top w:w="100" w:type="dxa"/>
              <w:left w:w="100" w:type="dxa"/>
              <w:bottom w:w="100" w:type="dxa"/>
              <w:right w:w="100" w:type="dxa"/>
            </w:tcMar>
          </w:tcPr>
          <w:p>
            <w:pPr>
              <w:pStyle w:val="Normal_exp"/>
            </w:pPr>
            <w:r>
              <w:t>(1) ② The passage states that providing students with relevant texts they are interested in is a key to engagement and achievement.</w:t>
            </w:r>
            <w:r>
              <w:br/>
            </w:r>
            <w:r>
              <w:t>(2) ② Contrary to what might be expected, Rosalie Fink found that the dyslexics she interviewed were enthusiastic readers and actively sought out books.</w:t>
            </w:r>
            <w:r>
              <w:br/>
            </w:r>
            <w:r>
              <w:t>(3) ③ All subjects in Fink's study shared a passion for personal interests, which drove them to read voraciously about those topics.</w:t>
            </w:r>
          </w:p>
        </w:tc>
      </w:tr>
      <w:tr>
        <w:tc>
          <w:tcPr>
            <w:tcW w:w="1440" w:type="dxa"/>
            <w:tcMar>
              <w:top w:w="100" w:type="dxa"/>
              <w:left w:w="100" w:type="dxa"/>
              <w:bottom w:w="100" w:type="dxa"/>
              <w:right w:w="100" w:type="dxa"/>
            </w:tcMar>
          </w:tcPr>
          <w:p>
            <w:pPr>
              <w:pStyle w:val="Normal_exp"/>
            </w:pPr>
            <w:r>
              <w:t>[34]</w:t>
            </w:r>
          </w:p>
        </w:tc>
        <w:tc>
          <w:tcPr>
            <w:tcW w:w="1008" w:type="dxa"/>
            <w:tcMar>
              <w:top w:w="100" w:type="dxa"/>
              <w:left w:w="100" w:type="dxa"/>
              <w:bottom w:w="100" w:type="dxa"/>
              <w:right w:w="100" w:type="dxa"/>
            </w:tcMar>
          </w:tcPr>
          <w:p>
            <w:pPr>
              <w:pStyle w:val="Normal_exp"/>
            </w:pPr>
            <w:r>
              <w:t>(1) ②</w:t>
            </w:r>
            <w:r>
              <w:br/>
            </w:r>
            <w:r>
              <w:t>(2) ③</w:t>
            </w:r>
            <w:r>
              <w:br/>
            </w:r>
            <w:r>
              <w:t>(3) ②</w:t>
            </w:r>
          </w:p>
        </w:tc>
        <w:tc>
          <w:tcPr>
            <w:tcW w:w="7632" w:type="dxa"/>
            <w:tcMar>
              <w:top w:w="100" w:type="dxa"/>
              <w:left w:w="100" w:type="dxa"/>
              <w:bottom w:w="100" w:type="dxa"/>
              <w:right w:w="100" w:type="dxa"/>
            </w:tcMar>
          </w:tcPr>
          <w:p>
            <w:pPr>
              <w:pStyle w:val="Normal_exp"/>
            </w:pPr>
            <w:r>
              <w:t>(1) ② The passage states that many people equate ability with intellectual competence, reflecting it in activities that demonstrate how smart they are.</w:t>
            </w:r>
            <w:r>
              <w:br/>
            </w:r>
            <w:r>
              <w:t>(2) ③ Being punctual is not mentioned in the passage as a way people might define their abilities. The passage lists examples like writing computer code, playing the piano, and staying up-to-date with trends.</w:t>
            </w:r>
            <w:r>
              <w:br/>
            </w:r>
            <w:r>
              <w:t>(3) ② The passage explains that when ability is the sole determinant of self-worth, a person's performance becomes the only measure of their value, where outstanding performance equates to an outstanding person and average performance to an average person.</w:t>
            </w:r>
          </w:p>
        </w:tc>
      </w:tr>
      <w:tr>
        <w:tc>
          <w:tcPr>
            <w:tcW w:w="1440" w:type="dxa"/>
            <w:tcMar>
              <w:top w:w="100" w:type="dxa"/>
              <w:left w:w="100" w:type="dxa"/>
              <w:bottom w:w="100" w:type="dxa"/>
              <w:right w:w="100" w:type="dxa"/>
            </w:tcMar>
          </w:tcPr>
          <w:p>
            <w:pPr>
              <w:pStyle w:val="Normal_exp"/>
            </w:pPr>
            <w:r>
              <w:t>[35]</w:t>
            </w:r>
          </w:p>
        </w:tc>
        <w:tc>
          <w:tcPr>
            <w:tcW w:w="1008" w:type="dxa"/>
            <w:tcMar>
              <w:top w:w="100" w:type="dxa"/>
              <w:left w:w="100" w:type="dxa"/>
              <w:bottom w:w="100" w:type="dxa"/>
              <w:right w:w="100" w:type="dxa"/>
            </w:tcMar>
          </w:tcPr>
          <w:p>
            <w:pPr>
              <w:pStyle w:val="Normal_exp"/>
            </w:pPr>
            <w:r>
              <w:t>(1) ③</w:t>
            </w:r>
            <w:r>
              <w:br/>
            </w:r>
            <w:r>
              <w:t>(2) ②</w:t>
            </w:r>
            <w:r>
              <w:br/>
            </w:r>
            <w:r>
              <w:t>(3) ④</w:t>
            </w:r>
          </w:p>
        </w:tc>
        <w:tc>
          <w:tcPr>
            <w:tcW w:w="7632" w:type="dxa"/>
            <w:tcMar>
              <w:top w:w="100" w:type="dxa"/>
              <w:left w:w="100" w:type="dxa"/>
              <w:bottom w:w="100" w:type="dxa"/>
              <w:right w:w="100" w:type="dxa"/>
            </w:tcMar>
          </w:tcPr>
          <w:p>
            <w:pPr>
              <w:pStyle w:val="Normal_exp"/>
            </w:pPr>
            <w:r>
              <w:t>(1) ③ The pain sensation is initiated by nerve endings in the skin that detect the sharp object.</w:t>
            </w:r>
            <w:r>
              <w:br/>
            </w:r>
            <w:r>
              <w:t>Explanation: The passage specifies that nerve endings in the skin pick up sensations, such as pain when stepping on a sharp object, and transmit these sensations to the brain.</w:t>
            </w:r>
            <w:r>
              <w:br/>
            </w:r>
            <w:r>
              <w:t>(2) ② The primary role of the pain sensation is to protect the foot by signaling a problem.</w:t>
            </w:r>
            <w:r>
              <w:br/>
            </w:r>
            <w:r>
              <w:t>Explanation: The passage mentions that while the pain is unpleasant, it serves as a protective mechanism for the foot, indicating a problem that needs attention.</w:t>
            </w:r>
            <w:r>
              <w:br/>
            </w:r>
            <w:r>
              <w:t>(3) ④ Blood pressure</w:t>
            </w:r>
            <w:r>
              <w:br/>
            </w:r>
            <w:r>
              <w:t>Explanation: The passage lists functions like the beating of the heart, movement of the gut, and sweating as being controlled by sensory and motor nerves but does not mention blood pressure.</w:t>
            </w:r>
          </w:p>
        </w:tc>
      </w:tr>
      <w:tr>
        <w:tc>
          <w:tcPr>
            <w:tcW w:w="1440" w:type="dxa"/>
            <w:tcMar>
              <w:top w:w="100" w:type="dxa"/>
              <w:left w:w="100" w:type="dxa"/>
              <w:bottom w:w="100" w:type="dxa"/>
              <w:right w:w="100" w:type="dxa"/>
            </w:tcMar>
          </w:tcPr>
          <w:p>
            <w:pPr>
              <w:pStyle w:val="Normal_exp"/>
            </w:pPr>
            <w:r>
              <w:t>[36]</w:t>
            </w:r>
          </w:p>
        </w:tc>
        <w:tc>
          <w:tcPr>
            <w:tcW w:w="1008" w:type="dxa"/>
            <w:tcMar>
              <w:top w:w="100" w:type="dxa"/>
              <w:left w:w="100" w:type="dxa"/>
              <w:bottom w:w="100" w:type="dxa"/>
              <w:right w:w="100" w:type="dxa"/>
            </w:tcMar>
          </w:tcPr>
          <w:p>
            <w:pPr>
              <w:pStyle w:val="Normal_exp"/>
            </w:pPr>
            <w:r>
              <w:t>(1) ②</w:t>
            </w:r>
            <w:r>
              <w:br/>
            </w:r>
            <w:r>
              <w:t>(2) ②</w:t>
            </w:r>
            <w:r>
              <w:br/>
            </w:r>
            <w:r>
              <w:t>(3) ③</w:t>
            </w:r>
          </w:p>
        </w:tc>
        <w:tc>
          <w:tcPr>
            <w:tcW w:w="7632" w:type="dxa"/>
            <w:tcMar>
              <w:top w:w="100" w:type="dxa"/>
              <w:left w:w="100" w:type="dxa"/>
              <w:bottom w:w="100" w:type="dxa"/>
              <w:right w:w="100" w:type="dxa"/>
            </w:tcMar>
          </w:tcPr>
          <w:p>
            <w:pPr>
              <w:pStyle w:val="Normal_exp"/>
            </w:pPr>
            <w:r>
              <w:t>(1) ② The basic building blocks of crystals are atoms.</w:t>
            </w:r>
            <w:r>
              <w:br/>
            </w:r>
            <w:r>
              <w:t>(2) ② Common crystal habits include squares, triangles, and six-sided hexagons.</w:t>
            </w:r>
            <w:r>
              <w:br/>
            </w:r>
            <w:r>
              <w:t>(3) ③ Crystals typically form their most perfect shapes in a slow, steady environment where atoms have plenty of time to fit into the crystal lattice.</w:t>
            </w:r>
          </w:p>
        </w:tc>
      </w:tr>
      <w:tr>
        <w:tc>
          <w:tcPr>
            <w:tcW w:w="1440" w:type="dxa"/>
            <w:tcMar>
              <w:top w:w="100" w:type="dxa"/>
              <w:left w:w="100" w:type="dxa"/>
              <w:bottom w:w="100" w:type="dxa"/>
              <w:right w:w="100" w:type="dxa"/>
            </w:tcMar>
          </w:tcPr>
          <w:p>
            <w:pPr>
              <w:pStyle w:val="Normal_exp"/>
            </w:pPr>
            <w:r>
              <w:t>[37]</w:t>
            </w:r>
          </w:p>
        </w:tc>
        <w:tc>
          <w:tcPr>
            <w:tcW w:w="1008" w:type="dxa"/>
            <w:tcMar>
              <w:top w:w="100" w:type="dxa"/>
              <w:left w:w="100" w:type="dxa"/>
              <w:bottom w:w="100" w:type="dxa"/>
              <w:right w:w="100" w:type="dxa"/>
            </w:tcMar>
          </w:tcPr>
          <w:p>
            <w:pPr>
              <w:pStyle w:val="Normal_exp"/>
            </w:pPr>
            <w:r>
              <w:t>(1) ②</w:t>
            </w:r>
            <w:r>
              <w:br/>
            </w:r>
            <w:r>
              <w:t>(2) ③</w:t>
            </w:r>
            <w:r>
              <w:br/>
            </w:r>
            <w:r>
              <w:t>(3) ②</w:t>
            </w:r>
          </w:p>
        </w:tc>
        <w:tc>
          <w:tcPr>
            <w:tcW w:w="7632" w:type="dxa"/>
            <w:tcMar>
              <w:top w:w="100" w:type="dxa"/>
              <w:left w:w="100" w:type="dxa"/>
              <w:bottom w:w="100" w:type="dxa"/>
              <w:right w:w="100" w:type="dxa"/>
            </w:tcMar>
          </w:tcPr>
          <w:p>
            <w:pPr>
              <w:pStyle w:val="Normal_exp"/>
            </w:pPr>
            <w:r>
              <w:t>(1) ② The guitar string moves back and forth rapidly when plucked, which is too fast to be seen clearly by the human eye.</w:t>
            </w:r>
            <w:r>
              <w:br/>
            </w:r>
            <w:r>
              <w:t>(2) ③ Guitar strings on their own make hardly any noise because they are very thin and do not displace much air.</w:t>
            </w:r>
            <w:r>
              <w:br/>
            </w:r>
            <w:r>
              <w:t>(3) ② The sound from a guitar string is amplified by attaching it to a big hollow box, such as the body of a guitar, which helps in amplifying the vibrations into audible sound waves.</w:t>
            </w:r>
          </w:p>
        </w:tc>
      </w:tr>
      <w:tr>
        <w:tc>
          <w:tcPr>
            <w:tcW w:w="1440" w:type="dxa"/>
            <w:tcMar>
              <w:top w:w="100" w:type="dxa"/>
              <w:left w:w="100" w:type="dxa"/>
              <w:bottom w:w="100" w:type="dxa"/>
              <w:right w:w="100" w:type="dxa"/>
            </w:tcMar>
          </w:tcPr>
          <w:p>
            <w:pPr>
              <w:pStyle w:val="Normal_exp"/>
            </w:pPr>
            <w:r>
              <w:t>[38]</w:t>
            </w:r>
          </w:p>
        </w:tc>
        <w:tc>
          <w:tcPr>
            <w:tcW w:w="1008" w:type="dxa"/>
            <w:tcMar>
              <w:top w:w="100" w:type="dxa"/>
              <w:left w:w="100" w:type="dxa"/>
              <w:bottom w:w="100" w:type="dxa"/>
              <w:right w:w="100" w:type="dxa"/>
            </w:tcMar>
          </w:tcPr>
          <w:p>
            <w:pPr>
              <w:pStyle w:val="Normal_exp"/>
            </w:pPr>
            <w:r>
              <w:t>(1) ②</w:t>
            </w:r>
            <w:r>
              <w:br/>
            </w:r>
            <w:r>
              <w:t>(2) ②</w:t>
            </w:r>
            <w:r>
              <w:br/>
            </w:r>
            <w:r>
              <w:t>(3) ③</w:t>
            </w:r>
          </w:p>
        </w:tc>
        <w:tc>
          <w:tcPr>
            <w:tcW w:w="7632" w:type="dxa"/>
            <w:tcMar>
              <w:top w:w="100" w:type="dxa"/>
              <w:left w:w="100" w:type="dxa"/>
              <w:bottom w:w="100" w:type="dxa"/>
              <w:right w:w="100" w:type="dxa"/>
            </w:tcMar>
          </w:tcPr>
          <w:p>
            <w:pPr>
              <w:pStyle w:val="Normal_exp"/>
            </w:pPr>
            <w:r>
              <w:t>(1) ② The passage indicates that portable digital technology has blurred the boundaries between work and home, making it possible to work anywhere, anytime.</w:t>
            </w:r>
            <w:r>
              <w:br/>
            </w:r>
            <w:r>
              <w:t>(2) ② "Segmenters" manage their work and personal life boundaries by using separate devices and accounts for work and personal matters, trying to keep work at the workplace, and handling personal matters during non-work times.</w:t>
            </w:r>
            <w:r>
              <w:br/>
            </w:r>
            <w:r>
              <w:t>(3) ③ Individuals who prefer integrating work and family roles manage their responsibilities by using technology to continuously handle both work and personal interactions throughout the day.</w:t>
            </w:r>
          </w:p>
        </w:tc>
      </w:tr>
      <w:tr>
        <w:tc>
          <w:tcPr>
            <w:tcW w:w="1440" w:type="dxa"/>
            <w:tcMar>
              <w:top w:w="100" w:type="dxa"/>
              <w:left w:w="100" w:type="dxa"/>
              <w:bottom w:w="100" w:type="dxa"/>
              <w:right w:w="100" w:type="dxa"/>
            </w:tcMar>
          </w:tcPr>
          <w:p>
            <w:pPr>
              <w:pStyle w:val="Normal_exp"/>
            </w:pPr>
            <w:r>
              <w:t>[39]</w:t>
            </w:r>
          </w:p>
        </w:tc>
        <w:tc>
          <w:tcPr>
            <w:tcW w:w="1008" w:type="dxa"/>
            <w:tcMar>
              <w:top w:w="100" w:type="dxa"/>
              <w:left w:w="100" w:type="dxa"/>
              <w:bottom w:w="100" w:type="dxa"/>
              <w:right w:w="100" w:type="dxa"/>
            </w:tcMar>
          </w:tcPr>
          <w:p>
            <w:pPr>
              <w:pStyle w:val="Normal_exp"/>
            </w:pPr>
            <w:r>
              <w:t>(1) ②</w:t>
            </w:r>
            <w:r>
              <w:br/>
            </w:r>
            <w:r>
              <w:t>(2) ③</w:t>
            </w:r>
            <w:r>
              <w:br/>
            </w:r>
            <w:r>
              <w:t>(3) ②</w:t>
            </w:r>
          </w:p>
        </w:tc>
        <w:tc>
          <w:tcPr>
            <w:tcW w:w="7632" w:type="dxa"/>
            <w:tcMar>
              <w:top w:w="100" w:type="dxa"/>
              <w:left w:w="100" w:type="dxa"/>
              <w:bottom w:w="100" w:type="dxa"/>
              <w:right w:w="100" w:type="dxa"/>
            </w:tcMar>
          </w:tcPr>
          <w:p>
            <w:pPr>
              <w:pStyle w:val="Normal_exp"/>
            </w:pPr>
            <w:r>
              <w:t>(1) ② Popcorn and a movie are mentioned as examples of complementary goods in the passage.</w:t>
            </w:r>
            <w:r>
              <w:br/>
            </w:r>
            <w:r>
              <w:t>(2) ③ The passage states that when the popularity of one product increases, the sales of its complementary good also increase.</w:t>
            </w:r>
            <w:r>
              <w:br/>
            </w:r>
            <w:r>
              <w:t>(3) ② The passage explains that a product might not be perfectly complementary because customers may find alternatives, such as switching from gasoline cars to electric cars.</w:t>
            </w:r>
          </w:p>
        </w:tc>
      </w:tr>
      <w:tr>
        <w:tc>
          <w:tcPr>
            <w:tcW w:w="1440" w:type="dxa"/>
            <w:tcMar>
              <w:top w:w="100" w:type="dxa"/>
              <w:left w:w="100" w:type="dxa"/>
              <w:bottom w:w="100" w:type="dxa"/>
              <w:right w:w="100" w:type="dxa"/>
            </w:tcMar>
          </w:tcPr>
          <w:p>
            <w:pPr>
              <w:pStyle w:val="Normal_exp"/>
            </w:pPr>
            <w:r>
              <w:t>[40]</w:t>
            </w:r>
          </w:p>
        </w:tc>
        <w:tc>
          <w:tcPr>
            <w:tcW w:w="1008" w:type="dxa"/>
            <w:tcMar>
              <w:top w:w="100" w:type="dxa"/>
              <w:left w:w="100" w:type="dxa"/>
              <w:bottom w:w="100" w:type="dxa"/>
              <w:right w:w="100" w:type="dxa"/>
            </w:tcMar>
          </w:tcPr>
          <w:p>
            <w:pPr>
              <w:pStyle w:val="Normal_exp"/>
            </w:pPr>
            <w:r>
              <w:t>(1) ③</w:t>
            </w:r>
            <w:r>
              <w:br/>
            </w:r>
            <w:r>
              <w:t>(2) ②</w:t>
            </w:r>
            <w:r>
              <w:br/>
            </w:r>
            <w:r>
              <w:t>(3) ②</w:t>
            </w:r>
          </w:p>
        </w:tc>
        <w:tc>
          <w:tcPr>
            <w:tcW w:w="7632" w:type="dxa"/>
            <w:tcMar>
              <w:top w:w="100" w:type="dxa"/>
              <w:left w:w="100" w:type="dxa"/>
              <w:bottom w:w="100" w:type="dxa"/>
              <w:right w:w="100" w:type="dxa"/>
            </w:tcMar>
          </w:tcPr>
          <w:p>
            <w:pPr>
              <w:pStyle w:val="Normal_exp"/>
            </w:pPr>
            <w:r>
              <w:t>(1) ③ The studies generally find that people prefer clothing that matches societal expectations, such as surgeons in scrubs or little boys in blue.</w:t>
            </w:r>
            <w:r>
              <w:br/>
            </w:r>
            <w:r>
              <w:t>(2) ② The passage mentions a man wearing a red bow tie at a black-tie affair as an example of a slight deviation from the norm that was viewed positively.</w:t>
            </w:r>
            <w:r>
              <w:br/>
            </w:r>
            <w:r>
              <w:t>(3) ② Slight deviations from dress norms are viewed positively because they suggest that the individual is powerful enough to risk the social costs associated with such behaviors.</w:t>
            </w:r>
          </w:p>
        </w:tc>
      </w:tr>
      <w:tr>
        <w:tc>
          <w:tcPr>
            <w:tcW w:w="1440" w:type="dxa"/>
            <w:tcMar>
              <w:top w:w="100" w:type="dxa"/>
              <w:left w:w="100" w:type="dxa"/>
              <w:bottom w:w="100" w:type="dxa"/>
              <w:right w:w="100" w:type="dxa"/>
            </w:tcMar>
          </w:tcPr>
          <w:p>
            <w:pPr>
              <w:pStyle w:val="Normal_exp"/>
            </w:pPr>
            <w:r>
              <w:t>[41</w:t>
            </w:r>
            <w:r>
              <w:rPr>
                <w:lang w:eastAsia="ko-KR"/>
                <w:rtl w:val="off"/>
              </w:rPr>
              <w:t>~42]</w:t>
            </w:r>
          </w:p>
        </w:tc>
        <w:tc>
          <w:tcPr>
            <w:tcW w:w="1008" w:type="dxa"/>
            <w:tcMar>
              <w:top w:w="100" w:type="dxa"/>
              <w:left w:w="100" w:type="dxa"/>
              <w:bottom w:w="100" w:type="dxa"/>
              <w:right w:w="100" w:type="dxa"/>
            </w:tcMar>
          </w:tcPr>
          <w:p>
            <w:pPr>
              <w:pStyle w:val="Normal_exp"/>
            </w:pPr>
            <w:r>
              <w:t>(1) ①</w:t>
            </w:r>
            <w:r>
              <w:br/>
            </w:r>
            <w:r>
              <w:t>(2) ②</w:t>
            </w:r>
            <w:r>
              <w:br/>
            </w:r>
            <w:r>
              <w:t>(3) ③</w:t>
            </w:r>
            <w:r>
              <w:br/>
            </w:r>
            <w:r>
              <w:t>(4) ③</w:t>
            </w:r>
            <w:r>
              <w:br/>
            </w:r>
            <w:r>
              <w:t>(5) ②</w:t>
            </w:r>
          </w:p>
        </w:tc>
        <w:tc>
          <w:tcPr>
            <w:tcW w:w="7632" w:type="dxa"/>
            <w:tcMar>
              <w:top w:w="100" w:type="dxa"/>
              <w:left w:w="100" w:type="dxa"/>
              <w:bottom w:w="100" w:type="dxa"/>
              <w:right w:w="100" w:type="dxa"/>
            </w:tcMar>
          </w:tcPr>
          <w:p>
            <w:pPr>
              <w:pStyle w:val="Normal_exp"/>
            </w:pPr>
            <w:r>
              <w:t>(1) ① The passage states that transport accounts for only 11 percent of greenhouse gas emissions within the food sector.</w:t>
            </w:r>
            <w:r>
              <w:br/>
            </w:r>
            <w:r>
              <w:t>(2) ② The carbon footprint of field-grown tomatoes from Mexico is smaller than that of local winter tomatoes grown in a greenhouse.</w:t>
            </w:r>
            <w:r>
              <w:br/>
            </w:r>
            <w:r>
              <w:t>(3) ③ The passage explains that New Zealand lamb generates less carbon emissions because the animals are raised on clover pastureland, which does not require the production of feed using fossil fuels.</w:t>
            </w:r>
            <w:r>
              <w:br/>
            </w:r>
            <w:r>
              <w:t>(4) ③ The passage emphasizes that the most significant factor in determining the carbon footprint of transported food is the size of the load.</w:t>
            </w:r>
            <w:r>
              <w:br/>
            </w:r>
            <w:r>
              <w:t>(5) ② 18-wheelers can move food 100 times as far while burning only one-third as much gas per pound of food delivered compared to pickup trucks.</w:t>
            </w:r>
          </w:p>
        </w:tc>
      </w:tr>
    </w:tbl>
    <w:p/>
    <w:sectPr>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나눔고딕">
    <w:panose1 w:val="020D0604000000000000"/>
    <w:notTrueType w:val="false"/>
    <w:sig w:usb0="900002A7" w:usb1="29D7FCFB" w:usb2="00000010" w:usb3="00000001" w:csb0="00080001" w:csb1="00000001"/>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pPr>
      <w:jc w:val="both"/>
      <w:spacing w:after="0" w:before="0" w:line="288" w:lineRule="auto"/>
    </w:pPr>
    <w:rPr>
      <w:rFonts w:ascii="나눔고딕" w:eastAsia="나눔고딕" w:hAnsi="나눔고딕"/>
      <w:sz w:val="16"/>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jc w:val="both"/>
      <w:spacing w:after="0" w:before="0" w:line="288" w:lineRule="auto"/>
    </w:pPr>
    <w:rPr>
      <w:rFonts w:asciiTheme="majorHAnsi" w:eastAsiaTheme="majorEastAsia" w:hAnsiTheme="majorHAnsi" w:cstheme="majorBidi"/>
      <w:b/>
      <w:bCs/>
      <w:color w:val="000000"/>
      <w:sz w:val="24"/>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2"/>
      </w:numPr>
    </w:pPr>
  </w:style>
  <w:style w:type="paragraph" w:customStyle="1" w:styleId="ListBullet3">
    <w:name w:val="List Bullet 3"/>
    <w:uiPriority w:val="99"/>
    <w:basedOn w:val="Normal"/>
    <w:unhideWhenUsed/>
    <w:pPr>
      <w:contextualSpacing/>
      <w:numPr>
        <w:ilvl w:val="0"/>
        <w:numId w:val="3"/>
      </w:numPr>
    </w:pPr>
  </w:style>
  <w:style w:type="paragraph" w:customStyle="1" w:styleId="ListNumber">
    <w:name w:val="List Number"/>
    <w:uiPriority w:val="99"/>
    <w:basedOn w:val="Normal"/>
    <w:unhideWhenUsed/>
    <w:pPr>
      <w:contextualSpacing/>
      <w:numPr>
        <w:ilvl w:val="0"/>
        <w:numId w:val="4"/>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jc w:val="both"/>
      <w:spacing w:after="0" w:before="0" w:line="288" w:lineRule="auto"/>
    </w:pPr>
    <w:rPr>
      <w:rFonts/>
      <w:b/>
      <w:color w:val="000000"/>
      <w:sz w:val="24"/>
    </w:rPr>
  </w:style>
  <w:style w:type="paragraph" w:customStyle="1" w:styleId="Heading_num">
    <w:name w:val="Heading_num"/>
    <w:basedOn w:val="Heading2"/>
    <w:pPr>
      <w:spacing w:after="0" w:before="0" w:line="288" w:lineRule="auto"/>
    </w:pPr>
    <w:rPr>
      <w:rFonts/>
      <w:b/>
      <w:color w:val="000000"/>
      <w:sz w:val="20"/>
    </w:rPr>
  </w:style>
  <w:style w:type="paragraph" w:customStyle="1" w:styleId="Normal_modified">
    <w:name w:val="Normal_modified"/>
    <w:basedOn w:val="Normal"/>
    <w:pPr>
      <w:jc w:val="both"/>
      <w:spacing w:after="0" w:before="0" w:line="288" w:lineRule="auto"/>
    </w:pPr>
    <w:rPr>
      <w:rFonts/>
      <w:color w:val="000000"/>
      <w:sz w:val="16"/>
    </w:rPr>
  </w:style>
  <w:style w:type="paragraph" w:customStyle="1" w:styleId="Normal_exp">
    <w:name w:val="Normal_exp"/>
    <w:basedOn w:val="Normal"/>
    <w:pPr>
      <w:jc w:val="left"/>
      <w:spacing w:after="0" w:before="0" w:line="264" w:lineRule="auto"/>
    </w:pPr>
    <w:rPr>
      <w:rFonts/>
      <w:color w:val="000000"/>
      <w:sz w:val="1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SEC</cp:lastModifiedBy>
  <cp:revision>1</cp:revision>
  <dcterms:created xsi:type="dcterms:W3CDTF">2013-12-23T23:15:00Z</dcterms:created>
  <dcterms:modified xsi:type="dcterms:W3CDTF">2024-05-03T03:48:00Z</dcterms:modified>
  <cp:version>1100.0100.01</cp:version>
</cp:coreProperties>
</file>