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고1_2024_09월(인천시)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한글 해석을 읽고 힌트를 활용해 영어 문장을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낱말배열(문제지)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당신의 작은 천재와 그 또는 그녀의 놀라운 행동에 대해서 쉬지 않고 말하는 것은 매우 쉬우나, 이것은 당신의 아이에게 매우 스트레스가 될 수 있다.</w:t>
            </w:r>
          </w:p>
          <w:p>
            <w:pPr>
              <w:ind w:left="0"/>
              <w:jc w:val="both"/>
              <w:spacing w:after="0" w:line="240"/>
            </w:pPr>
            <w:r>
              <w:rPr>
                <w:rFonts w:ascii="맑은 고딕"/>
                <w:b w:val="0"/>
                <w:i w:val="0"/>
                <w:color w:val="000000"/>
                <w:sz w:val="20"/>
              </w:rPr>
              <w:t>(child / little / behavior / While / remarkable / genius / talk / your / easy / or / and / her / very / on / can / about / very / his / this / is / to / be / stressful / it / nonstop / your)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영재는 그들의 부모가 지나치게 그들을 자랑할 때 부담을 느낀다.</w:t>
            </w:r>
          </w:p>
          <w:p>
            <w:pPr>
              <w:ind w:left="0"/>
              <w:jc w:val="both"/>
              <w:spacing w:after="0" w:line="240"/>
            </w:pPr>
            <w:r>
              <w:rPr>
                <w:rFonts w:ascii="맑은 고딕"/>
                <w:b w:val="0"/>
                <w:i w:val="0"/>
                <w:color w:val="000000"/>
                <w:sz w:val="20"/>
              </w:rPr>
              <w:t>(their / children / Gifted / when / pressured / show / too / off / parents / them / much / feel)</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당신은 당신의 자녀가 그들의 엄청난 업적에 의해서 규정지어진 대로 보이는 누군가가 아니라 있는 그대로의 그들이기를 바란다.</w:t>
            </w:r>
          </w:p>
          <w:p>
            <w:pPr>
              <w:ind w:left="0"/>
              <w:jc w:val="both"/>
              <w:spacing w:after="0" w:line="240"/>
            </w:pPr>
            <w:r>
              <w:rPr>
                <w:rFonts w:ascii="맑은 고딕"/>
                <w:b w:val="0"/>
                <w:i w:val="0"/>
                <w:color w:val="000000"/>
                <w:sz w:val="20"/>
              </w:rPr>
              <w:t>(be / your / You / not / who / they / be / who / achievements / to / by / defined / to / they / child / want / are / their / incredible / as / seem)</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무력함, 우울감, 그리고 '나는 할 수 없다'는 생각에 의해 현저히 지배당하는 상황에서 벗어나기 위한 한 가지 유용한 기술은 우리가 분투하고 있는 문제를 해결해 본 타인과 함께 있기로 선택하는 것이다.</w:t>
            </w:r>
          </w:p>
          <w:p>
            <w:pPr>
              <w:ind w:left="0"/>
              <w:jc w:val="both"/>
              <w:spacing w:after="0" w:line="240"/>
            </w:pPr>
            <w:r>
              <w:rPr>
                <w:rFonts w:ascii="맑은 고딕"/>
                <w:b w:val="0"/>
                <w:i w:val="0"/>
                <w:color w:val="000000"/>
                <w:sz w:val="20"/>
              </w:rPr>
              <w:t>(can't / predominantly / struggle / technique / valuable / out / helplessness / run / to / situations / with / be / thought / the / resolved / and / problem / is / depression / the / One / which / other / I / for / getting / with / being / persons / have / by / of / who / are / which / choose / to / we)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더 높은 진동에 있는 사람들은 그들의 부정적인 사고에서 나오는 에너지가 없고, 긍정적인 사고 형태를 활기 띠게 했다.</w:t>
            </w:r>
          </w:p>
          <w:p>
            <w:pPr>
              <w:ind w:left="0"/>
              <w:jc w:val="both"/>
              <w:spacing w:after="0" w:line="240"/>
            </w:pPr>
            <w:r>
              <w:rPr>
                <w:rFonts w:ascii="맑은 고딕"/>
                <w:b w:val="0"/>
                <w:i w:val="0"/>
                <w:color w:val="000000"/>
                <w:sz w:val="20"/>
              </w:rPr>
              <w:t>(who / a / free / and / are / their / Those / higher / thought / forms / thoughts / energy / vibration / negative / are / in / of / from / the / energized / positive / have)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(5)</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두려움은 우리가 위험을 피하는 데 도움을 주어 왔고, 분노를 표현하는 것은 우리가 위협을 쫓아내도록 돕고, 긍정적인 감정을 표현하는 것은 우리가 다른 사람과 유대하도록 돕는다.</w:t>
            </w:r>
          </w:p>
          <w:p>
            <w:pPr>
              <w:ind w:left="0"/>
              <w:jc w:val="both"/>
              <w:spacing w:after="0" w:line="240"/>
            </w:pPr>
            <w:r>
              <w:rPr>
                <w:rFonts w:ascii="맑은 고딕"/>
                <w:b w:val="0"/>
                <w:i w:val="0"/>
                <w:color w:val="000000"/>
                <w:sz w:val="20"/>
              </w:rPr>
              <w:t>(bond / has / expressing / avoid / and / dangers / threats / us / expressing / off / us / scare / helps / Fear / with / anger / others / helps / helped / emotions / positive / us)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(6)</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그것들이 우리의 시스템을 활성화하는 구체적인 방식과는 관계없이, 우리가 소유한 특정한 감정은 그것들이 오래전에 우리의 환경 내에서 우리가 (종으로서) 힘든 상황에서 생존하도록 도움을 주어 왔기 때문에 존재한다고 여겨진다.</w:t>
            </w:r>
          </w:p>
          <w:p>
            <w:pPr>
              <w:ind w:left="0"/>
              <w:jc w:val="both"/>
              <w:spacing w:after="0" w:line="240"/>
            </w:pPr>
            <w:r>
              <w:rPr>
                <w:rFonts w:ascii="맑은 고딕"/>
                <w:b w:val="0"/>
                <w:i w:val="0"/>
                <w:color w:val="000000"/>
                <w:sz w:val="20"/>
              </w:rPr>
              <w:t>(to / helped / in / our / have / activate / possess / ago / are / species / systems / challenges / because / exist / Regardless / emotions / the / within / specific / specific / of / our / which / environment / thought / ways / the / long / us / a / survive / we / they / as / they)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(7)</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만약 그것들이 우리가 적응하고 생존하도록 도움을 주지 않았었더라면 그것들은 우리와 함께 진화해 오지 않았을 것이다.</w:t>
            </w:r>
          </w:p>
          <w:p>
            <w:pPr>
              <w:ind w:left="0"/>
              <w:jc w:val="both"/>
              <w:spacing w:after="0" w:line="240"/>
            </w:pPr>
            <w:r>
              <w:rPr>
                <w:rFonts w:ascii="맑은 고딕"/>
                <w:b w:val="0"/>
                <w:i w:val="0"/>
                <w:color w:val="000000"/>
                <w:sz w:val="20"/>
              </w:rPr>
              <w:t>(helped / they / have / survive / and / with / adapt / not / us / would / us / If / evolved / had / not / they)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(8)</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시각, 발화 또는 청각 장애가 있는 노동자들을 돕기 위핸 AI 동력의 보조 장치들이 더 널리 보급되어, 장애를 지닌 사람들의 업무 접근성과 업무의 질을 향상시키고 있다.</w:t>
            </w:r>
          </w:p>
          <w:p>
            <w:pPr>
              <w:ind w:left="0"/>
              <w:jc w:val="both"/>
              <w:spacing w:after="0" w:line="240"/>
            </w:pPr>
            <w:r>
              <w:rPr>
                <w:rFonts w:ascii="맑은 고딕"/>
                <w:b w:val="0"/>
                <w:i w:val="0"/>
                <w:color w:val="000000"/>
                <w:sz w:val="20"/>
              </w:rPr>
              <w:t>(speech / or / for / assistive / to / disabilities / the / more / difficulties / visual / people / access / to / with / aid / becoming / work / widespread / of / quality / the / are / improving / and / with / AI-powered / workers / devices / hearing)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(9)</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그들이 죽을 때, 각각의 고래는 평균 30톤의 이산화탄소를 격리하며, 수 세기 동안 대기로부터 그 탄소를 빼내어 둔다.</w:t>
            </w:r>
          </w:p>
          <w:p>
            <w:pPr>
              <w:ind w:left="0"/>
              <w:jc w:val="both"/>
              <w:spacing w:after="0" w:line="240"/>
            </w:pPr>
            <w:r>
              <w:rPr>
                <w:rFonts w:ascii="맑은 고딕"/>
                <w:b w:val="0"/>
                <w:i w:val="0"/>
                <w:color w:val="000000"/>
                <w:sz w:val="20"/>
              </w:rPr>
              <w:t>(that / each / of / centuries / they / whale / When / dioxide / taking / atmosphere / for / 30 / of / die / an / carbon / sequesters / the / carbon / of / out / tons / average)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(10)</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고래는 또한 영양이 풍부한 배설물을 내보내면서 바다를 비옥하게 함으로써 탄소를 격리하는 데 도움을 주는데, 결과적으로 식물성 플랑크톤 개체를 증가시키고 이는 또한 탄소를 격리한다. 그리하여 몇몇 과학자들은 그들을 '해양 생태계의 기술자'라고 부르게 되었다.</w:t>
            </w:r>
          </w:p>
          <w:p>
            <w:pPr>
              <w:ind w:left="0"/>
              <w:jc w:val="both"/>
              <w:spacing w:after="0" w:line="240"/>
            </w:pPr>
            <w:r>
              <w:rPr>
                <w:rFonts w:ascii="맑은 고딕"/>
                <w:b w:val="0"/>
                <w:i w:val="0"/>
                <w:color w:val="000000"/>
                <w:sz w:val="20"/>
              </w:rPr>
              <w:t>(in / by / turn / ― / phytoplankton / leading / nutrient-rich / the / ocean / as / release / carbon / scientists / they / also / increasing / carbon / fertilizing / sequester / marine / call / also / the / ecosystems / to / waste / populations / Whales / engineers / sequester / which / of / some / them / help)</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(11)</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한 부서와 그 구성원들은 그들을 다른 이들이 그것들을 보는 대로 볼 수 없게 하는 '터널 시야 현상'을 갖게 될 것이다.</w:t>
            </w:r>
          </w:p>
          <w:p>
            <w:pPr>
              <w:ind w:left="0"/>
              <w:jc w:val="both"/>
              <w:spacing w:after="0" w:line="240"/>
            </w:pPr>
            <w:r>
              <w:rPr>
                <w:rFonts w:ascii="맑은 고딕"/>
                <w:b w:val="0"/>
                <w:i w:val="0"/>
                <w:color w:val="000000"/>
                <w:sz w:val="20"/>
              </w:rPr>
              <w:t>(see / tunnel / members / department / which / others / vision / as / will / and / acquire / things / to / disallows / A / see / them / its / them)</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유기적 구조는 본래 더 수평적이고, 여기서는 의사결정이 덜 중앙 집중화되고, 조직 전반에 걸쳐 펼처진다.</w:t>
            </w:r>
          </w:p>
          <w:p>
            <w:pPr>
              <w:ind w:left="0"/>
              <w:jc w:val="both"/>
              <w:spacing w:after="0" w:line="240"/>
            </w:pPr>
            <w:r>
              <w:rPr>
                <w:rFonts w:ascii="맑은 고딕"/>
                <w:b w:val="0"/>
                <w:i w:val="0"/>
                <w:color w:val="000000"/>
                <w:sz w:val="20"/>
              </w:rPr>
              <w:t>(and / decision / in / less / nature / plane / Organic / making / organization / is / are / of / structures / horizontal / the / across / spread / more / centralized / the / where)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(13)</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교통을 진정시키는 훌륭한 대안은 그것을 제거하는 것이다.</w:t>
            </w:r>
          </w:p>
          <w:p>
            <w:pPr>
              <w:ind w:left="0"/>
              <w:jc w:val="both"/>
              <w:spacing w:after="0" w:line="240"/>
            </w:pPr>
            <w:r>
              <w:rPr>
                <w:rFonts w:ascii="맑은 고딕"/>
                <w:b w:val="0"/>
                <w:i w:val="0"/>
                <w:color w:val="000000"/>
                <w:sz w:val="20"/>
              </w:rPr>
              <w:t>(removing / is / excellent / to / An / it / traffic / alternative / calming)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(14)</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이것은 사람들이 자동차보다 자전거로 이동을 하도록 동기를 부여하여 거리를 모두에게 더 안전하게 만든다.</w:t>
            </w:r>
          </w:p>
          <w:p>
            <w:pPr>
              <w:ind w:left="0"/>
              <w:jc w:val="both"/>
              <w:spacing w:after="0" w:line="240"/>
            </w:pPr>
            <w:r>
              <w:rPr>
                <w:rFonts w:ascii="맑은 고딕"/>
                <w:b w:val="0"/>
                <w:i w:val="0"/>
                <w:color w:val="000000"/>
                <w:sz w:val="20"/>
              </w:rPr>
              <w:t>(than / safer / rather / to / people / by / car / by / bike / travel / motivates / everyone / streets / making / This / for)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음식과 다른 상품을 동네 상인에게 배포하는 것은 그들이 집에 가까운 더 작은 상점을 운영할 수 있게 하고 그 결과 주민들은 식료품을 사기 위해 운전하기보다는 걸어갈 수 있다.</w:t>
            </w:r>
          </w:p>
          <w:p>
            <w:pPr>
              <w:ind w:left="0"/>
              <w:jc w:val="both"/>
              <w:spacing w:after="0" w:line="240"/>
            </w:pPr>
            <w:r>
              <w:rPr>
                <w:rFonts w:ascii="맑은 고딕"/>
                <w:b w:val="0"/>
                <w:i w:val="0"/>
                <w:color w:val="000000"/>
                <w:sz w:val="20"/>
              </w:rPr>
              <w:t>(residents / goods / stores / their / Distributing / them / food / homes / other / groceries / walk / drive / to / vendors / neighborhood / can / rather / allows / and / to / so / get / close / operate / to / smaller / that / to / than)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(16)</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그가 쓴 곡은 마치 그 당시 모든 다른 사람들이 작곡했던 것처럼 들렸다.</w:t>
            </w:r>
          </w:p>
          <w:p>
            <w:pPr>
              <w:ind w:left="0"/>
              <w:jc w:val="both"/>
              <w:spacing w:after="0" w:line="240"/>
            </w:pPr>
            <w:r>
              <w:rPr>
                <w:rFonts w:ascii="맑은 고딕"/>
                <w:b w:val="0"/>
                <w:i w:val="0"/>
                <w:color w:val="000000"/>
                <w:sz w:val="20"/>
              </w:rPr>
              <w:t>(wrote / What / at / just / time / like / sounded / the / composing / what / was / else / everyone / he)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(17)</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여러분이 쓰는 각각의 고글은 세상을 다른 방식으로 바라보게 한다.</w:t>
            </w:r>
          </w:p>
          <w:p>
            <w:pPr>
              <w:ind w:left="0"/>
              <w:jc w:val="both"/>
              <w:spacing w:after="0" w:line="240"/>
            </w:pPr>
            <w:r>
              <w:rPr>
                <w:rFonts w:ascii="맑은 고딕"/>
                <w:b w:val="0"/>
                <w:i w:val="0"/>
                <w:color w:val="000000"/>
                <w:sz w:val="20"/>
              </w:rPr>
              <w:t>(you / put / differently / you / goggles / makes / set / on / things / of / Each / see)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(18)</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Firestein은 빛이 통과할 수 있는 매개체를 갖도록 우주를 가득 채워줄 것이라 여겨진 신비한 물질인 발광 에테르의 예를 제시한다.</w:t>
            </w:r>
          </w:p>
          <w:p>
            <w:pPr>
              <w:ind w:left="0"/>
              <w:jc w:val="both"/>
              <w:spacing w:after="0" w:line="240"/>
            </w:pPr>
            <w:r>
              <w:rPr>
                <w:rFonts w:ascii="맑은 고딕"/>
                <w:b w:val="0"/>
                <w:i w:val="0"/>
                <w:color w:val="000000"/>
                <w:sz w:val="20"/>
              </w:rPr>
              <w:t>(to / have / Firestein / through / the / of / so / mysterious / substance / that / luminiferous / universe / that / medium / a / a / light / would / was / to / thought / move / example / fill / the / gives / ether)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(19)</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Firestein이 쓰기를, 에테르는 검은 고양이였고, 물리학자들은 어두운 방에서 이론을 세우고, 그러고 나서 존재하지 않았던 고양이라는 증거를 찾으며, 그 안에서 실험을 하고 있었던 것이었다.</w:t>
            </w:r>
          </w:p>
          <w:p>
            <w:pPr>
              <w:ind w:left="0"/>
              <w:jc w:val="both"/>
              <w:spacing w:after="0" w:line="240"/>
            </w:pPr>
            <w:r>
              <w:rPr>
                <w:rFonts w:ascii="맑은 고딕"/>
                <w:b w:val="0"/>
                <w:i w:val="0"/>
                <w:color w:val="000000"/>
                <w:sz w:val="20"/>
              </w:rPr>
              <w:t>(in / exist / experimenting / writes / been / and / Firestein / room / The / in / ether / was / a / not / dark / then / looking / a / cat / evidence / had / cat / black / that / physicists / did / it / theorizing / and / a / of / for)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(20)</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이러한 비판은 디지털 콘텐츠 제작자들이 엘리트 명성의 영역으로 넘어가는 데 있어 실질적인 장벽에 직면하고 있다는 사실을 강조한다.</w:t>
            </w:r>
          </w:p>
          <w:p>
            <w:pPr>
              <w:ind w:left="0"/>
              <w:jc w:val="both"/>
              <w:spacing w:after="0" w:line="240"/>
            </w:pPr>
            <w:r>
              <w:rPr>
                <w:rFonts w:ascii="맑은 고딕"/>
                <w:b w:val="0"/>
                <w:i w:val="0"/>
                <w:color w:val="000000"/>
                <w:sz w:val="20"/>
              </w:rPr>
              <w:t>(highlights / the / that / criticism / face / celebrity / digital / content / creators / This / of / sphere / the / to / crossing / barriers / fact / elite / real / to / over)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(21)</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그러나 이 비판은 또한 평범한 명성 현상이 명성의 의미를 재구성한다는 점을 놓친다.</w:t>
            </w:r>
          </w:p>
          <w:p>
            <w:pPr>
              <w:ind w:left="0"/>
              <w:jc w:val="both"/>
              <w:spacing w:after="0" w:line="240"/>
            </w:pPr>
            <w:r>
              <w:rPr>
                <w:rFonts w:ascii="맑은 고딕"/>
                <w:b w:val="0"/>
                <w:i w:val="0"/>
                <w:color w:val="000000"/>
                <w:sz w:val="20"/>
              </w:rPr>
              <w:t>(that / misses / the / celebrity / point / criticism / the / the / reconstructs / also / meaning / of / the / fame / phenomenon / ordinary / However / of)</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엘리트 유명인은 스타라는 은유로 상징되고, 신비로움과 계층적 거리로 특징지어지며, 타고난 자질의 재능과 계층에 연관되어 있다.</w:t>
            </w:r>
          </w:p>
          <w:p>
            <w:pPr>
              <w:ind w:left="0"/>
              <w:jc w:val="both"/>
              <w:spacing w:after="0" w:line="240"/>
            </w:pPr>
            <w:r>
              <w:rPr>
                <w:rFonts w:ascii="맑은 고딕"/>
                <w:b w:val="0"/>
                <w:i w:val="0"/>
                <w:color w:val="000000"/>
                <w:sz w:val="20"/>
              </w:rPr>
              <w:t>(of / distance / The / hierarchical / qualities / and / naturalized / star / by / talent / mystery / by / of / elite / symbolized / the / the / metaphor / and / and / is / class / celebrity / characterized / with / associated)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(23)</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왜 우리는 시험을 위해 벼락 공부를 하는 것이 최고의 학습 전략이라는 착각을 하는 것일까?</w:t>
            </w:r>
          </w:p>
          <w:p>
            <w:pPr>
              <w:ind w:left="0"/>
              <w:jc w:val="both"/>
              <w:spacing w:after="0" w:line="240"/>
            </w:pPr>
            <w:r>
              <w:rPr>
                <w:rFonts w:ascii="맑은 고딕"/>
                <w:b w:val="0"/>
                <w:i w:val="0"/>
                <w:color w:val="000000"/>
                <w:sz w:val="20"/>
              </w:rPr>
              <w:t>(that / exam / illusion / an / have / best / we / is / strategy / for / cramming / the / learning / Why / the / do)</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(24)</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정보를 장기 기억에 넣으려면, 여러분의 모든 시간을 공부하는 데에 쓰기보다는 자료를 공부하고 나서 스스로를 테스트하는 것이 필수적이다.</w:t>
            </w:r>
          </w:p>
          <w:p>
            <w:pPr>
              <w:ind w:left="0"/>
              <w:jc w:val="both"/>
              <w:spacing w:after="0" w:line="240"/>
            </w:pPr>
            <w:r>
              <w:rPr>
                <w:rFonts w:ascii="맑은 고딕"/>
                <w:b w:val="0"/>
                <w:i w:val="0"/>
                <w:color w:val="000000"/>
                <w:sz w:val="20"/>
              </w:rPr>
              <w:t>(into / all / studying / long-term / To / information / get / the / yourself / your / than / is / to / spend / material / it / rather / time / then / essential / test / memory / study)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(25)</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당신은 당신의 갓난아기에게 당신의 것(혀)을 내밀 때마다 (아기의) 혀가 내밀어 나오는 것을 보지 못할 수도 있지만, 만약 당신이 그것을 여러 번 한다면 당신이 다른 것을 할 때보다 (아기의) 혀가 더 자주 나올 것이다.</w:t>
            </w:r>
          </w:p>
          <w:p>
            <w:pPr>
              <w:ind w:left="0"/>
              <w:jc w:val="both"/>
              <w:spacing w:after="0" w:line="240"/>
            </w:pPr>
            <w:r>
              <w:rPr>
                <w:rFonts w:ascii="맑은 고딕"/>
                <w:b w:val="0"/>
                <w:i w:val="0"/>
                <w:color w:val="000000"/>
                <w:sz w:val="20"/>
              </w:rPr>
              <w:t>(it / out / each / You / may / come / at / times / the / you / than / newborn / more / see / if / do / do / not / tongue / time / your / you / if / you / stick / the / something / out / often / will / many / out / tongue / yours / different / but / stick)</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(26)</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쓰고 말하고 읽고 우주선을 만들고 학교에 가는 우리의 현대 문화는 단지 우리가 가지고 태어나는 또는 시행착오를 통해 배우는 행동에 국한되지 않기 때문에 작동할 수 있다.</w:t>
            </w:r>
          </w:p>
          <w:p>
            <w:pPr>
              <w:ind w:left="0"/>
              <w:jc w:val="both"/>
              <w:spacing w:after="0" w:line="240"/>
            </w:pPr>
            <w:r>
              <w:rPr>
                <w:rFonts w:ascii="맑은 고딕"/>
                <w:b w:val="0"/>
                <w:i w:val="0"/>
                <w:color w:val="000000"/>
                <w:sz w:val="20"/>
              </w:rPr>
              <w:t>(with / we / we / behavior / are / modern / only / read / spaceships / learn / work / by / trial / school / because / restricted / are / Our / born / and / write / speak / in / we / or / cultures / to / not / the / can / go / and / error / build / to / which)</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(27)</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우리가 말할 때 우리 자신의 목소리를 인지하는 데는 두 가지 경로가 있다.</w:t>
            </w:r>
          </w:p>
          <w:p>
            <w:pPr>
              <w:ind w:left="0"/>
              <w:jc w:val="both"/>
              <w:spacing w:after="0" w:line="240"/>
            </w:pPr>
            <w:r>
              <w:rPr>
                <w:rFonts w:ascii="맑은 고딕"/>
                <w:b w:val="0"/>
                <w:i w:val="0"/>
                <w:color w:val="000000"/>
                <w:sz w:val="20"/>
              </w:rPr>
              <w:t>(perceive / own / we / our / pathways / when / speak / There / through / we / two / which / are / voice)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(28)</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그것은 당신의 목소리가 다른 사람에게 들릴 수 있는 것보다 당신 자신에게 더 깊고 풍부하게 들리게 한다.</w:t>
            </w:r>
          </w:p>
          <w:p>
            <w:pPr>
              <w:ind w:left="0"/>
              <w:jc w:val="both"/>
              <w:spacing w:after="0" w:line="240"/>
            </w:pPr>
            <w:r>
              <w:rPr>
                <w:rFonts w:ascii="맑은 고딕"/>
                <w:b w:val="0"/>
                <w:i w:val="0"/>
                <w:color w:val="000000"/>
                <w:sz w:val="20"/>
              </w:rPr>
              <w:t>(it / and / may / sound / sound / richer / your / makes / That / other / to / to / yourself / than / people / voice / deeper)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(29)</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새의 날개들과 벌의 날개들은 둘 다 비행에 쓰이고 비행에 쓰이는 것은 어떤 것이든 그러한 방식으로 만들어져야 하기 때문에 일부 방식에서 유사하지만, 그것들은 진화상에 별개로 생겨났고, 비행에서 그것들의 쓰임 외에는 공통점이 없다.</w:t>
            </w:r>
          </w:p>
          <w:p>
            <w:pPr>
              <w:ind w:left="0"/>
              <w:jc w:val="both"/>
              <w:spacing w:after="0" w:line="240"/>
            </w:pPr>
            <w:r>
              <w:rPr>
                <w:rFonts w:ascii="맑은 고딕"/>
                <w:b w:val="0"/>
                <w:i w:val="0"/>
                <w:color w:val="000000"/>
                <w:sz w:val="20"/>
              </w:rPr>
              <w:t>(in / nothing / for / of / of / be / are / The / and / wings / flight / and / some / birds / in / common / have / used / their / and / because / wings / flight / use / has / flight / built / ways / to / they / in / for / similar / evolution / independently / in / used / are / but / those / beyond / ways / the / in / bees / arose / anything / both)</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(30)</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대조적으로, '상동' 형질은 공통된 기능이 있을 수도 없을 수도 있으나 그것들은 공통의 조상으로부터 내려왔으므로 그들이 '동일한' 기관임을 보여주는 어떠한 공통된 구조를 가진다.</w:t>
            </w:r>
          </w:p>
          <w:p>
            <w:pPr>
              <w:ind w:left="0"/>
              <w:jc w:val="both"/>
              <w:spacing w:after="0" w:line="240"/>
            </w:pPr>
            <w:r>
              <w:rPr>
                <w:rFonts w:ascii="맑은 고딕"/>
                <w:b w:val="0"/>
                <w:i w:val="0"/>
                <w:color w:val="000000"/>
                <w:sz w:val="20"/>
              </w:rPr>
              <w:t>(not / contrast / from / have / structure / hence / same / descended / or / some / Homologous / they / a / in / that / a / common / their / and / common / indicates / the / may / may / common / but / have / being / traits / ancestor / function / organ)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(31)</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만약 생태계를 위협하는 수준까지 계속되도록 허용된다면 이는 걱정스럽고 잠재적으로 파괴적인 결과다.</w:t>
            </w:r>
          </w:p>
          <w:p>
            <w:pPr>
              <w:ind w:left="0"/>
              <w:jc w:val="both"/>
              <w:spacing w:after="0" w:line="240"/>
            </w:pPr>
            <w:r>
              <w:rPr>
                <w:rFonts w:ascii="맑은 고딕"/>
                <w:b w:val="0"/>
                <w:i w:val="0"/>
                <w:color w:val="000000"/>
                <w:sz w:val="20"/>
              </w:rPr>
              <w:t>(if / This / is / a / and / an / worrisome / consequence / allowed / disastrous / ecosystem-threatening / level / potentially / to / to / continue)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현재 과학자들은 해양에서 용존 산소의 양이 반세기가 넘는 기간 동안 감소해 왔다는 것을 보여 주는 데이터를 분석해 왔다.</w:t>
            </w:r>
          </w:p>
          <w:p>
            <w:pPr>
              <w:ind w:left="0"/>
              <w:jc w:val="both"/>
              <w:spacing w:after="0" w:line="240"/>
            </w:pPr>
            <w:r>
              <w:rPr>
                <w:rFonts w:ascii="맑은 고딕"/>
                <w:b w:val="0"/>
                <w:i w:val="0"/>
                <w:color w:val="000000"/>
                <w:sz w:val="20"/>
              </w:rPr>
              <w:t>(amount / more / Now / oceans / a / indicating / data / in / dissolved / of / declining / that / century / has / been / the / the / scientists / analyzed / for / half / oxygen / than / have)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(33)</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하지만 만약 당신이 한 원숭이에게는 포도를 대신 준다면, 일반적으로 포도는 오이보다 더 선호되는데, 여전히 오이를 받은 원숭이는 그것들을 실험자에게 던지기 시작할 것이다.</w:t>
            </w:r>
          </w:p>
          <w:p>
            <w:pPr>
              <w:ind w:left="0"/>
              <w:jc w:val="both"/>
              <w:spacing w:after="0" w:line="240"/>
            </w:pPr>
            <w:r>
              <w:rPr>
                <w:rFonts w:ascii="맑은 고딕"/>
                <w:b w:val="0"/>
                <w:i w:val="0"/>
                <w:color w:val="000000"/>
                <w:sz w:val="20"/>
              </w:rPr>
              <w:t>(cucumbers / one / experimenter / ― / being / to / ― / monkey / the / give / at / still / preferred / back / universally / is / If / instead / will / cucumbers / grapes / grapes / however / that / begin / the / them / throw / you / monkey / receiving / to)</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(34)</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이론적으로, 고도로 숙련된 노동력을 개발하기 위한 고등 교육의 확대는 평생학습을 가능하게 하는 평가로의 접근 방법, 즉, 학습을 '위한' 평가와 발달을 위한 피드백에 집중을 시작하면서, 학생의 선발과 통제에 있어 시험의 역할을 감소시킬 것이다.</w:t>
            </w:r>
          </w:p>
          <w:p>
            <w:pPr>
              <w:ind w:left="0"/>
              <w:jc w:val="both"/>
              <w:spacing w:after="0" w:line="240"/>
            </w:pPr>
            <w:r>
              <w:rPr>
                <w:rFonts w:ascii="맑은 고딕"/>
                <w:b w:val="0"/>
                <w:i w:val="0"/>
                <w:color w:val="000000"/>
                <w:sz w:val="20"/>
              </w:rPr>
              <w:t>(a / feedback / In / students / control / skilled / theory / expansion / of / the / to / which / and / development / to / in / the / the / lifelong / assessment / learning / enable / highly / and / on / assessment / should / selection / learning / for / role / approaches / focus / for / a / workforce / develop / education / of / examinations / initiating / higher / diminish / of)</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대조적으로, 과거에 엘리트 체제의 상대적으로 적은 학생의 수는 형성적 피드백이 학생의 마음, 학업 기술, 그리고 심지어 학생의 성격을 형성하면서, 학생과 그들의 선생님 사이의 더 긴밀한 관계를 허용했다.</w:t>
            </w:r>
          </w:p>
          <w:p>
            <w:pPr>
              <w:ind w:left="0"/>
              <w:jc w:val="both"/>
              <w:spacing w:after="0" w:line="240"/>
            </w:pPr>
            <w:r>
              <w:rPr>
                <w:rFonts w:ascii="맑은 고딕"/>
                <w:b w:val="0"/>
                <w:i w:val="0"/>
                <w:color w:val="000000"/>
                <w:sz w:val="20"/>
              </w:rPr>
              <w:t>(between / skills / of / of / students / past / with / relatively / feedback / for / the / shaping / and / closer / the / students / allowed / teachers / characters / small / In / and / the / minds / systems / contrast / academic / their / in / formative / numbers / the / in / even / elite / relationships / students)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(36)</w:t>
                  </w:r>
                </w:p>
              </w:tc>
            </w:tr>
            <w:tr>
              <w:trPr>
                <w:trHeight w:val="75" w:hRule="atLeast"/>
              </w:trPr>
              <w:tc>
                <w:tcPr>
                  <w:tcW w:w="14000" w:type="dxa"/>
                  <w:tcBorders>
                    <w:bottom w:val="single" w:sz="8" w:space="0" w:color="000000"/>
                  </w:tcBorders>
                  <w:vAlign w:val="center"/>
                </w:tcP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2024-10-15T03:46:47Z</dcterms:modified>
  <cp:version>1200.0100.01</cp:version>
</cp:coreProperties>
</file>