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명일여고1 외부지문2</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틀린어법(해설지)</w:t>
            </w:r>
          </w:p>
        </w:tc>
      </w:tr>
    </w:tbl>
    <w:tbl>
      <w:tblPr>
        <w:tblW w:w="0" w:type="auto"/>
        <w:tblCellSpacing w:w="0" w:type="dxa"/>
        <w:tblBorders>
          <w:top w:val="none"/>
          <w:left w:val="none"/>
          <w:bottom w:val="none"/>
          <w:right w:val="none"/>
          <w:insideH w:val="none"/>
          <w:insideV w:val="none"/>
        </w:tblBorders>
      </w:tblPr>
      <w:tblGrid>
        <w:gridCol w:w="7199"/>
        <w:gridCol w:w="7201"/>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10 긴 어구 빈칸</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p80-수능 Analysis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Internet really is a strange and wonderful place. Information of all sorts, shapes and sizes ①</w:t>
            </w:r>
            <w:r>
              <w:rPr>
                <w:rFonts w:ascii="Malgun Gothic"/>
                <w:b/>
                <w:i w:val="false"/>
                <w:color w:val="000000"/>
                <w:sz w:val="20"/>
                <w:u w:val="single"/>
              </w:rPr>
              <w:t>is</w:t>
            </w:r>
            <w:r>
              <w:rPr>
                <w:rFonts w:ascii="Malgun Gothic"/>
                <w:b w:val="false"/>
                <w:i w:val="false"/>
                <w:color w:val="000000"/>
                <w:sz w:val="20"/>
              </w:rPr>
              <w:t xml:space="preserve"> at our fingertips, whether through a computer, smartphone or tablet device, and we take full advantage of that. The statistics will vary depending on which article you read but the story is the same. If we ②</w:t>
            </w:r>
            <w:r>
              <w:rPr>
                <w:rFonts w:ascii="Malgun Gothic"/>
                <w:b/>
                <w:i w:val="false"/>
                <w:color w:val="000000"/>
                <w:sz w:val="20"/>
                <w:u w:val="single"/>
              </w:rPr>
              <w:t>are searching</w:t>
            </w:r>
            <w:r>
              <w:rPr>
                <w:rFonts w:ascii="Malgun Gothic"/>
                <w:b w:val="false"/>
                <w:i w:val="false"/>
                <w:color w:val="000000"/>
                <w:sz w:val="20"/>
              </w:rPr>
              <w:t xml:space="preserve"> for product information, film reviews, travel advice or just general knowledge, the vast majority of us will turn immediately to the world wide web in the hope </w:t>
            </w:r>
            <w:r>
              <w:rPr>
                <w:rFonts w:ascii="Malgun Gothic"/>
                <w:b w:val="false"/>
                <w:i w:val="false"/>
                <w:color w:val="ff0000"/>
                <w:sz w:val="20"/>
              </w:rPr>
              <w:t>③</w:t>
            </w:r>
            <w:r>
              <w:rPr>
                <w:rFonts w:ascii="Malgun Gothic"/>
                <w:b/>
                <w:i w:val="false"/>
                <w:color w:val="ff0000"/>
                <w:sz w:val="20"/>
                <w:u w:val="single"/>
              </w:rPr>
              <w:t>which</w:t>
            </w:r>
            <w:r>
              <w:rPr>
                <w:rFonts w:ascii="Malgun Gothic"/>
                <w:b w:val="false"/>
                <w:i w:val="false"/>
                <w:color w:val="ff0000"/>
                <w:sz w:val="20"/>
              </w:rPr>
              <w:t xml:space="preserve"> (-&gt;that)</w:t>
            </w:r>
            <w:r>
              <w:rPr>
                <w:rFonts w:ascii="Malgun Gothic"/>
                <w:b w:val="false"/>
                <w:i w:val="false"/>
                <w:color w:val="000000"/>
                <w:sz w:val="20"/>
              </w:rPr>
              <w:t xml:space="preserve"> it will satisfy our desire for knowledge. The result is a very revealing digital footprint of our needs. This can offer more insight about customers than any other data. When this information ④</w:t>
            </w:r>
            <w:r>
              <w:rPr>
                <w:rFonts w:ascii="Malgun Gothic"/>
                <w:b/>
                <w:i w:val="false"/>
                <w:color w:val="000000"/>
                <w:sz w:val="20"/>
                <w:u w:val="single"/>
              </w:rPr>
              <w:t>is fully contextualized</w:t>
            </w:r>
            <w:r>
              <w:rPr>
                <w:rFonts w:ascii="Malgun Gothic"/>
                <w:b w:val="false"/>
                <w:i w:val="false"/>
                <w:color w:val="000000"/>
                <w:sz w:val="20"/>
              </w:rPr>
              <w:t>, marketers can start to understand customer behaviours in what ⑤</w:t>
            </w:r>
            <w:r>
              <w:rPr>
                <w:rFonts w:ascii="Malgun Gothic"/>
                <w:b/>
                <w:i w:val="false"/>
                <w:color w:val="000000"/>
                <w:sz w:val="20"/>
                <w:u w:val="single"/>
              </w:rPr>
              <w:t>has become</w:t>
            </w:r>
            <w:r>
              <w:rPr>
                <w:rFonts w:ascii="Malgun Gothic"/>
                <w:b w:val="false"/>
                <w:i w:val="false"/>
                <w:color w:val="000000"/>
                <w:sz w:val="20"/>
              </w:rPr>
              <w:t xml:space="preserve"> their very native digital environment. </w:t>
            </w:r>
          </w:p>
        </w:tc>
      </w:tr>
      <w:tr>
        <w:trPr>
          <w:trHeight w:val="22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인터넷은 정말로 낯설고 경이로운 공간이다. 컴퓨터를 통해서든, 스마트폰이나 혹은 태블릿 기기를 통해서든, 모든 종류, 모양, 크기의 정보가 우리 손가락 끝에 있고, 우리는 그것을 마음껏 이용한다. 여러분이 어떤 기사를 읽느냐에 따라 통계는 다양하겠지만 이야기는 같다. 우리가 제품 정보, 영화 감상평, 여행에 대한 조언, 혹은 그저 일반적인 지식을 찾을 때, 우리 대다수는 월드 와이드 웹(인터넷)이 지식에 대한 우리의 욕구를 충족시켜 줄 것이라는 희망을 품고 즉각 인터넷으로 향할 것이다. 결과는 우리의 욕구에 대해 매우 흥미로운 사실을 드러내는 디지털 발자국이다. 이것은 다른 어떤 데이터보다 소비자들에 대해 더 많은 통찰을 제시할 수 있다. 이 정보가 완전히 맥락화되면, 마케터들은 바로 소비자 행동이 나타난 환경이 된 곳 안에서의 소비자 행동을 이해하기 시작할 수 있다.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p96-수능 Analysis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One important way </w:t>
            </w:r>
            <w:r>
              <w:rPr>
                <w:rFonts w:ascii="Malgun Gothic"/>
                <w:b w:val="false"/>
                <w:i w:val="false"/>
                <w:color w:val="ff0000"/>
                <w:sz w:val="20"/>
              </w:rPr>
              <w:t>①</w:t>
            </w:r>
            <w:r>
              <w:rPr>
                <w:rFonts w:ascii="Malgun Gothic"/>
                <w:b/>
                <w:i w:val="false"/>
                <w:color w:val="ff0000"/>
                <w:sz w:val="20"/>
                <w:u w:val="single"/>
              </w:rPr>
              <w:t>which</w:t>
            </w:r>
            <w:r>
              <w:rPr>
                <w:rFonts w:ascii="Malgun Gothic"/>
                <w:b w:val="false"/>
                <w:i w:val="false"/>
                <w:color w:val="ff0000"/>
                <w:sz w:val="20"/>
              </w:rPr>
              <w:t xml:space="preserve"> (-&gt;in which)</w:t>
            </w:r>
            <w:r>
              <w:rPr>
                <w:rFonts w:ascii="Malgun Gothic"/>
                <w:b w:val="false"/>
                <w:i w:val="false"/>
                <w:color w:val="000000"/>
                <w:sz w:val="20"/>
              </w:rPr>
              <w:t xml:space="preserve"> sport differs from other common entertainment forms is that sport is spontaneous. A play has a script and a concert has a program, but the action ②</w:t>
            </w:r>
            <w:r>
              <w:rPr>
                <w:rFonts w:ascii="Malgun Gothic"/>
                <w:b/>
                <w:i w:val="false"/>
                <w:color w:val="000000"/>
                <w:sz w:val="20"/>
                <w:u w:val="single"/>
              </w:rPr>
              <w:t>that entertains</w:t>
            </w:r>
            <w:r>
              <w:rPr>
                <w:rFonts w:ascii="Malgun Gothic"/>
                <w:b w:val="false"/>
                <w:i w:val="false"/>
                <w:color w:val="000000"/>
                <w:sz w:val="20"/>
              </w:rPr>
              <w:t xml:space="preserve"> us in sport is spontaneous and uncontrolled by those who participate in the event. When we go to a comedic movie, we expect to laugh, and when we go to a horror movie, we expect nail-biting entertainment. But the emotions we may feel when watching a sporting event are hard ③</w:t>
            </w:r>
            <w:r>
              <w:rPr>
                <w:rFonts w:ascii="Malgun Gothic"/>
                <w:b/>
                <w:i w:val="false"/>
                <w:color w:val="000000"/>
                <w:sz w:val="20"/>
                <w:u w:val="single"/>
              </w:rPr>
              <w:t>to determine</w:t>
            </w:r>
            <w:r>
              <w:rPr>
                <w:rFonts w:ascii="Malgun Gothic"/>
                <w:b w:val="false"/>
                <w:i w:val="false"/>
                <w:color w:val="000000"/>
                <w:sz w:val="20"/>
              </w:rPr>
              <w:t>. If it is a close contest and our team wins, we may feel excitement and joy. But if it is a(n) ④</w:t>
            </w:r>
            <w:r>
              <w:rPr>
                <w:rFonts w:ascii="Malgun Gothic"/>
                <w:b/>
                <w:i w:val="false"/>
                <w:color w:val="000000"/>
                <w:sz w:val="20"/>
                <w:u w:val="single"/>
              </w:rPr>
              <w:t>boring</w:t>
            </w:r>
            <w:r>
              <w:rPr>
                <w:rFonts w:ascii="Malgun Gothic"/>
                <w:b w:val="false"/>
                <w:i w:val="false"/>
                <w:color w:val="000000"/>
                <w:sz w:val="20"/>
              </w:rPr>
              <w:t xml:space="preserve"> event and our team loses, the entertainment benefit we receive is quite different. Because of its spontaneous nature, sport producers face a host of challenges that are different than those ⑤</w:t>
            </w:r>
            <w:r>
              <w:rPr>
                <w:rFonts w:ascii="Malgun Gothic"/>
                <w:b/>
                <w:i w:val="false"/>
                <w:color w:val="000000"/>
                <w:sz w:val="20"/>
                <w:u w:val="single"/>
              </w:rPr>
              <w:t>faced</w:t>
            </w:r>
            <w:r>
              <w:rPr>
                <w:rFonts w:ascii="Malgun Gothic"/>
                <w:b w:val="false"/>
                <w:i w:val="false"/>
                <w:color w:val="000000"/>
                <w:sz w:val="20"/>
              </w:rPr>
              <w:t xml:space="preserve"> by most entertainment providers. </w:t>
            </w:r>
          </w:p>
        </w:tc>
      </w:tr>
      <w:tr>
        <w:trPr>
          <w:trHeight w:val="22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스포츠가 다른 일반적인 오락 형태들과 다른 한 가지 중요한 면은 스포츠가 임의적이라는 것이다. 연극은 각본을 가지고 있고 연주회는 프로그램을 가지고 있으나, 스포츠에서 우리를 즐겁게 하는 행동은 임의적이고 그 경기에 참여한 사람들에 의해 제어되지 않는다. 우리는 코미디 영화를 보러 갈 때 웃기를 예상하고, 공포 영화를 보러 갈 때 조마조마한 오락을 예상한다. 그러나 스포츠 경기를 볼 때 우리가 느낄지 모르는 감정은 단정하기 어렵다. 만약 그것이 우열을 가리기 힘든 경기이고 우리 팀이 이긴다면, 우리는 흥분과 기쁨을 느낄지 모른다. 그러나 만약 그것이 지루한 경기이고 우리 팀이 진다면, 우리가 얻는 오락적 '이익'은 완전히 다르다. 그것의 임의적인 속성 때문에, 스포츠 제작자들은 대부분의 오락물 제공업자들이 직면하는 문제들과 다른 많은 문제들에 직면한다.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12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p98-Practice 01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Strive to make your presentations as personal as possible and avoid ①</w:t>
            </w:r>
            <w:r>
              <w:rPr>
                <w:rFonts w:ascii="Malgun Gothic"/>
                <w:b/>
                <w:i w:val="false"/>
                <w:color w:val="000000"/>
                <w:sz w:val="20"/>
                <w:u w:val="single"/>
              </w:rPr>
              <w:t>speaking</w:t>
            </w:r>
            <w:r>
              <w:rPr>
                <w:rFonts w:ascii="Malgun Gothic"/>
                <w:b w:val="false"/>
                <w:i w:val="false"/>
                <w:color w:val="000000"/>
                <w:sz w:val="20"/>
              </w:rPr>
              <w:t xml:space="preserve"> in a space larger than necessary. Smaller rooms create a more intimate atmosphere, ②</w:t>
            </w:r>
            <w:r>
              <w:rPr>
                <w:rFonts w:ascii="Malgun Gothic"/>
                <w:b/>
                <w:i w:val="false"/>
                <w:color w:val="000000"/>
                <w:sz w:val="20"/>
                <w:u w:val="single"/>
              </w:rPr>
              <w:t>which</w:t>
            </w:r>
            <w:r>
              <w:rPr>
                <w:rFonts w:ascii="Malgun Gothic"/>
                <w:b w:val="false"/>
                <w:i w:val="false"/>
                <w:color w:val="000000"/>
                <w:sz w:val="20"/>
              </w:rPr>
              <w:t xml:space="preserve"> will heighten the energy and emotion of an audience. Speaking in a smaller space will also allow you ③</w:t>
            </w:r>
            <w:r>
              <w:rPr>
                <w:rFonts w:ascii="Malgun Gothic"/>
                <w:b/>
                <w:i w:val="false"/>
                <w:color w:val="000000"/>
                <w:sz w:val="20"/>
                <w:u w:val="single"/>
              </w:rPr>
              <w:t>to make</w:t>
            </w:r>
            <w:r>
              <w:rPr>
                <w:rFonts w:ascii="Malgun Gothic"/>
                <w:b w:val="false"/>
                <w:i w:val="false"/>
                <w:color w:val="000000"/>
                <w:sz w:val="20"/>
              </w:rPr>
              <w:t xml:space="preserve"> eye contact with your audience, an important personal touch. If 25 people </w:t>
            </w:r>
            <w:r>
              <w:rPr>
                <w:rFonts w:ascii="Malgun Gothic"/>
                <w:b w:val="false"/>
                <w:i w:val="false"/>
                <w:color w:val="ff0000"/>
                <w:sz w:val="20"/>
              </w:rPr>
              <w:t>④</w:t>
            </w:r>
            <w:r>
              <w:rPr>
                <w:rFonts w:ascii="Malgun Gothic"/>
                <w:b/>
                <w:i w:val="false"/>
                <w:color w:val="ff0000"/>
                <w:sz w:val="20"/>
                <w:u w:val="single"/>
              </w:rPr>
              <w:t>expect</w:t>
            </w:r>
            <w:r>
              <w:rPr>
                <w:rFonts w:ascii="Malgun Gothic"/>
                <w:b w:val="false"/>
                <w:i w:val="false"/>
                <w:color w:val="ff0000"/>
                <w:sz w:val="20"/>
              </w:rPr>
              <w:t xml:space="preserve"> (-&gt;are expected)</w:t>
            </w:r>
            <w:r>
              <w:rPr>
                <w:rFonts w:ascii="Malgun Gothic"/>
                <w:b w:val="false"/>
                <w:i w:val="false"/>
                <w:color w:val="000000"/>
                <w:sz w:val="20"/>
              </w:rPr>
              <w:t xml:space="preserve"> to attend your presentation, find a space with a maximum capacity of 30 instead of 100. A crowded room will seem more ⑤</w:t>
            </w:r>
            <w:r>
              <w:rPr>
                <w:rFonts w:ascii="Malgun Gothic"/>
                <w:b/>
                <w:i w:val="false"/>
                <w:color w:val="000000"/>
                <w:sz w:val="20"/>
                <w:u w:val="single"/>
              </w:rPr>
              <w:t>impressive</w:t>
            </w:r>
            <w:r>
              <w:rPr>
                <w:rFonts w:ascii="Malgun Gothic"/>
                <w:b w:val="false"/>
                <w:i w:val="false"/>
                <w:color w:val="000000"/>
                <w:sz w:val="20"/>
              </w:rPr>
              <w:t xml:space="preserve"> than an empty hall and people will be more inclined to remember a full house rather than an auditorium of empty seats. </w:t>
            </w:r>
          </w:p>
        </w:tc>
      </w:tr>
      <w:tr>
        <w:trPr>
          <w:trHeight w:val="22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여러분의 발표를 가능하면 개인적인 것이 되도록 노력하고 필요한 것보다 더 넓은 공간에서 연설하는 것을 피하라. 작은 공간은 더 친밀한 분위기를 형성하고, 그것은 청중의 에너지와 감성을 증대시킬 것이다. 더 작은 공간에서 연설하는 것은 여러분이 청중과 중요한 개인적인 접촉인 시선 마주치기를 하는 것을 또한 가능하게 할 것이다. 만약 25명의 사람들이 여러분의 발표에 참석할 것으로 예상된다면, 최대 수용량이 100명이 아니라 30명인 공간을 찾아라. 붐비는 공간이 비어 있는 넓은 방보다 더 인상적일 것이고 사람들은 빈 좌석이 있는 강당보다 가득 찬 집회장을 좀 더 기억하기 쉬울 것이다. </w:t>
            </w: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Unit 13 문장 삽입</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p108-Practice 03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drastic increase in the use of fossil fuels since the industrial revolution greatly increased the rate ①</w:t>
            </w:r>
            <w:r>
              <w:rPr>
                <w:rFonts w:ascii="Malgun Gothic"/>
                <w:b/>
                <w:i w:val="false"/>
                <w:color w:val="000000"/>
                <w:sz w:val="20"/>
                <w:u w:val="single"/>
              </w:rPr>
              <w:t>at which</w:t>
            </w:r>
            <w:r>
              <w:rPr>
                <w:rFonts w:ascii="Malgun Gothic"/>
                <w:b w:val="false"/>
                <w:i w:val="false"/>
                <w:color w:val="000000"/>
                <w:sz w:val="20"/>
              </w:rPr>
              <w:t xml:space="preserve"> humans were and still are adding to the entropy of the planet in the form of pollutants. Because Earth is a closed system, these pollutants have always been present on the planet. The reason for negative impact of pollutants on the environment is not because they exist, but because they ②</w:t>
            </w:r>
            <w:r>
              <w:rPr>
                <w:rFonts w:ascii="Malgun Gothic"/>
                <w:b/>
                <w:i w:val="false"/>
                <w:color w:val="000000"/>
                <w:sz w:val="20"/>
                <w:u w:val="single"/>
              </w:rPr>
              <w:t>have dispersed</w:t>
            </w:r>
            <w:r>
              <w:rPr>
                <w:rFonts w:ascii="Malgun Gothic"/>
                <w:b w:val="false"/>
                <w:i w:val="false"/>
                <w:color w:val="000000"/>
                <w:sz w:val="20"/>
              </w:rPr>
              <w:t xml:space="preserve"> throughout the world's ecosystem in a very disordered manner. Carbon and sulphur have no impact on the environment when they ③</w:t>
            </w:r>
            <w:r>
              <w:rPr>
                <w:rFonts w:ascii="Malgun Gothic"/>
                <w:b/>
                <w:i w:val="false"/>
                <w:color w:val="000000"/>
                <w:sz w:val="20"/>
                <w:u w:val="single"/>
              </w:rPr>
              <w:t>are locked</w:t>
            </w:r>
            <w:r>
              <w:rPr>
                <w:rFonts w:ascii="Malgun Gothic"/>
                <w:b w:val="false"/>
                <w:i w:val="false"/>
                <w:color w:val="000000"/>
                <w:sz w:val="20"/>
              </w:rPr>
              <w:t xml:space="preserve"> up in the highly ordered form of coal. They become pollutants only when the coal is burned and the combustion products are released into the atmosphere. So, can solar energy ④</w:t>
            </w:r>
            <w:r>
              <w:rPr>
                <w:rFonts w:ascii="Malgun Gothic"/>
                <w:b/>
                <w:i w:val="false"/>
                <w:color w:val="000000"/>
                <w:sz w:val="20"/>
                <w:u w:val="single"/>
              </w:rPr>
              <w:t>be used to counterbalance</w:t>
            </w:r>
            <w:r>
              <w:rPr>
                <w:rFonts w:ascii="Malgun Gothic"/>
                <w:b w:val="false"/>
                <w:i w:val="false"/>
                <w:color w:val="000000"/>
                <w:sz w:val="20"/>
              </w:rPr>
              <w:t xml:space="preserve"> increases in entropy caused by the use of fossil fuels? Yes, as long as the rate of increase in entropy due to fossil fuels </w:t>
            </w:r>
            <w:r>
              <w:rPr>
                <w:rFonts w:ascii="Malgun Gothic"/>
                <w:b w:val="false"/>
                <w:i w:val="false"/>
                <w:color w:val="ff0000"/>
                <w:sz w:val="20"/>
              </w:rPr>
              <w:t>⑤</w:t>
            </w:r>
            <w:r>
              <w:rPr>
                <w:rFonts w:ascii="Malgun Gothic"/>
                <w:b/>
                <w:i w:val="false"/>
                <w:color w:val="ff0000"/>
                <w:sz w:val="20"/>
                <w:u w:val="single"/>
              </w:rPr>
              <w:t>are</w:t>
            </w:r>
            <w:r>
              <w:rPr>
                <w:rFonts w:ascii="Malgun Gothic"/>
                <w:b w:val="false"/>
                <w:i w:val="false"/>
                <w:color w:val="ff0000"/>
                <w:sz w:val="20"/>
              </w:rPr>
              <w:t xml:space="preserve"> (-&gt;is)</w:t>
            </w:r>
            <w:r>
              <w:rPr>
                <w:rFonts w:ascii="Malgun Gothic"/>
                <w:b w:val="false"/>
                <w:i w:val="false"/>
                <w:color w:val="000000"/>
                <w:sz w:val="20"/>
              </w:rPr>
              <w:t xml:space="preserve"> less than the rate of decrease in entropy from solar radiation, the net entropy on the planet will not increase. </w:t>
            </w:r>
          </w:p>
        </w:tc>
      </w:tr>
      <w:tr>
        <w:trPr>
          <w:trHeight w:val="225" w:hRule="atLeast"/>
        </w:trPr>
        <w:tc>
          <w:tcPr>
            <w:tcW w:w="0" w:type="auto"/>
            <w:gridSpan w:val="2"/>
            <w:tcBorders/>
            <w:vAlign w:val="top"/>
          </w:tcPr>
          <w:p>
            <w:pPr>
              <w:spacing w:after="0" w:line="240"/>
              <w:ind w:left="0"/>
              <w:jc w:val="both"/>
            </w:pPr>
            <w:r>
              <w:rPr>
                <w:rFonts w:ascii="Malgun Gothic"/>
                <w:b w:val="false"/>
                <w:i w:val="false"/>
                <w:color w:val="000000"/>
                <w:sz w:val="16"/>
              </w:rPr>
              <w:t xml:space="preserve">산업 혁명 이래로 화석 연료 사용의 급격한 증가는 인간이 오염 물질의 형태로 지구에 엔트로피를 더했던 (비율), 그리고 여전히 더하고 있는 비율을 매우 증가시켰다. 지구는 폐쇄된 시스템이기 때문에 이러한 오염 물질은 항상 지구에 존재해 왔다. 오염 물질이 환경에 부정적인 영향을 미치는 이유는 그들이 존재해서가 아니라 매우 무질서한 방식으로 세계의 생태계 도처에 흩어져 있기 때문이다. 탄소와 황은 매우 질서 있는 형태인 석탄으로 갇혀 있을 때는 환경에 영향을 주지 않는다. 그들은 석탄이 타고 연소에 의해 만들어진 생성 물질이 대기에 배출될 때만 오염 물질이 된다. 그러면 화석 연료의 사용에 의해 야기된 엔트로피의 증가에 균형을 맞추기 위해 태양 에너지가 사용될 수 있을까? 그렇다. 화석 연료에 의한 엔트로피의 증가 비율이 태양 복사 에너지로부터 야기된 엔트로피의 감소 비율보다 적은 한 지구의 최종 엔트로피는 증가하지 않을 것이다. </w:t>
            </w:r>
          </w:p>
        </w:tc>
      </w:tr>
    </w:tbl>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