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7184"/>
        <w:gridCol w:w="1843"/>
      </w:tblGrid>
      <w:tr w:rsidR="004148A5" w14:paraId="51F39160" w14:textId="77777777">
        <w:trPr>
          <w:trHeight w:val="150"/>
          <w:tblCellSpacing w:w="0" w:type="dxa"/>
        </w:trPr>
        <w:tc>
          <w:tcPr>
            <w:tcW w:w="0" w:type="auto"/>
            <w:gridSpan w:val="2"/>
            <w:vAlign w:val="center"/>
          </w:tcPr>
          <w:p w14:paraId="0F372783" w14:textId="77777777" w:rsidR="004148A5" w:rsidRDefault="00000000">
            <w:pPr>
              <w:spacing w:after="0"/>
            </w:pPr>
            <w:r>
              <w:rPr>
                <w:rFonts w:ascii="맑은 고딕"/>
                <w:color w:val="000000"/>
                <w:sz w:val="16"/>
              </w:rPr>
              <w:t>공통영어1_NE능률민병천 - Special Lesson 2. Ready to Be Wicked</w:t>
            </w:r>
          </w:p>
        </w:tc>
      </w:tr>
      <w:tr w:rsidR="004148A5" w14:paraId="7FDB62C5" w14:textId="77777777">
        <w:trPr>
          <w:trHeight w:val="615"/>
          <w:tblCellSpacing w:w="0" w:type="dxa"/>
        </w:trPr>
        <w:tc>
          <w:tcPr>
            <w:tcW w:w="12558" w:type="dxa"/>
            <w:tcBorders>
              <w:top w:val="single" w:sz="8" w:space="0" w:color="DADADA"/>
            </w:tcBorders>
            <w:shd w:val="clear" w:color="auto" w:fill="BDD6EE"/>
            <w:vAlign w:val="center"/>
          </w:tcPr>
          <w:p w14:paraId="081CDFFA" w14:textId="77777777" w:rsidR="004148A5" w:rsidRDefault="00000000">
            <w:pPr>
              <w:spacing w:after="0"/>
              <w:rPr>
                <w:lang w:eastAsia="ko-KR"/>
              </w:rPr>
            </w:pPr>
            <w:r>
              <w:rPr>
                <w:rFonts w:ascii="맑은 고딕"/>
                <w:b/>
                <w:color w:val="000000"/>
                <w:sz w:val="18"/>
                <w:lang w:eastAsia="ko-KR"/>
              </w:rPr>
              <w:t xml:space="preserve">Q. 다음 글의 밑줄 친 부분 중, 어법 상  </w:t>
            </w:r>
            <w:r>
              <w:rPr>
                <w:rFonts w:ascii="맑은 고딕"/>
                <w:b/>
                <w:color w:val="000000"/>
                <w:sz w:val="18"/>
                <w:u w:val="single"/>
                <w:lang w:eastAsia="ko-KR"/>
              </w:rPr>
              <w:t>틀린</w:t>
            </w:r>
            <w:r>
              <w:rPr>
                <w:rFonts w:ascii="맑은 고딕"/>
                <w:b/>
                <w:color w:val="000000"/>
                <w:sz w:val="18"/>
                <w:lang w:eastAsia="ko-KR"/>
              </w:rPr>
              <w:t xml:space="preserve"> 것을 모두 고르시오.</w:t>
            </w:r>
          </w:p>
        </w:tc>
        <w:tc>
          <w:tcPr>
            <w:tcW w:w="1396" w:type="dxa"/>
            <w:tcBorders>
              <w:top w:val="single" w:sz="8" w:space="0" w:color="DADADA"/>
            </w:tcBorders>
            <w:shd w:val="clear" w:color="auto" w:fill="BDD6EE"/>
            <w:vAlign w:val="center"/>
          </w:tcPr>
          <w:p w14:paraId="56C933F7" w14:textId="77777777" w:rsidR="004148A5" w:rsidRDefault="00000000">
            <w:pPr>
              <w:spacing w:after="0"/>
              <w:jc w:val="right"/>
            </w:pPr>
            <w:r>
              <w:rPr>
                <w:rFonts w:ascii="맑은 고딕"/>
                <w:color w:val="00008B"/>
                <w:sz w:val="16"/>
              </w:rPr>
              <w:t>틀린어법(문제지)</w:t>
            </w:r>
          </w:p>
        </w:tc>
      </w:tr>
      <w:tr w:rsidR="004148A5" w14:paraId="3EAA6022" w14:textId="77777777">
        <w:trPr>
          <w:trHeight w:val="150"/>
          <w:tblCellSpacing w:w="0" w:type="dxa"/>
        </w:trPr>
        <w:tc>
          <w:tcPr>
            <w:tcW w:w="0" w:type="auto"/>
            <w:gridSpan w:val="2"/>
            <w:vAlign w:val="center"/>
          </w:tcPr>
          <w:p w14:paraId="1E6909D1" w14:textId="77777777" w:rsidR="004148A5" w:rsidRDefault="004148A5"/>
        </w:tc>
      </w:tr>
      <w:tr w:rsidR="004148A5" w14:paraId="3413F70A" w14:textId="77777777">
        <w:trPr>
          <w:trHeight w:val="300"/>
          <w:tblCellSpacing w:w="0" w:type="dxa"/>
        </w:trPr>
        <w:tc>
          <w:tcPr>
            <w:tcW w:w="0" w:type="auto"/>
            <w:gridSpan w:val="2"/>
            <w:vAlign w:val="center"/>
          </w:tcPr>
          <w:p w14:paraId="2936BD96" w14:textId="77777777" w:rsidR="004148A5" w:rsidRDefault="00000000">
            <w:pPr>
              <w:spacing w:after="0"/>
            </w:pPr>
            <w:r>
              <w:rPr>
                <w:rFonts w:ascii="맑은 고딕"/>
                <w:color w:val="000000"/>
                <w:sz w:val="16"/>
              </w:rPr>
              <w:t>Read</w:t>
            </w:r>
          </w:p>
        </w:tc>
      </w:tr>
      <w:tr w:rsidR="004148A5" w14:paraId="77DE76CB" w14:textId="77777777">
        <w:trPr>
          <w:trHeight w:val="375"/>
          <w:tblCellSpacing w:w="0" w:type="dxa"/>
        </w:trPr>
        <w:tc>
          <w:tcPr>
            <w:tcW w:w="0" w:type="auto"/>
            <w:gridSpan w:val="2"/>
            <w:vAlign w:val="center"/>
          </w:tcPr>
          <w:p w14:paraId="7CF90269" w14:textId="77777777" w:rsidR="004148A5" w:rsidRDefault="00000000">
            <w:pPr>
              <w:spacing w:after="0"/>
            </w:pPr>
            <w:r>
              <w:rPr>
                <w:rFonts w:ascii="맑은 고딕"/>
                <w:color w:val="000000"/>
                <w:sz w:val="16"/>
              </w:rPr>
              <w:t>1. Special Lesson 2-본문1  (정답 1개)</w:t>
            </w:r>
          </w:p>
        </w:tc>
      </w:tr>
      <w:tr w:rsidR="004148A5" w14:paraId="4FEF890B" w14:textId="77777777">
        <w:trPr>
          <w:trHeight w:val="75"/>
          <w:tblCellSpacing w:w="0" w:type="dxa"/>
        </w:trPr>
        <w:tc>
          <w:tcPr>
            <w:tcW w:w="0" w:type="auto"/>
            <w:gridSpan w:val="2"/>
          </w:tcPr>
          <w:p w14:paraId="2C80454E" w14:textId="77777777" w:rsidR="004148A5" w:rsidRDefault="00000000">
            <w:pPr>
              <w:spacing w:after="0" w:line="240" w:lineRule="auto"/>
              <w:jc w:val="both"/>
            </w:pPr>
            <w:r>
              <w:rPr>
                <w:rFonts w:ascii="맑은 고딕"/>
                <w:color w:val="000000"/>
                <w:sz w:val="20"/>
              </w:rPr>
              <w:t>《A Journey into a Magical World》 I had been ①</w:t>
            </w:r>
            <w:r>
              <w:rPr>
                <w:rFonts w:ascii="맑은 고딕"/>
                <w:b/>
                <w:color w:val="000000"/>
                <w:sz w:val="20"/>
                <w:u w:val="single"/>
              </w:rPr>
              <w:t>wanted</w:t>
            </w:r>
            <w:r>
              <w:rPr>
                <w:rFonts w:ascii="맑은 고딕"/>
                <w:color w:val="000000"/>
                <w:sz w:val="20"/>
              </w:rPr>
              <w:t xml:space="preserve"> to see the musical Wicked for a long time. It ②</w:t>
            </w:r>
            <w:r>
              <w:rPr>
                <w:rFonts w:ascii="맑은 고딕"/>
                <w:b/>
                <w:color w:val="000000"/>
                <w:sz w:val="20"/>
                <w:u w:val="single"/>
              </w:rPr>
              <w:t>opened</w:t>
            </w:r>
            <w:r>
              <w:rPr>
                <w:rFonts w:ascii="맑은 고딕"/>
                <w:color w:val="000000"/>
                <w:sz w:val="20"/>
              </w:rPr>
              <w:t xml:space="preserve"> in 2003 on Broadway and got great reviews. Everyone recommends it. I finally got to see it last weekend. The musical is based on an imaginative story of two characters from the book The Wizard of Oz: Elphaba, the wicked witch, and Glinda, the good witch. It tells their background story and explains ③</w:t>
            </w:r>
            <w:r>
              <w:rPr>
                <w:rFonts w:ascii="맑은 고딕"/>
                <w:b/>
                <w:color w:val="000000"/>
                <w:sz w:val="20"/>
                <w:u w:val="single"/>
              </w:rPr>
              <w:t>how</w:t>
            </w:r>
            <w:r>
              <w:rPr>
                <w:rFonts w:ascii="맑은 고딕"/>
                <w:color w:val="000000"/>
                <w:sz w:val="20"/>
              </w:rPr>
              <w:t xml:space="preserve"> they became known as wicked and good. ④</w:t>
            </w:r>
            <w:r>
              <w:rPr>
                <w:rFonts w:ascii="맑은 고딕"/>
                <w:b/>
                <w:color w:val="000000"/>
                <w:sz w:val="20"/>
                <w:u w:val="single"/>
              </w:rPr>
              <w:t>What</w:t>
            </w:r>
            <w:r>
              <w:rPr>
                <w:rFonts w:ascii="맑은 고딕"/>
                <w:color w:val="000000"/>
                <w:sz w:val="20"/>
              </w:rPr>
              <w:t xml:space="preserve"> impressed me the most was the theme of the musical. It is about forming friendships, getting to know oneself, and ⑤</w:t>
            </w:r>
            <w:r>
              <w:rPr>
                <w:rFonts w:ascii="맑은 고딕"/>
                <w:b/>
                <w:color w:val="000000"/>
                <w:sz w:val="20"/>
                <w:u w:val="single"/>
              </w:rPr>
              <w:t>accepting</w:t>
            </w:r>
            <w:r>
              <w:rPr>
                <w:rFonts w:ascii="맑은 고딕"/>
                <w:color w:val="000000"/>
                <w:sz w:val="20"/>
              </w:rPr>
              <w:t xml:space="preserve"> differences. </w:t>
            </w:r>
          </w:p>
        </w:tc>
      </w:tr>
      <w:tr w:rsidR="004148A5" w14:paraId="678882AA" w14:textId="77777777">
        <w:trPr>
          <w:trHeight w:val="150"/>
          <w:tblCellSpacing w:w="0" w:type="dxa"/>
        </w:trPr>
        <w:tc>
          <w:tcPr>
            <w:tcW w:w="0" w:type="auto"/>
            <w:gridSpan w:val="2"/>
            <w:vAlign w:val="center"/>
          </w:tcPr>
          <w:p w14:paraId="33693E51" w14:textId="77777777" w:rsidR="004148A5" w:rsidRDefault="004148A5"/>
        </w:tc>
      </w:tr>
      <w:tr w:rsidR="004148A5" w14:paraId="3A758224" w14:textId="77777777">
        <w:trPr>
          <w:trHeight w:val="375"/>
          <w:tblCellSpacing w:w="0" w:type="dxa"/>
        </w:trPr>
        <w:tc>
          <w:tcPr>
            <w:tcW w:w="0" w:type="auto"/>
            <w:gridSpan w:val="2"/>
            <w:vAlign w:val="center"/>
          </w:tcPr>
          <w:p w14:paraId="7B099A68" w14:textId="77777777" w:rsidR="004148A5" w:rsidRDefault="00000000">
            <w:pPr>
              <w:spacing w:after="0"/>
            </w:pPr>
            <w:r>
              <w:rPr>
                <w:rFonts w:ascii="맑은 고딕"/>
                <w:color w:val="000000"/>
                <w:sz w:val="16"/>
              </w:rPr>
              <w:t>2. Special Lesson 2-본문2  (정답 1개)</w:t>
            </w:r>
          </w:p>
        </w:tc>
      </w:tr>
      <w:tr w:rsidR="004148A5" w14:paraId="4913FA22" w14:textId="77777777">
        <w:trPr>
          <w:trHeight w:val="75"/>
          <w:tblCellSpacing w:w="0" w:type="dxa"/>
        </w:trPr>
        <w:tc>
          <w:tcPr>
            <w:tcW w:w="0" w:type="auto"/>
            <w:gridSpan w:val="2"/>
          </w:tcPr>
          <w:p w14:paraId="490E6A61" w14:textId="77777777" w:rsidR="004148A5" w:rsidRDefault="00000000">
            <w:pPr>
              <w:spacing w:after="0" w:line="240" w:lineRule="auto"/>
              <w:jc w:val="both"/>
            </w:pPr>
            <w:r>
              <w:rPr>
                <w:rFonts w:ascii="맑은 고딕"/>
                <w:color w:val="000000"/>
                <w:sz w:val="20"/>
              </w:rPr>
              <w:t>《A Fascinating Storyline》 The story begins in a magical place, the Land of Oz. In the musical, Elphaba and Glinda first ①</w:t>
            </w:r>
            <w:r>
              <w:rPr>
                <w:rFonts w:ascii="맑은 고딕"/>
                <w:b/>
                <w:color w:val="000000"/>
                <w:sz w:val="20"/>
                <w:u w:val="single"/>
              </w:rPr>
              <w:t>meet</w:t>
            </w:r>
            <w:r>
              <w:rPr>
                <w:rFonts w:ascii="맑은 고딕"/>
                <w:color w:val="000000"/>
                <w:sz w:val="20"/>
              </w:rPr>
              <w:t xml:space="preserve"> at university. Elphaba was born with green skin and usually stays away from others. Because of her unusual appearance and cold personality, she has very few friends. Meanwhile, Glinda has a very kind personality, which ②</w:t>
            </w:r>
            <w:r>
              <w:rPr>
                <w:rFonts w:ascii="맑은 고딕"/>
                <w:b/>
                <w:color w:val="000000"/>
                <w:sz w:val="20"/>
                <w:u w:val="single"/>
              </w:rPr>
              <w:t>make</w:t>
            </w:r>
            <w:r>
              <w:rPr>
                <w:rFonts w:ascii="맑은 고딕"/>
                <w:color w:val="000000"/>
                <w:sz w:val="20"/>
              </w:rPr>
              <w:t xml:space="preserve"> her quite popular. At first, Elphaba and Glinda do not get along. However, as they get to know and learn about each other, they become close friends. Elphaba has exceptional magical powers, and some other characters try ③</w:t>
            </w:r>
            <w:r>
              <w:rPr>
                <w:rFonts w:ascii="맑은 고딕"/>
                <w:b/>
                <w:color w:val="000000"/>
                <w:sz w:val="20"/>
                <w:u w:val="single"/>
              </w:rPr>
              <w:t>to take</w:t>
            </w:r>
            <w:r>
              <w:rPr>
                <w:rFonts w:ascii="맑은 고딕"/>
                <w:color w:val="000000"/>
                <w:sz w:val="20"/>
              </w:rPr>
              <w:t xml:space="preserve"> advantage of this. Glinda and Elphaba's friendship is continuously ④</w:t>
            </w:r>
            <w:r>
              <w:rPr>
                <w:rFonts w:ascii="맑은 고딕"/>
                <w:b/>
                <w:color w:val="000000"/>
                <w:sz w:val="20"/>
                <w:u w:val="single"/>
              </w:rPr>
              <w:t>challenged</w:t>
            </w:r>
            <w:r>
              <w:rPr>
                <w:rFonts w:ascii="맑은 고딕"/>
                <w:color w:val="000000"/>
                <w:sz w:val="20"/>
              </w:rPr>
              <w:t xml:space="preserve"> in the story. Nevertheless, in the end, their friendship wins. Every relationship ⑤</w:t>
            </w:r>
            <w:r>
              <w:rPr>
                <w:rFonts w:ascii="맑은 고딕"/>
                <w:b/>
                <w:color w:val="000000"/>
                <w:sz w:val="20"/>
                <w:u w:val="single"/>
              </w:rPr>
              <w:t>has</w:t>
            </w:r>
            <w:r>
              <w:rPr>
                <w:rFonts w:ascii="맑은 고딕"/>
                <w:color w:val="000000"/>
                <w:sz w:val="20"/>
              </w:rPr>
              <w:t xml:space="preserve"> its ups and downs, so I could easily relate to the main characters. </w:t>
            </w:r>
          </w:p>
        </w:tc>
      </w:tr>
      <w:tr w:rsidR="004148A5" w14:paraId="3FC968DB" w14:textId="77777777">
        <w:trPr>
          <w:trHeight w:val="150"/>
          <w:tblCellSpacing w:w="0" w:type="dxa"/>
        </w:trPr>
        <w:tc>
          <w:tcPr>
            <w:tcW w:w="0" w:type="auto"/>
            <w:gridSpan w:val="2"/>
            <w:vAlign w:val="center"/>
          </w:tcPr>
          <w:p w14:paraId="1E6FBD99" w14:textId="77777777" w:rsidR="004148A5" w:rsidRDefault="004148A5"/>
        </w:tc>
      </w:tr>
      <w:tr w:rsidR="004148A5" w14:paraId="1DC9C6B7" w14:textId="77777777">
        <w:trPr>
          <w:trHeight w:val="375"/>
          <w:tblCellSpacing w:w="0" w:type="dxa"/>
        </w:trPr>
        <w:tc>
          <w:tcPr>
            <w:tcW w:w="0" w:type="auto"/>
            <w:gridSpan w:val="2"/>
            <w:vAlign w:val="center"/>
          </w:tcPr>
          <w:p w14:paraId="2CC85DF8" w14:textId="77777777" w:rsidR="004148A5" w:rsidRDefault="00000000">
            <w:pPr>
              <w:spacing w:after="0"/>
            </w:pPr>
            <w:r>
              <w:rPr>
                <w:rFonts w:ascii="맑은 고딕"/>
                <w:color w:val="000000"/>
                <w:sz w:val="16"/>
              </w:rPr>
              <w:t>3. Special Lesson 2-본문3  (정답 1개)</w:t>
            </w:r>
          </w:p>
        </w:tc>
      </w:tr>
      <w:tr w:rsidR="004148A5" w14:paraId="060F929B" w14:textId="77777777">
        <w:trPr>
          <w:trHeight w:val="75"/>
          <w:tblCellSpacing w:w="0" w:type="dxa"/>
        </w:trPr>
        <w:tc>
          <w:tcPr>
            <w:tcW w:w="0" w:type="auto"/>
            <w:gridSpan w:val="2"/>
          </w:tcPr>
          <w:p w14:paraId="60D9293A" w14:textId="77777777" w:rsidR="004148A5" w:rsidRDefault="00000000">
            <w:pPr>
              <w:spacing w:after="0" w:line="240" w:lineRule="auto"/>
              <w:jc w:val="both"/>
            </w:pPr>
            <w:r>
              <w:rPr>
                <w:rFonts w:ascii="맑은 고딕"/>
                <w:color w:val="000000"/>
                <w:sz w:val="20"/>
              </w:rPr>
              <w:t>So if you care to find me Look to the western sky As someone told me lately "Everyone deserves the chance to fly" I'm defying gravity And you won't bring me down Bring me down 《The Unforgettable Songs》 Of course, I cannot review a musical without talking about the songs. Wicked has many great songs, but there are two ①</w:t>
            </w:r>
            <w:r>
              <w:rPr>
                <w:rFonts w:ascii="맑은 고딕"/>
                <w:b/>
                <w:color w:val="000000"/>
                <w:sz w:val="20"/>
                <w:u w:val="single"/>
              </w:rPr>
              <w:t>that</w:t>
            </w:r>
            <w:r>
              <w:rPr>
                <w:rFonts w:ascii="맑은 고딕"/>
                <w:color w:val="000000"/>
                <w:sz w:val="20"/>
              </w:rPr>
              <w:t xml:space="preserve"> I especially like. "Defying Gravity"is the most famous song in the musical. It comes at a key turning point in the story. Elphaba used to ②</w:t>
            </w:r>
            <w:r>
              <w:rPr>
                <w:rFonts w:ascii="맑은 고딕"/>
                <w:b/>
                <w:color w:val="000000"/>
                <w:sz w:val="20"/>
                <w:u w:val="single"/>
              </w:rPr>
              <w:t>admiring</w:t>
            </w:r>
            <w:r>
              <w:rPr>
                <w:rFonts w:ascii="맑은 고딕"/>
                <w:color w:val="000000"/>
                <w:sz w:val="20"/>
              </w:rPr>
              <w:t xml:space="preserve"> a wizard, but one day she finds out that he has an evil plan and can't be trusted anymore. She sings about her determination to fight against him. She shows her true powers and ③</w:t>
            </w:r>
            <w:r>
              <w:rPr>
                <w:rFonts w:ascii="맑은 고딕"/>
                <w:b/>
                <w:color w:val="000000"/>
                <w:sz w:val="20"/>
                <w:u w:val="single"/>
              </w:rPr>
              <w:t>rises</w:t>
            </w:r>
            <w:r>
              <w:rPr>
                <w:rFonts w:ascii="맑은 고딕"/>
                <w:color w:val="000000"/>
                <w:sz w:val="20"/>
              </w:rPr>
              <w:t xml:space="preserve"> into the air on her broom while singing this song. She sings that she will not let people ④</w:t>
            </w:r>
            <w:r>
              <w:rPr>
                <w:rFonts w:ascii="맑은 고딕"/>
                <w:b/>
                <w:color w:val="000000"/>
                <w:sz w:val="20"/>
                <w:u w:val="single"/>
              </w:rPr>
              <w:t>bring</w:t>
            </w:r>
            <w:r>
              <w:rPr>
                <w:rFonts w:ascii="맑은 고딕"/>
                <w:color w:val="000000"/>
                <w:sz w:val="20"/>
              </w:rPr>
              <w:t xml:space="preserve"> her down anymore. Her powerful voice fascinated me. When the song ended, the entire audience clapped ⑤</w:t>
            </w:r>
            <w:r>
              <w:rPr>
                <w:rFonts w:ascii="맑은 고딕"/>
                <w:b/>
                <w:color w:val="000000"/>
                <w:sz w:val="20"/>
                <w:u w:val="single"/>
              </w:rPr>
              <w:t>enthusiastically</w:t>
            </w:r>
            <w:r>
              <w:rPr>
                <w:rFonts w:ascii="맑은 고딕"/>
                <w:color w:val="000000"/>
                <w:sz w:val="20"/>
              </w:rPr>
              <w:t xml:space="preserve">. </w:t>
            </w:r>
          </w:p>
        </w:tc>
      </w:tr>
      <w:tr w:rsidR="004148A5" w14:paraId="7AC2F330" w14:textId="77777777">
        <w:trPr>
          <w:trHeight w:val="150"/>
          <w:tblCellSpacing w:w="0" w:type="dxa"/>
        </w:trPr>
        <w:tc>
          <w:tcPr>
            <w:tcW w:w="0" w:type="auto"/>
            <w:gridSpan w:val="2"/>
            <w:vAlign w:val="center"/>
          </w:tcPr>
          <w:p w14:paraId="1E77F371" w14:textId="77777777" w:rsidR="004148A5" w:rsidRDefault="004148A5"/>
        </w:tc>
      </w:tr>
      <w:tr w:rsidR="004148A5" w14:paraId="0F7AEED8" w14:textId="77777777">
        <w:trPr>
          <w:trHeight w:val="375"/>
          <w:tblCellSpacing w:w="0" w:type="dxa"/>
        </w:trPr>
        <w:tc>
          <w:tcPr>
            <w:tcW w:w="0" w:type="auto"/>
            <w:gridSpan w:val="2"/>
            <w:vAlign w:val="center"/>
          </w:tcPr>
          <w:p w14:paraId="23F88109" w14:textId="77777777" w:rsidR="004148A5" w:rsidRDefault="00000000">
            <w:pPr>
              <w:spacing w:after="0"/>
            </w:pPr>
            <w:r>
              <w:rPr>
                <w:rFonts w:ascii="맑은 고딕"/>
                <w:color w:val="000000"/>
                <w:sz w:val="16"/>
              </w:rPr>
              <w:lastRenderedPageBreak/>
              <w:t>4. Special Lesson 2-본문4  (정답 1개)</w:t>
            </w:r>
          </w:p>
        </w:tc>
      </w:tr>
      <w:tr w:rsidR="004148A5" w14:paraId="271D3768" w14:textId="77777777">
        <w:trPr>
          <w:trHeight w:val="75"/>
          <w:tblCellSpacing w:w="0" w:type="dxa"/>
        </w:trPr>
        <w:tc>
          <w:tcPr>
            <w:tcW w:w="0" w:type="auto"/>
            <w:gridSpan w:val="2"/>
          </w:tcPr>
          <w:p w14:paraId="7A298D43" w14:textId="77777777" w:rsidR="004148A5" w:rsidRDefault="00000000">
            <w:pPr>
              <w:spacing w:after="0" w:line="240" w:lineRule="auto"/>
              <w:jc w:val="both"/>
            </w:pPr>
            <w:r>
              <w:rPr>
                <w:rFonts w:ascii="맑은 고딕"/>
                <w:color w:val="000000"/>
                <w:sz w:val="20"/>
              </w:rPr>
              <w:t>The second song that ①</w:t>
            </w:r>
            <w:r>
              <w:rPr>
                <w:rFonts w:ascii="맑은 고딕"/>
                <w:b/>
                <w:color w:val="000000"/>
                <w:sz w:val="20"/>
                <w:u w:val="single"/>
              </w:rPr>
              <w:t>had</w:t>
            </w:r>
            <w:r>
              <w:rPr>
                <w:rFonts w:ascii="맑은 고딕"/>
                <w:color w:val="000000"/>
                <w:sz w:val="20"/>
              </w:rPr>
              <w:t xml:space="preserve"> a great impact on me was "For Good." At the end of the musical, the two friends have to choose different paths and say goodbye to each other. Elphaba decides to leave her home and ②</w:t>
            </w:r>
            <w:r>
              <w:rPr>
                <w:rFonts w:ascii="맑은 고딕"/>
                <w:b/>
                <w:color w:val="000000"/>
                <w:sz w:val="20"/>
                <w:u w:val="single"/>
              </w:rPr>
              <w:t>asks</w:t>
            </w:r>
            <w:r>
              <w:rPr>
                <w:rFonts w:ascii="맑은 고딕"/>
                <w:color w:val="000000"/>
                <w:sz w:val="20"/>
              </w:rPr>
              <w:t xml:space="preserve"> Glinda to protect the people of Oz. At this moment, they start to sing to each other. The song moved me because Glinda and Elphaba explain that meeting each other has ③</w:t>
            </w:r>
            <w:r>
              <w:rPr>
                <w:rFonts w:ascii="맑은 고딕"/>
                <w:b/>
                <w:color w:val="000000"/>
                <w:sz w:val="20"/>
                <w:u w:val="single"/>
              </w:rPr>
              <w:t>changed</w:t>
            </w:r>
            <w:r>
              <w:rPr>
                <w:rFonts w:ascii="맑은 고딕"/>
                <w:color w:val="000000"/>
                <w:sz w:val="20"/>
              </w:rPr>
              <w:t xml:space="preserve"> them for the better. It is a truly ④</w:t>
            </w:r>
            <w:r>
              <w:rPr>
                <w:rFonts w:ascii="맑은 고딕"/>
                <w:b/>
                <w:color w:val="000000"/>
                <w:sz w:val="20"/>
                <w:u w:val="single"/>
              </w:rPr>
              <w:t>touched</w:t>
            </w:r>
            <w:r>
              <w:rPr>
                <w:rFonts w:ascii="맑은 고딕"/>
                <w:color w:val="000000"/>
                <w:sz w:val="20"/>
              </w:rPr>
              <w:t xml:space="preserve"> moment that shows their strong friendship. I do believe I have been changed for the better And because I knew you Because I knew you Because I knew you I have ⑤</w:t>
            </w:r>
            <w:r>
              <w:rPr>
                <w:rFonts w:ascii="맑은 고딕"/>
                <w:b/>
                <w:color w:val="000000"/>
                <w:sz w:val="20"/>
                <w:u w:val="single"/>
              </w:rPr>
              <w:t>been changed</w:t>
            </w:r>
            <w:r>
              <w:rPr>
                <w:rFonts w:ascii="맑은 고딕"/>
                <w:color w:val="000000"/>
                <w:sz w:val="20"/>
              </w:rPr>
              <w:t xml:space="preserve"> For good </w:t>
            </w:r>
          </w:p>
        </w:tc>
      </w:tr>
      <w:tr w:rsidR="004148A5" w14:paraId="79D51197" w14:textId="77777777">
        <w:trPr>
          <w:trHeight w:val="150"/>
          <w:tblCellSpacing w:w="0" w:type="dxa"/>
        </w:trPr>
        <w:tc>
          <w:tcPr>
            <w:tcW w:w="0" w:type="auto"/>
            <w:gridSpan w:val="2"/>
            <w:vAlign w:val="center"/>
          </w:tcPr>
          <w:p w14:paraId="26E35232" w14:textId="77777777" w:rsidR="004148A5" w:rsidRDefault="004148A5"/>
        </w:tc>
      </w:tr>
      <w:tr w:rsidR="004148A5" w14:paraId="65C966AD" w14:textId="77777777">
        <w:trPr>
          <w:trHeight w:val="375"/>
          <w:tblCellSpacing w:w="0" w:type="dxa"/>
        </w:trPr>
        <w:tc>
          <w:tcPr>
            <w:tcW w:w="0" w:type="auto"/>
            <w:gridSpan w:val="2"/>
            <w:vAlign w:val="center"/>
          </w:tcPr>
          <w:p w14:paraId="7E10CE5B" w14:textId="77777777" w:rsidR="004148A5" w:rsidRDefault="00000000">
            <w:pPr>
              <w:spacing w:after="0"/>
            </w:pPr>
            <w:r>
              <w:rPr>
                <w:rFonts w:ascii="맑은 고딕"/>
                <w:color w:val="000000"/>
                <w:sz w:val="16"/>
              </w:rPr>
              <w:t>5. Special Lesson 2-본문5  (정답 1개)</w:t>
            </w:r>
          </w:p>
        </w:tc>
      </w:tr>
      <w:tr w:rsidR="004148A5" w14:paraId="73548476" w14:textId="77777777">
        <w:trPr>
          <w:trHeight w:val="75"/>
          <w:tblCellSpacing w:w="0" w:type="dxa"/>
        </w:trPr>
        <w:tc>
          <w:tcPr>
            <w:tcW w:w="0" w:type="auto"/>
            <w:gridSpan w:val="2"/>
          </w:tcPr>
          <w:p w14:paraId="7A74F128" w14:textId="77777777" w:rsidR="004148A5" w:rsidRDefault="00000000">
            <w:pPr>
              <w:spacing w:after="0" w:line="240" w:lineRule="auto"/>
              <w:jc w:val="both"/>
            </w:pPr>
            <w:r>
              <w:rPr>
                <w:rFonts w:ascii="맑은 고딕"/>
                <w:color w:val="000000"/>
                <w:sz w:val="20"/>
              </w:rPr>
              <w:t>《The Eye-Catching Visuals》 The exciting story and beautiful songs of Wicked are accompanied by beautiful visuals. First, the costumes were incredible. In one scene, we see the people of Oz ①</w:t>
            </w:r>
            <w:r>
              <w:rPr>
                <w:rFonts w:ascii="맑은 고딕"/>
                <w:b/>
                <w:color w:val="000000"/>
                <w:sz w:val="20"/>
                <w:u w:val="single"/>
              </w:rPr>
              <w:t>to wear</w:t>
            </w:r>
            <w:r>
              <w:rPr>
                <w:rFonts w:ascii="맑은 고딕"/>
                <w:color w:val="000000"/>
                <w:sz w:val="20"/>
              </w:rPr>
              <w:t xml:space="preserve"> unique clothes. I couldn't believe the detail and beauty of the masks, wigs, and dresses. Furthermore, all kinds of tricks invited me into the magical world. I really enjoyed noticing the symbols used in the performance. For example, a huge dragon-shaped device was hanging above the stage. It seemed to move ②</w:t>
            </w:r>
            <w:r>
              <w:rPr>
                <w:rFonts w:ascii="맑은 고딕"/>
                <w:b/>
                <w:color w:val="000000"/>
                <w:sz w:val="20"/>
                <w:u w:val="single"/>
              </w:rPr>
              <w:t>whenever</w:t>
            </w:r>
            <w:r>
              <w:rPr>
                <w:rFonts w:ascii="맑은 고딕"/>
                <w:color w:val="000000"/>
                <w:sz w:val="20"/>
              </w:rPr>
              <w:t xml:space="preserve"> Elphaba or Glinda made a choice. I think using these visual effects made the musical more ③</w:t>
            </w:r>
            <w:r>
              <w:rPr>
                <w:rFonts w:ascii="맑은 고딕"/>
                <w:b/>
                <w:color w:val="000000"/>
                <w:sz w:val="20"/>
                <w:u w:val="single"/>
              </w:rPr>
              <w:t>exciting</w:t>
            </w:r>
            <w:r>
              <w:rPr>
                <w:rFonts w:ascii="맑은 고딕"/>
                <w:color w:val="000000"/>
                <w:sz w:val="20"/>
              </w:rPr>
              <w:t>. In my opinion, the musical Wicked is an incredible work. It has great music and is visually impressive. It also has a strong plot ④</w:t>
            </w:r>
            <w:r>
              <w:rPr>
                <w:rFonts w:ascii="맑은 고딕"/>
                <w:b/>
                <w:color w:val="000000"/>
                <w:sz w:val="20"/>
                <w:u w:val="single"/>
              </w:rPr>
              <w:t>that</w:t>
            </w:r>
            <w:r>
              <w:rPr>
                <w:rFonts w:ascii="맑은 고딕"/>
                <w:color w:val="000000"/>
                <w:sz w:val="20"/>
              </w:rPr>
              <w:t xml:space="preserve"> kept me engaged from beginning to end. I ⑤</w:t>
            </w:r>
            <w:r>
              <w:rPr>
                <w:rFonts w:ascii="맑은 고딕"/>
                <w:b/>
                <w:color w:val="000000"/>
                <w:sz w:val="20"/>
                <w:u w:val="single"/>
              </w:rPr>
              <w:t>highly</w:t>
            </w:r>
            <w:r>
              <w:rPr>
                <w:rFonts w:ascii="맑은 고딕"/>
                <w:color w:val="000000"/>
                <w:sz w:val="20"/>
              </w:rPr>
              <w:t xml:space="preserve"> recommend this show to anyone interested in musicals. You will be able to explore the themes of friendship and personal change in a magical setting. </w:t>
            </w:r>
          </w:p>
        </w:tc>
      </w:tr>
    </w:tbl>
    <w:p w14:paraId="0C6AA984" w14:textId="77777777" w:rsidR="0059412C" w:rsidRDefault="0059412C"/>
    <w:sectPr w:rsidR="0059412C">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91263128">
    <w:abstractNumId w:val="1"/>
  </w:num>
  <w:num w:numId="2" w16cid:durableId="171569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8A5"/>
    <w:rsid w:val="001113D9"/>
    <w:rsid w:val="004148A5"/>
    <w:rsid w:val="0059412C"/>
    <w:rsid w:val="006007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3945855"/>
  <w15:docId w15:val="{5491312A-B8E6-034D-9875-2BEBE589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619</Words>
  <Characters>3531</Characters>
  <Application>Microsoft Office Word</Application>
  <DocSecurity>0</DocSecurity>
  <Lines>29</Lines>
  <Paragraphs>8</Paragraphs>
  <ScaleCrop>false</ScaleCrop>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2025-04-29T06:22:00Z</dcterms:created>
  <dcterms:modified xsi:type="dcterms:W3CDTF">2025-04-29T06:22:00Z</dcterms:modified>
</cp:coreProperties>
</file>