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30B09" w14:textId="65E2C232" w:rsidR="006E6D65" w:rsidRDefault="006E6D65" w:rsidP="005F470D">
      <w:pPr>
        <w:spacing w:after="120"/>
        <w:rPr>
          <w:b/>
          <w:bCs/>
        </w:rPr>
      </w:pPr>
      <w:r>
        <w:rPr>
          <w:b/>
          <w:bCs/>
        </w:rPr>
        <w:t xml:space="preserve">Name: </w:t>
      </w:r>
      <w:r w:rsidR="008533F4" w:rsidRPr="000B1D5D">
        <w:rPr>
          <w:bCs/>
          <w:i/>
          <w:color w:val="000000" w:themeColor="text1"/>
        </w:rPr>
        <w:t>Yuvraj Singh</w:t>
      </w:r>
    </w:p>
    <w:p w14:paraId="7B1448CD" w14:textId="0E1BC3C5" w:rsidR="00792F5D" w:rsidRDefault="00792F5D" w:rsidP="000B1D5D">
      <w:pPr>
        <w:spacing w:after="120"/>
        <w:rPr>
          <w:i/>
          <w:color w:val="1F497D" w:themeColor="text2"/>
        </w:rPr>
      </w:pPr>
    </w:p>
    <w:p w14:paraId="5439C853" w14:textId="77777777" w:rsidR="00792F5D" w:rsidRDefault="00792F5D" w:rsidP="00792F5D">
      <w:pPr>
        <w:spacing w:after="120"/>
        <w:ind w:left="360"/>
        <w:rPr>
          <w:i/>
          <w:color w:val="1F497D" w:themeColor="text2"/>
        </w:rPr>
      </w:pPr>
    </w:p>
    <w:p w14:paraId="1E7A835C" w14:textId="17629C71" w:rsidR="000B1D5D" w:rsidRPr="00B51B45" w:rsidRDefault="00B51B45" w:rsidP="00B51B45">
      <w:pPr>
        <w:spacing w:after="120" w:line="480" w:lineRule="auto"/>
        <w:ind w:left="360"/>
        <w:rPr>
          <w:b/>
        </w:rPr>
      </w:pPr>
      <w:r>
        <w:rPr>
          <w:b/>
        </w:rPr>
        <w:t xml:space="preserve">1a) </w:t>
      </w:r>
      <w:r w:rsidR="00FB4999" w:rsidRPr="00B51B45">
        <w:rPr>
          <w:b/>
        </w:rPr>
        <w:t>Creating the Database</w:t>
      </w:r>
    </w:p>
    <w:p w14:paraId="42257E38" w14:textId="1ED03E04" w:rsidR="004E1393" w:rsidRPr="00FB4999" w:rsidRDefault="00FB4999" w:rsidP="00FB4999">
      <w:pPr>
        <w:spacing w:after="120" w:line="480" w:lineRule="auto"/>
        <w:rPr>
          <w:bCs/>
        </w:rPr>
      </w:pPr>
      <w:r>
        <w:rPr>
          <w:bCs/>
        </w:rPr>
        <w:t xml:space="preserve">The database was created by running PSQL and connecting to Postgres. After connecting, the database was created with the command </w:t>
      </w:r>
      <w:r w:rsidRPr="00FB4999">
        <w:rPr>
          <w:bCs/>
          <w:i/>
          <w:iCs/>
        </w:rPr>
        <w:t>“CREATE DATABASE assignment2;</w:t>
      </w:r>
      <w:r w:rsidR="00A55712" w:rsidRPr="00FB4999">
        <w:rPr>
          <w:bCs/>
          <w:i/>
          <w:iCs/>
        </w:rPr>
        <w:t>”</w:t>
      </w:r>
      <w:r w:rsidR="00A55712">
        <w:rPr>
          <w:bCs/>
          <w:i/>
          <w:iCs/>
        </w:rPr>
        <w:t>.</w:t>
      </w:r>
      <w:r>
        <w:rPr>
          <w:bCs/>
        </w:rPr>
        <w:t xml:space="preserve"> </w:t>
      </w:r>
      <w:r w:rsidR="00A55712">
        <w:rPr>
          <w:bCs/>
        </w:rPr>
        <w:t xml:space="preserve"> After the database is created, the tables were created using Windows </w:t>
      </w:r>
      <w:commentRangeStart w:id="0"/>
      <w:r w:rsidR="00A55712">
        <w:rPr>
          <w:bCs/>
        </w:rPr>
        <w:t>PowerShell</w:t>
      </w:r>
      <w:commentRangeEnd w:id="0"/>
      <w:r w:rsidR="00A55712">
        <w:rPr>
          <w:rStyle w:val="CommentReference"/>
        </w:rPr>
        <w:commentReference w:id="0"/>
      </w:r>
      <w:r w:rsidR="00A55712">
        <w:rPr>
          <w:bCs/>
        </w:rPr>
        <w:t xml:space="preserve">. </w:t>
      </w:r>
    </w:p>
    <w:p w14:paraId="19185E80" w14:textId="6E10C710" w:rsidR="000B1D5D" w:rsidRPr="00B51B45" w:rsidRDefault="00B51B45" w:rsidP="00B51B45">
      <w:pPr>
        <w:spacing w:after="120" w:line="480" w:lineRule="auto"/>
        <w:ind w:left="360"/>
        <w:rPr>
          <w:b/>
        </w:rPr>
      </w:pPr>
      <w:r>
        <w:rPr>
          <w:b/>
        </w:rPr>
        <w:t xml:space="preserve">1b) </w:t>
      </w:r>
      <w:r w:rsidR="004E1393" w:rsidRPr="00B51B45">
        <w:rPr>
          <w:b/>
        </w:rPr>
        <w:t>Preparing the Data</w:t>
      </w:r>
    </w:p>
    <w:p w14:paraId="42402D53" w14:textId="1C879F48" w:rsidR="0098048A" w:rsidRDefault="004E1393" w:rsidP="004E1393">
      <w:pPr>
        <w:spacing w:after="120" w:line="480" w:lineRule="auto"/>
        <w:rPr>
          <w:bCs/>
        </w:rPr>
      </w:pPr>
      <w:r>
        <w:rPr>
          <w:bCs/>
        </w:rPr>
        <w:t>The initial data</w:t>
      </w:r>
      <w:r w:rsidR="0098048A">
        <w:rPr>
          <w:bCs/>
        </w:rPr>
        <w:t xml:space="preserve"> </w:t>
      </w:r>
      <w:r>
        <w:rPr>
          <w:bCs/>
        </w:rPr>
        <w:t>files were preprocessed and cleaned using Python</w:t>
      </w:r>
      <w:r w:rsidR="0098048A">
        <w:rPr>
          <w:bCs/>
        </w:rPr>
        <w:t>.</w:t>
      </w:r>
      <w:r>
        <w:rPr>
          <w:bCs/>
        </w:rPr>
        <w:t xml:space="preserve"> To clean the data files, make sure that each data file is in its own respective folder in the working directory and then run </w:t>
      </w:r>
      <w:r w:rsidRPr="004E1393">
        <w:rPr>
          <w:bCs/>
          <w:i/>
          <w:iCs/>
        </w:rPr>
        <w:t>clean_tsvs.py</w:t>
      </w:r>
      <w:r>
        <w:rPr>
          <w:bCs/>
        </w:rPr>
        <w:t xml:space="preserve">. </w:t>
      </w:r>
      <w:r w:rsidR="0098048A">
        <w:rPr>
          <w:bCs/>
        </w:rPr>
        <w:t xml:space="preserve">The only dependency that will need to be installed is </w:t>
      </w:r>
      <w:r w:rsidR="0098048A" w:rsidRPr="0098048A">
        <w:rPr>
          <w:bCs/>
          <w:i/>
          <w:iCs/>
        </w:rPr>
        <w:t>Pandas</w:t>
      </w:r>
      <w:r w:rsidR="0098048A">
        <w:rPr>
          <w:bCs/>
        </w:rPr>
        <w:t xml:space="preserve">. </w:t>
      </w:r>
      <w:r>
        <w:rPr>
          <w:bCs/>
        </w:rPr>
        <w:t xml:space="preserve">The python script will clean the data files needed for this assignment and will create new csv files in the data folder. The script will also output the time it took to clean the files and any errors that was logged. </w:t>
      </w:r>
      <w:r w:rsidR="004C22FA">
        <w:rPr>
          <w:bCs/>
        </w:rPr>
        <w:t>The overall time it took to clean the data was approximately 10.5 minutes.</w:t>
      </w:r>
      <w:r w:rsidR="003B6EE3">
        <w:rPr>
          <w:bCs/>
          <w:noProof/>
        </w:rPr>
        <w:drawing>
          <wp:inline distT="0" distB="0" distL="0" distR="0" wp14:anchorId="5262CA82" wp14:editId="68C574DE">
            <wp:extent cx="63912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1275" cy="857250"/>
                    </a:xfrm>
                    <a:prstGeom prst="rect">
                      <a:avLst/>
                    </a:prstGeom>
                    <a:noFill/>
                    <a:ln>
                      <a:noFill/>
                    </a:ln>
                  </pic:spPr>
                </pic:pic>
              </a:graphicData>
            </a:graphic>
          </wp:inline>
        </w:drawing>
      </w:r>
    </w:p>
    <w:p w14:paraId="03868D48" w14:textId="4E64E0C1" w:rsidR="0098048A" w:rsidRPr="00B51B45" w:rsidRDefault="00B51B45" w:rsidP="00B51B45">
      <w:pPr>
        <w:spacing w:after="120" w:line="480" w:lineRule="auto"/>
        <w:ind w:left="360"/>
        <w:rPr>
          <w:b/>
        </w:rPr>
      </w:pPr>
      <w:r>
        <w:rPr>
          <w:b/>
        </w:rPr>
        <w:t xml:space="preserve">1c) </w:t>
      </w:r>
      <w:r w:rsidR="0098048A" w:rsidRPr="00B51B45">
        <w:rPr>
          <w:b/>
        </w:rPr>
        <w:t>Populating the Database</w:t>
      </w:r>
    </w:p>
    <w:p w14:paraId="0087FE73" w14:textId="19F6401C" w:rsidR="0098048A" w:rsidRDefault="0098048A" w:rsidP="0098048A">
      <w:pPr>
        <w:spacing w:after="120" w:line="480" w:lineRule="auto"/>
      </w:pPr>
      <w:r>
        <w:rPr>
          <w:bCs/>
        </w:rPr>
        <w:t xml:space="preserve">Each table in the database is populated using Python and the copy command for Postgres. </w:t>
      </w:r>
      <w:r w:rsidR="004C22FA">
        <w:rPr>
          <w:bCs/>
        </w:rPr>
        <w:t xml:space="preserve">To populate the tables, run </w:t>
      </w:r>
      <w:r w:rsidR="004C22FA">
        <w:rPr>
          <w:bCs/>
          <w:i/>
          <w:iCs/>
        </w:rPr>
        <w:t>pop_db.py</w:t>
      </w:r>
      <w:r w:rsidR="004C22FA">
        <w:t xml:space="preserve">. The only dependency that this script will need is </w:t>
      </w:r>
      <w:r w:rsidR="004C22FA">
        <w:rPr>
          <w:i/>
          <w:iCs/>
        </w:rPr>
        <w:t xml:space="preserve">Psycopg2 </w:t>
      </w:r>
      <w:r w:rsidR="004C22FA">
        <w:t xml:space="preserve">which is the python library for operating a Postgres database. For the basic tables such as title, member, genres, etc.… the script will perform a Postgres copy command to load the csv data straight into its respective </w:t>
      </w:r>
      <w:r w:rsidR="004C22FA">
        <w:lastRenderedPageBreak/>
        <w:t xml:space="preserve">table. As for the relationship tables, the script will create a temporary table to load the csv data in and will then insert each distinct row of the temporary table into the relationship tables. The overall time it took to populate the database was approximately 23 minutes. </w:t>
      </w:r>
    </w:p>
    <w:p w14:paraId="1706396E" w14:textId="4D3A5D5F" w:rsidR="003B6EE3" w:rsidRPr="004C22FA" w:rsidRDefault="003B6EE3" w:rsidP="0098048A">
      <w:pPr>
        <w:spacing w:after="120" w:line="480" w:lineRule="auto"/>
      </w:pPr>
      <w:r>
        <w:rPr>
          <w:bCs/>
          <w:noProof/>
        </w:rPr>
        <w:drawing>
          <wp:inline distT="0" distB="0" distL="0" distR="0" wp14:anchorId="531CEEA3" wp14:editId="17FBC274">
            <wp:extent cx="6153150"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3150" cy="1047750"/>
                    </a:xfrm>
                    <a:prstGeom prst="rect">
                      <a:avLst/>
                    </a:prstGeom>
                    <a:noFill/>
                    <a:ln>
                      <a:noFill/>
                    </a:ln>
                  </pic:spPr>
                </pic:pic>
              </a:graphicData>
            </a:graphic>
          </wp:inline>
        </w:drawing>
      </w:r>
    </w:p>
    <w:p w14:paraId="73623DDE" w14:textId="63700FDC" w:rsidR="000B1D5D" w:rsidRDefault="00B51B45" w:rsidP="00B51B45">
      <w:pPr>
        <w:pStyle w:val="ListParagraph"/>
        <w:numPr>
          <w:ilvl w:val="0"/>
          <w:numId w:val="18"/>
        </w:numPr>
        <w:spacing w:after="120" w:line="480" w:lineRule="auto"/>
        <w:rPr>
          <w:b/>
        </w:rPr>
      </w:pPr>
      <w:r>
        <w:rPr>
          <w:b/>
        </w:rPr>
        <w:t>Custom Queries</w:t>
      </w:r>
    </w:p>
    <w:p w14:paraId="5D1D53AC" w14:textId="75F13DEC" w:rsidR="00D03661" w:rsidRDefault="00B51B45" w:rsidP="00B51B45">
      <w:pPr>
        <w:spacing w:after="120" w:line="480" w:lineRule="auto"/>
        <w:rPr>
          <w:bCs/>
        </w:rPr>
      </w:pPr>
      <w:r>
        <w:rPr>
          <w:bCs/>
        </w:rPr>
        <w:t xml:space="preserve">The results for the custom queries for question two are provided in the </w:t>
      </w:r>
      <w:r>
        <w:rPr>
          <w:bCs/>
          <w:i/>
          <w:iCs/>
        </w:rPr>
        <w:t xml:space="preserve">pop_db.py </w:t>
      </w:r>
      <w:r>
        <w:rPr>
          <w:bCs/>
        </w:rPr>
        <w:t xml:space="preserve">script. To obtain the results, uncomment the </w:t>
      </w:r>
      <w:proofErr w:type="gramStart"/>
      <w:r>
        <w:rPr>
          <w:bCs/>
          <w:i/>
          <w:iCs/>
        </w:rPr>
        <w:t>db.queries</w:t>
      </w:r>
      <w:proofErr w:type="gramEnd"/>
      <w:r w:rsidR="00EC1B61">
        <w:rPr>
          <w:bCs/>
          <w:i/>
          <w:iCs/>
        </w:rPr>
        <w:t xml:space="preserve">() </w:t>
      </w:r>
      <w:r w:rsidR="00EC1B61">
        <w:rPr>
          <w:bCs/>
        </w:rPr>
        <w:t>function</w:t>
      </w:r>
      <w:r>
        <w:rPr>
          <w:bCs/>
        </w:rPr>
        <w:t xml:space="preserve"> call in main method and run the script. As each query is performed, a small sample set of the result is printed out along with the amount of time it took to perform the query. The time printed out will include the small amount of time needed to perform the correct function calls in the script so it will not be 100% exact but it will be close to the exact time needed to perform the query. </w:t>
      </w:r>
    </w:p>
    <w:p w14:paraId="7633B0B7" w14:textId="77777777" w:rsidR="00D03661" w:rsidRDefault="00D03661">
      <w:pPr>
        <w:rPr>
          <w:bCs/>
        </w:rPr>
      </w:pPr>
      <w:r>
        <w:rPr>
          <w:bCs/>
        </w:rPr>
        <w:br w:type="page"/>
      </w:r>
    </w:p>
    <w:p w14:paraId="4C5615B0" w14:textId="77777777" w:rsidR="00B51B45" w:rsidRPr="00B51B45" w:rsidRDefault="00B51B45" w:rsidP="00B51B45">
      <w:pPr>
        <w:spacing w:after="120" w:line="480" w:lineRule="auto"/>
        <w:rPr>
          <w:bCs/>
        </w:rPr>
      </w:pPr>
    </w:p>
    <w:p w14:paraId="605C4C1E" w14:textId="597C0419" w:rsidR="00F845A4" w:rsidRDefault="00F845A4" w:rsidP="00F845A4">
      <w:pPr>
        <w:pStyle w:val="ListParagraph"/>
        <w:numPr>
          <w:ilvl w:val="0"/>
          <w:numId w:val="18"/>
        </w:numPr>
        <w:spacing w:after="120" w:line="480" w:lineRule="auto"/>
        <w:rPr>
          <w:b/>
        </w:rPr>
      </w:pPr>
      <w:r>
        <w:rPr>
          <w:b/>
        </w:rPr>
        <w:t xml:space="preserve">Custom Query </w:t>
      </w:r>
      <w:r w:rsidR="00D03661">
        <w:rPr>
          <w:b/>
        </w:rPr>
        <w:t>Visualization</w:t>
      </w:r>
    </w:p>
    <w:p w14:paraId="3536AB21" w14:textId="2F2901AE" w:rsidR="00F845A4" w:rsidRPr="00F845A4" w:rsidRDefault="00F845A4" w:rsidP="00F845A4">
      <w:pPr>
        <w:spacing w:after="120" w:line="480" w:lineRule="auto"/>
        <w:rPr>
          <w:bCs/>
        </w:rPr>
      </w:pPr>
      <w:r>
        <w:rPr>
          <w:bCs/>
        </w:rPr>
        <w:t xml:space="preserve">For each custom query, a JSON file is created that contains the Postgres EXPLAIN information for each query. Each query is then </w:t>
      </w:r>
      <w:r w:rsidR="007F7FF8">
        <w:rPr>
          <w:bCs/>
        </w:rPr>
        <w:t xml:space="preserve">visualized using </w:t>
      </w:r>
      <w:hyperlink r:id="rId14" w:history="1">
        <w:r w:rsidR="007F7FF8" w:rsidRPr="007F7FF8">
          <w:rPr>
            <w:rStyle w:val="Hyperlink"/>
            <w:bCs/>
          </w:rPr>
          <w:t>http://tatiyants.co</w:t>
        </w:r>
        <w:r w:rsidR="007F7FF8" w:rsidRPr="007F7FF8">
          <w:rPr>
            <w:rStyle w:val="Hyperlink"/>
            <w:bCs/>
          </w:rPr>
          <w:t>m</w:t>
        </w:r>
        <w:r w:rsidR="007F7FF8" w:rsidRPr="007F7FF8">
          <w:rPr>
            <w:rStyle w:val="Hyperlink"/>
            <w:bCs/>
          </w:rPr>
          <w:t>/pev/</w:t>
        </w:r>
      </w:hyperlink>
      <w:r w:rsidR="009A2C54">
        <w:rPr>
          <w:bCs/>
        </w:rPr>
        <w:t xml:space="preserve"> which will display the io costs and the duration for each step.</w:t>
      </w:r>
    </w:p>
    <w:p w14:paraId="619E10AA" w14:textId="41D8BD37" w:rsidR="00792F5D" w:rsidRDefault="00D03661" w:rsidP="005F470D">
      <w:pPr>
        <w:spacing w:after="120"/>
        <w:rPr>
          <w:b/>
        </w:rPr>
      </w:pPr>
      <w:r>
        <w:rPr>
          <w:b/>
        </w:rPr>
        <w:t>Query 2.1</w:t>
      </w:r>
    </w:p>
    <w:p w14:paraId="32DFC3D1" w14:textId="6E8FBA5F" w:rsidR="00E50447" w:rsidRDefault="00E50447" w:rsidP="005F470D">
      <w:pPr>
        <w:spacing w:after="120"/>
        <w:rPr>
          <w:b/>
        </w:rPr>
      </w:pPr>
      <w:r>
        <w:rPr>
          <w:noProof/>
        </w:rPr>
        <w:drawing>
          <wp:inline distT="0" distB="0" distL="0" distR="0" wp14:anchorId="1AEDAFB2" wp14:editId="7AEB6B26">
            <wp:extent cx="6400800" cy="2941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941320"/>
                    </a:xfrm>
                    <a:prstGeom prst="rect">
                      <a:avLst/>
                    </a:prstGeom>
                  </pic:spPr>
                </pic:pic>
              </a:graphicData>
            </a:graphic>
          </wp:inline>
        </w:drawing>
      </w:r>
    </w:p>
    <w:p w14:paraId="592517B8" w14:textId="347A9547" w:rsidR="00C168DC" w:rsidRDefault="00C168DC" w:rsidP="00332ACB">
      <w:pPr>
        <w:spacing w:after="120"/>
        <w:rPr>
          <w:i/>
          <w:color w:val="1F497D" w:themeColor="text2"/>
        </w:rPr>
      </w:pPr>
    </w:p>
    <w:p w14:paraId="42C69432" w14:textId="77777777" w:rsidR="00E50447" w:rsidRDefault="00E50447">
      <w:pPr>
        <w:rPr>
          <w:b/>
        </w:rPr>
      </w:pPr>
    </w:p>
    <w:p w14:paraId="26E0A4EF" w14:textId="77777777" w:rsidR="009114C6" w:rsidRDefault="00E50447" w:rsidP="009114C6">
      <w:pPr>
        <w:spacing w:line="480" w:lineRule="auto"/>
        <w:contextualSpacing/>
        <w:rPr>
          <w:b/>
        </w:rPr>
      </w:pPr>
      <w:r>
        <w:rPr>
          <w:bCs/>
        </w:rPr>
        <w:t xml:space="preserve">With the first custom query, we can see the steps required to perform the query and how long certain steps took with additional information. </w:t>
      </w:r>
      <w:r w:rsidR="00D328F4">
        <w:rPr>
          <w:bCs/>
        </w:rPr>
        <w:t xml:space="preserve">As you can see, the first steps that occurred were sequential scans which is the most basic way to fetch rows from a table. A sequential scan is just iterating through a table, one row at a time and returning the rows requested in the query. A sequential scan is performed on both title_actor and actor_title_role. After the sequential scans are finished, a subquery scan is then performed on each sequential scan, which is simply scanning the output of a sub-query and filtering. </w:t>
      </w:r>
      <w:r w:rsidR="00D328F4">
        <w:rPr>
          <w:bCs/>
        </w:rPr>
        <w:lastRenderedPageBreak/>
        <w:t xml:space="preserve">Next, the two scans are then appended together and then sorted. The sorting block it what takes the most time in the query and it is also the largest in size and cost. </w:t>
      </w:r>
    </w:p>
    <w:p w14:paraId="440FA95B" w14:textId="77777777" w:rsidR="009114C6" w:rsidRDefault="009114C6" w:rsidP="009114C6">
      <w:pPr>
        <w:spacing w:line="480" w:lineRule="auto"/>
        <w:contextualSpacing/>
        <w:rPr>
          <w:b/>
        </w:rPr>
      </w:pPr>
    </w:p>
    <w:p w14:paraId="6295B63D" w14:textId="497FBA02" w:rsidR="00D03661" w:rsidRPr="00D03661" w:rsidRDefault="00D03661" w:rsidP="009114C6">
      <w:pPr>
        <w:spacing w:line="480" w:lineRule="auto"/>
        <w:contextualSpacing/>
        <w:rPr>
          <w:b/>
        </w:rPr>
      </w:pPr>
      <w:r>
        <w:rPr>
          <w:b/>
        </w:rPr>
        <w:t>Query 2.</w:t>
      </w:r>
      <w:r>
        <w:rPr>
          <w:b/>
        </w:rPr>
        <w:t>2</w:t>
      </w:r>
    </w:p>
    <w:p w14:paraId="7917778A" w14:textId="6298E7BB" w:rsidR="00D03661" w:rsidRDefault="00D03661" w:rsidP="00332ACB">
      <w:pPr>
        <w:spacing w:after="120"/>
        <w:rPr>
          <w:iCs/>
          <w:color w:val="1F497D" w:themeColor="text2"/>
        </w:rPr>
      </w:pPr>
    </w:p>
    <w:p w14:paraId="1EFED08B" w14:textId="11F67614" w:rsidR="00D03661" w:rsidRDefault="00D03661" w:rsidP="00332ACB">
      <w:pPr>
        <w:spacing w:after="120"/>
        <w:rPr>
          <w:b/>
          <w:bCs/>
          <w:iCs/>
          <w:color w:val="1F497D" w:themeColor="text2"/>
        </w:rPr>
      </w:pPr>
      <w:r>
        <w:rPr>
          <w:noProof/>
        </w:rPr>
        <w:drawing>
          <wp:inline distT="0" distB="0" distL="0" distR="0" wp14:anchorId="34267962" wp14:editId="75D2940F">
            <wp:extent cx="6400800" cy="3318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318510"/>
                    </a:xfrm>
                    <a:prstGeom prst="rect">
                      <a:avLst/>
                    </a:prstGeom>
                  </pic:spPr>
                </pic:pic>
              </a:graphicData>
            </a:graphic>
          </wp:inline>
        </w:drawing>
      </w:r>
    </w:p>
    <w:p w14:paraId="7FB308AA" w14:textId="77777777" w:rsidR="00D328F4" w:rsidRDefault="00D328F4">
      <w:pPr>
        <w:rPr>
          <w:b/>
        </w:rPr>
      </w:pPr>
    </w:p>
    <w:p w14:paraId="73231547" w14:textId="27EA2199" w:rsidR="009D6BCF" w:rsidRDefault="00D328F4" w:rsidP="007F7814">
      <w:pPr>
        <w:spacing w:line="480" w:lineRule="auto"/>
        <w:contextualSpacing/>
        <w:rPr>
          <w:b/>
        </w:rPr>
      </w:pPr>
      <w:r>
        <w:rPr>
          <w:bCs/>
        </w:rPr>
        <w:t>With this custom query, two sequential scans are started on the title_actor table and the member table. Since the purpose of this query is to return some members who are identified as actors and have not played in movies in 2014, it would make sense for these two seq scans to take quite a bit of time. After the sequential scan on the member table is finished, it is then hashed so the two sequential scans can be hash joined on the member id and title_actor member foreign key. An index scan of the title table then occurs to find movies not in 2014</w:t>
      </w:r>
      <w:r w:rsidR="004C39D4">
        <w:rPr>
          <w:bCs/>
        </w:rPr>
        <w:t>. After the hash join and index scan are done, they are then inner joined with a nested loop.</w:t>
      </w:r>
      <w:r w:rsidR="009D6BCF">
        <w:rPr>
          <w:b/>
        </w:rPr>
        <w:br w:type="page"/>
      </w:r>
    </w:p>
    <w:p w14:paraId="0DC80E18" w14:textId="2E8D05C5" w:rsidR="00D03661" w:rsidRDefault="00D03661" w:rsidP="00D03661">
      <w:pPr>
        <w:spacing w:after="120"/>
        <w:rPr>
          <w:b/>
        </w:rPr>
      </w:pPr>
      <w:r>
        <w:rPr>
          <w:b/>
        </w:rPr>
        <w:lastRenderedPageBreak/>
        <w:t>Query 2.</w:t>
      </w:r>
      <w:r>
        <w:rPr>
          <w:b/>
        </w:rPr>
        <w:t>3</w:t>
      </w:r>
    </w:p>
    <w:p w14:paraId="00D392EE" w14:textId="77777777" w:rsidR="00D03661" w:rsidRDefault="00D03661" w:rsidP="00D03661">
      <w:pPr>
        <w:spacing w:after="120"/>
        <w:rPr>
          <w:b/>
        </w:rPr>
      </w:pPr>
    </w:p>
    <w:p w14:paraId="371C9DC8" w14:textId="08F2FE63" w:rsidR="00D03661" w:rsidRDefault="00D03661" w:rsidP="00332ACB">
      <w:pPr>
        <w:spacing w:after="120"/>
        <w:rPr>
          <w:iCs/>
          <w:color w:val="1F497D" w:themeColor="text2"/>
        </w:rPr>
      </w:pPr>
      <w:r>
        <w:rPr>
          <w:noProof/>
        </w:rPr>
        <w:drawing>
          <wp:inline distT="0" distB="0" distL="0" distR="0" wp14:anchorId="48325F8D" wp14:editId="49B2BDF6">
            <wp:extent cx="6400800" cy="3699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699510"/>
                    </a:xfrm>
                    <a:prstGeom prst="rect">
                      <a:avLst/>
                    </a:prstGeom>
                  </pic:spPr>
                </pic:pic>
              </a:graphicData>
            </a:graphic>
          </wp:inline>
        </w:drawing>
      </w:r>
    </w:p>
    <w:p w14:paraId="6D15D62F" w14:textId="2ACA537E" w:rsidR="00D03661" w:rsidRDefault="00D03661" w:rsidP="00332ACB">
      <w:pPr>
        <w:spacing w:after="120"/>
        <w:rPr>
          <w:iCs/>
          <w:color w:val="1F497D" w:themeColor="text2"/>
        </w:rPr>
      </w:pPr>
      <w:r>
        <w:rPr>
          <w:noProof/>
        </w:rPr>
        <w:drawing>
          <wp:inline distT="0" distB="0" distL="0" distR="0" wp14:anchorId="1D43EC83" wp14:editId="01C62D73">
            <wp:extent cx="6400800" cy="19037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1903730"/>
                    </a:xfrm>
                    <a:prstGeom prst="rect">
                      <a:avLst/>
                    </a:prstGeom>
                  </pic:spPr>
                </pic:pic>
              </a:graphicData>
            </a:graphic>
          </wp:inline>
        </w:drawing>
      </w:r>
    </w:p>
    <w:p w14:paraId="12BDCDD5" w14:textId="77777777" w:rsidR="004C39D4" w:rsidRDefault="004C39D4">
      <w:pPr>
        <w:rPr>
          <w:iCs/>
          <w:color w:val="1F497D" w:themeColor="text2"/>
        </w:rPr>
      </w:pPr>
    </w:p>
    <w:p w14:paraId="26977DCE" w14:textId="25CCC7C1" w:rsidR="009114C6" w:rsidRDefault="004C39D4" w:rsidP="009114C6">
      <w:pPr>
        <w:spacing w:line="480" w:lineRule="auto"/>
        <w:contextualSpacing/>
        <w:rPr>
          <w:bCs/>
        </w:rPr>
      </w:pPr>
      <w:r>
        <w:rPr>
          <w:bCs/>
        </w:rPr>
        <w:t xml:space="preserve">The third query has a lot of steps due to the complexity of the query. The query itself needs data from about five tables which does add some time to the query execution time. The first things to begin are two sequential scans on the </w:t>
      </w:r>
      <w:proofErr w:type="spellStart"/>
      <w:r>
        <w:rPr>
          <w:bCs/>
        </w:rPr>
        <w:t>title_genre</w:t>
      </w:r>
      <w:proofErr w:type="spellEnd"/>
      <w:r>
        <w:rPr>
          <w:bCs/>
        </w:rPr>
        <w:t xml:space="preserve"> table and the </w:t>
      </w:r>
      <w:proofErr w:type="spellStart"/>
      <w:r>
        <w:rPr>
          <w:bCs/>
        </w:rPr>
        <w:t>genre_table</w:t>
      </w:r>
      <w:proofErr w:type="spellEnd"/>
      <w:r>
        <w:rPr>
          <w:bCs/>
        </w:rPr>
        <w:t xml:space="preserve">. The sequential scan of the genre table is then hashed so the two scans can be hash joined on genre ids. While the hash join is operating, an index scan on the title table then begins. Afterwards, the result of the initial hash </w:t>
      </w:r>
      <w:r w:rsidR="00384D7F">
        <w:rPr>
          <w:bCs/>
        </w:rPr>
        <w:t>join,</w:t>
      </w:r>
      <w:r>
        <w:rPr>
          <w:bCs/>
        </w:rPr>
        <w:t xml:space="preserve"> and the index scan are </w:t>
      </w:r>
      <w:r>
        <w:rPr>
          <w:bCs/>
        </w:rPr>
        <w:lastRenderedPageBreak/>
        <w:t xml:space="preserve">then </w:t>
      </w:r>
      <w:r w:rsidR="00384D7F">
        <w:rPr>
          <w:bCs/>
        </w:rPr>
        <w:t>joined</w:t>
      </w:r>
      <w:r>
        <w:rPr>
          <w:bCs/>
        </w:rPr>
        <w:t xml:space="preserve"> with a nested loop. An index only </w:t>
      </w:r>
      <w:proofErr w:type="gramStart"/>
      <w:r>
        <w:rPr>
          <w:bCs/>
        </w:rPr>
        <w:t>scan</w:t>
      </w:r>
      <w:proofErr w:type="gramEnd"/>
      <w:r>
        <w:rPr>
          <w:bCs/>
        </w:rPr>
        <w:t xml:space="preserve"> on the </w:t>
      </w:r>
      <w:proofErr w:type="spellStart"/>
      <w:r>
        <w:rPr>
          <w:bCs/>
        </w:rPr>
        <w:t>title_producer</w:t>
      </w:r>
      <w:proofErr w:type="spellEnd"/>
      <w:r>
        <w:rPr>
          <w:bCs/>
        </w:rPr>
        <w:t xml:space="preserve"> table then starts as well. The results from the nested loop and index only scan </w:t>
      </w:r>
      <w:proofErr w:type="gramStart"/>
      <w:r>
        <w:rPr>
          <w:bCs/>
        </w:rPr>
        <w:t>are</w:t>
      </w:r>
      <w:proofErr w:type="gramEnd"/>
      <w:r>
        <w:rPr>
          <w:bCs/>
        </w:rPr>
        <w:t xml:space="preserve"> then joined together with another nested loop</w:t>
      </w:r>
      <w:r w:rsidR="00384D7F">
        <w:rPr>
          <w:bCs/>
        </w:rPr>
        <w:t xml:space="preserve"> who is then furthered joined in a nested loop with an index scan on the member table. After all the joins, the results are then gathered and sorted for the desired output. </w:t>
      </w:r>
    </w:p>
    <w:p w14:paraId="3C180A36" w14:textId="77777777" w:rsidR="00586BAD" w:rsidRDefault="00586BAD" w:rsidP="009114C6">
      <w:pPr>
        <w:spacing w:line="480" w:lineRule="auto"/>
        <w:contextualSpacing/>
        <w:rPr>
          <w:iCs/>
          <w:color w:val="1F497D" w:themeColor="text2"/>
        </w:rPr>
      </w:pPr>
    </w:p>
    <w:p w14:paraId="2C2BA470" w14:textId="55FEAF4A" w:rsidR="00D03661" w:rsidRPr="009114C6" w:rsidRDefault="00D03661" w:rsidP="009114C6">
      <w:pPr>
        <w:spacing w:line="480" w:lineRule="auto"/>
        <w:contextualSpacing/>
        <w:rPr>
          <w:iCs/>
          <w:color w:val="1F497D" w:themeColor="text2"/>
        </w:rPr>
      </w:pPr>
      <w:r>
        <w:rPr>
          <w:b/>
        </w:rPr>
        <w:t>Query 2.</w:t>
      </w:r>
      <w:r>
        <w:rPr>
          <w:b/>
        </w:rPr>
        <w:t>4</w:t>
      </w:r>
    </w:p>
    <w:p w14:paraId="1B18C40C" w14:textId="2688C22C" w:rsidR="00D03661" w:rsidRDefault="00D03661" w:rsidP="00332ACB">
      <w:pPr>
        <w:spacing w:after="120"/>
        <w:rPr>
          <w:iCs/>
          <w:color w:val="1F497D" w:themeColor="text2"/>
        </w:rPr>
      </w:pPr>
    </w:p>
    <w:p w14:paraId="678DC90E" w14:textId="44FBA634" w:rsidR="00D03661" w:rsidRDefault="00D03661" w:rsidP="00332ACB">
      <w:pPr>
        <w:spacing w:after="120"/>
        <w:rPr>
          <w:iCs/>
          <w:color w:val="1F497D" w:themeColor="text2"/>
        </w:rPr>
      </w:pPr>
      <w:r>
        <w:rPr>
          <w:noProof/>
        </w:rPr>
        <w:drawing>
          <wp:inline distT="0" distB="0" distL="0" distR="0" wp14:anchorId="672AA944" wp14:editId="43D63796">
            <wp:extent cx="6400800" cy="48907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4890770"/>
                    </a:xfrm>
                    <a:prstGeom prst="rect">
                      <a:avLst/>
                    </a:prstGeom>
                  </pic:spPr>
                </pic:pic>
              </a:graphicData>
            </a:graphic>
          </wp:inline>
        </w:drawing>
      </w:r>
    </w:p>
    <w:p w14:paraId="00544F23" w14:textId="77777777" w:rsidR="008257BC" w:rsidRDefault="008257BC">
      <w:pPr>
        <w:rPr>
          <w:iCs/>
          <w:color w:val="1F497D" w:themeColor="text2"/>
        </w:rPr>
      </w:pPr>
    </w:p>
    <w:p w14:paraId="2CBE5FB5" w14:textId="593BB272" w:rsidR="009114C6" w:rsidRDefault="008257BC" w:rsidP="009114C6">
      <w:pPr>
        <w:spacing w:line="480" w:lineRule="auto"/>
        <w:contextualSpacing/>
        <w:rPr>
          <w:bCs/>
        </w:rPr>
      </w:pPr>
      <w:r>
        <w:rPr>
          <w:bCs/>
        </w:rPr>
        <w:t xml:space="preserve">The fourth query starts off with a sequential scan on the title table. A sequential scan on the title_poducer table is then started and with the first sequential scan being hashed so a hash join can be </w:t>
      </w:r>
      <w:r>
        <w:rPr>
          <w:bCs/>
        </w:rPr>
        <w:lastRenderedPageBreak/>
        <w:t xml:space="preserve">performed on both scans. An index scan on the member table is then started and is joined with the results from the hash join using a nested loop. After the nested loop is done, the results are then sorted by member.name, aggregated, merged, </w:t>
      </w:r>
      <w:proofErr w:type="gramStart"/>
      <w:r>
        <w:rPr>
          <w:bCs/>
        </w:rPr>
        <w:t>aggregated</w:t>
      </w:r>
      <w:proofErr w:type="gramEnd"/>
      <w:r>
        <w:rPr>
          <w:bCs/>
        </w:rPr>
        <w:t xml:space="preserve"> and sorted one last time. The initial sequential scan on the title table is what cost the most and took the longest. </w:t>
      </w:r>
    </w:p>
    <w:p w14:paraId="62399C49" w14:textId="77777777" w:rsidR="00586BAD" w:rsidRDefault="00586BAD" w:rsidP="009114C6">
      <w:pPr>
        <w:spacing w:line="480" w:lineRule="auto"/>
        <w:contextualSpacing/>
        <w:rPr>
          <w:iCs/>
          <w:color w:val="1F497D" w:themeColor="text2"/>
        </w:rPr>
      </w:pPr>
    </w:p>
    <w:p w14:paraId="3A9748E5" w14:textId="58A0D2A8" w:rsidR="009D6BCF" w:rsidRPr="009114C6" w:rsidRDefault="009D6BCF" w:rsidP="009114C6">
      <w:pPr>
        <w:spacing w:line="480" w:lineRule="auto"/>
        <w:contextualSpacing/>
        <w:rPr>
          <w:iCs/>
          <w:color w:val="1F497D" w:themeColor="text2"/>
        </w:rPr>
      </w:pPr>
      <w:r>
        <w:rPr>
          <w:b/>
        </w:rPr>
        <w:t>Query 2.</w:t>
      </w:r>
      <w:r>
        <w:rPr>
          <w:b/>
        </w:rPr>
        <w:t>5</w:t>
      </w:r>
    </w:p>
    <w:p w14:paraId="58C3BBB8" w14:textId="77777777" w:rsidR="008257BC" w:rsidRDefault="00CE6027" w:rsidP="007C4B4F">
      <w:pPr>
        <w:rPr>
          <w:iCs/>
          <w:color w:val="1F497D" w:themeColor="text2"/>
        </w:rPr>
      </w:pPr>
      <w:r>
        <w:rPr>
          <w:noProof/>
        </w:rPr>
        <w:drawing>
          <wp:inline distT="0" distB="0" distL="0" distR="0" wp14:anchorId="66D60919" wp14:editId="21E7719A">
            <wp:extent cx="6400800" cy="3865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3865880"/>
                    </a:xfrm>
                    <a:prstGeom prst="rect">
                      <a:avLst/>
                    </a:prstGeom>
                  </pic:spPr>
                </pic:pic>
              </a:graphicData>
            </a:graphic>
          </wp:inline>
        </w:drawing>
      </w:r>
    </w:p>
    <w:p w14:paraId="34F0A854" w14:textId="77777777" w:rsidR="008257BC" w:rsidRDefault="008257BC" w:rsidP="007C4B4F">
      <w:pPr>
        <w:rPr>
          <w:iCs/>
          <w:color w:val="1F497D" w:themeColor="text2"/>
        </w:rPr>
      </w:pPr>
    </w:p>
    <w:p w14:paraId="378346F6" w14:textId="38F018A7" w:rsidR="0086168D" w:rsidRDefault="008257BC" w:rsidP="00502ED9">
      <w:pPr>
        <w:spacing w:line="480" w:lineRule="auto"/>
        <w:contextualSpacing/>
        <w:rPr>
          <w:iCs/>
          <w:color w:val="1F497D" w:themeColor="text2"/>
        </w:rPr>
      </w:pPr>
      <w:r>
        <w:rPr>
          <w:bCs/>
        </w:rPr>
        <w:t>For the last query, a sequential scan is started on the role table and then hashed. A second sequential scan is started on the actor</w:t>
      </w:r>
      <w:r w:rsidRPr="008257BC">
        <w:rPr>
          <w:bCs/>
        </w:rPr>
        <w:t>_</w:t>
      </w:r>
      <w:r>
        <w:rPr>
          <w:bCs/>
        </w:rPr>
        <w:t xml:space="preserve">title_role and the two are then hash joined on the role id. An index scan on the member table then begins and is then joined with the results from the hash join using a nested loop. The results from the nested loop is then sorted and merged. The sequential scan of the role table is what took the longest time to perform while the sequential scan on the actor_title_role cost the most. </w:t>
      </w:r>
      <w:r w:rsidR="007C4B4F">
        <w:rPr>
          <w:iCs/>
          <w:color w:val="1F497D" w:themeColor="text2"/>
        </w:rPr>
        <w:br w:type="page"/>
      </w:r>
    </w:p>
    <w:p w14:paraId="05551F91" w14:textId="5C2E9474" w:rsidR="0086168D" w:rsidRDefault="003212FA" w:rsidP="0086168D">
      <w:pPr>
        <w:pStyle w:val="ListParagraph"/>
        <w:numPr>
          <w:ilvl w:val="0"/>
          <w:numId w:val="18"/>
        </w:numPr>
        <w:spacing w:after="120" w:line="480" w:lineRule="auto"/>
        <w:rPr>
          <w:b/>
        </w:rPr>
      </w:pPr>
      <w:r>
        <w:rPr>
          <w:b/>
        </w:rPr>
        <w:lastRenderedPageBreak/>
        <w:t>Relational Algebra</w:t>
      </w:r>
      <w:r w:rsidR="00694267">
        <w:rPr>
          <w:b/>
        </w:rPr>
        <w:t xml:space="preserve"> for Custom Queries</w:t>
      </w:r>
    </w:p>
    <w:p w14:paraId="20337138" w14:textId="111DAB92" w:rsidR="004B2EC5" w:rsidRPr="00B24320" w:rsidRDefault="00AE5DA4" w:rsidP="004B2EC5">
      <w:pPr>
        <w:spacing w:after="120" w:line="480" w:lineRule="auto"/>
      </w:pPr>
      <w:r>
        <w:rPr>
          <w:b/>
        </w:rPr>
        <w:t xml:space="preserve">(Q 2.1) </w:t>
      </w:r>
      <w:r w:rsidR="00B24320">
        <w:rPr>
          <w:b/>
        </w:rPr>
        <w:t>– π</w:t>
      </w:r>
      <w:r w:rsidR="00B24320" w:rsidRPr="00B24320">
        <w:rPr>
          <w:vertAlign w:val="subscript"/>
        </w:rPr>
        <w:t>titleid, actorid</w:t>
      </w:r>
      <w:r w:rsidR="00B24320">
        <w:t xml:space="preserve"> (title_actor – actor_title_role)</w:t>
      </w:r>
      <w:r w:rsidR="00B24320" w:rsidRPr="00B24320">
        <w:t xml:space="preserve"> </w:t>
      </w:r>
    </w:p>
    <w:p w14:paraId="671805EA" w14:textId="42CA7EA6" w:rsidR="004B2EC5" w:rsidRPr="00B24320" w:rsidRDefault="004B2EC5" w:rsidP="004B2EC5">
      <w:pPr>
        <w:spacing w:after="120" w:line="480" w:lineRule="auto"/>
        <w:rPr>
          <w:bCs/>
        </w:rPr>
      </w:pPr>
      <w:r>
        <w:rPr>
          <w:b/>
        </w:rPr>
        <w:t>(Q 2.</w:t>
      </w:r>
      <w:r>
        <w:rPr>
          <w:b/>
        </w:rPr>
        <w:t>2</w:t>
      </w:r>
      <w:r>
        <w:rPr>
          <w:b/>
        </w:rPr>
        <w:t xml:space="preserve">) </w:t>
      </w:r>
      <w:r w:rsidR="00B24320">
        <w:rPr>
          <w:b/>
        </w:rPr>
        <w:t>–</w:t>
      </w:r>
      <w:r w:rsidR="00B24320">
        <w:rPr>
          <w:b/>
        </w:rPr>
        <w:t xml:space="preserve"> </w:t>
      </w:r>
      <w:r w:rsidR="00B24320">
        <w:t>σ</w:t>
      </w:r>
      <w:r w:rsidR="00B24320">
        <w:rPr>
          <w:vertAlign w:val="subscript"/>
        </w:rPr>
        <w:t xml:space="preserve">(name </w:t>
      </w:r>
      <w:r w:rsidR="00B24320">
        <w:rPr>
          <w:bCs/>
          <w:vertAlign w:val="subscript"/>
        </w:rPr>
        <w:t xml:space="preserve">like ‘Phi%’, </w:t>
      </w:r>
      <w:proofErr w:type="spellStart"/>
      <w:r w:rsidR="00B24320">
        <w:rPr>
          <w:bCs/>
          <w:vertAlign w:val="subscript"/>
        </w:rPr>
        <w:t>deathYear</w:t>
      </w:r>
      <w:proofErr w:type="spellEnd"/>
      <w:r w:rsidR="00B24320">
        <w:rPr>
          <w:bCs/>
          <w:vertAlign w:val="subscript"/>
        </w:rPr>
        <w:t xml:space="preserve"> = NULL) </w:t>
      </w:r>
      <w:r w:rsidR="00B24320">
        <w:rPr>
          <w:bCs/>
        </w:rPr>
        <w:t xml:space="preserve"> (</w:t>
      </w:r>
      <w:r w:rsidR="00B24320">
        <w:t>σ</w:t>
      </w:r>
      <w:r w:rsidR="008A3C32">
        <w:rPr>
          <w:vertAlign w:val="subscript"/>
        </w:rPr>
        <w:t xml:space="preserve">(type = ‘movie’ and </w:t>
      </w:r>
      <w:proofErr w:type="spellStart"/>
      <w:r w:rsidR="008A3C32">
        <w:rPr>
          <w:vertAlign w:val="subscript"/>
        </w:rPr>
        <w:t>startYear</w:t>
      </w:r>
      <w:proofErr w:type="spellEnd"/>
      <w:r w:rsidR="008A3C32">
        <w:rPr>
          <w:vertAlign w:val="subscript"/>
        </w:rPr>
        <w:t xml:space="preserve"> != 2014 and </w:t>
      </w:r>
      <w:proofErr w:type="spellStart"/>
      <w:r w:rsidR="008A3C32">
        <w:rPr>
          <w:vertAlign w:val="subscript"/>
        </w:rPr>
        <w:t>endYear</w:t>
      </w:r>
      <w:proofErr w:type="spellEnd"/>
      <w:r w:rsidR="008A3C32">
        <w:rPr>
          <w:vertAlign w:val="subscript"/>
        </w:rPr>
        <w:t xml:space="preserve"> != 2014)</w:t>
      </w:r>
      <w:r w:rsidR="008A3C32">
        <w:t>(</w:t>
      </w:r>
      <w:r w:rsidR="008A3C32">
        <w:t>σ</w:t>
      </w:r>
      <w:r w:rsidR="008A3C32">
        <w:rPr>
          <w:vertAlign w:val="subscript"/>
        </w:rPr>
        <w:t xml:space="preserve">(member.id = </w:t>
      </w:r>
      <w:proofErr w:type="spellStart"/>
      <w:r w:rsidR="008A3C32">
        <w:rPr>
          <w:vertAlign w:val="subscript"/>
        </w:rPr>
        <w:t>title_actor.actorid</w:t>
      </w:r>
      <w:proofErr w:type="spellEnd"/>
      <w:r w:rsidR="008A3C32">
        <w:rPr>
          <w:vertAlign w:val="subscript"/>
        </w:rPr>
        <w:t>)</w:t>
      </w:r>
      <w:r w:rsidR="008A3C32">
        <w:t xml:space="preserve">(member x </w:t>
      </w:r>
      <w:r w:rsidR="008A3C32">
        <w:t>σ</w:t>
      </w:r>
      <w:r w:rsidR="008A3C32">
        <w:rPr>
          <w:vertAlign w:val="subscript"/>
        </w:rPr>
        <w:t>(</w:t>
      </w:r>
      <w:proofErr w:type="spellStart"/>
      <w:r w:rsidR="008A3C32">
        <w:rPr>
          <w:vertAlign w:val="subscript"/>
        </w:rPr>
        <w:t>title_actor.titleid</w:t>
      </w:r>
      <w:proofErr w:type="spellEnd"/>
      <w:r w:rsidR="008A3C32">
        <w:rPr>
          <w:vertAlign w:val="subscript"/>
        </w:rPr>
        <w:t xml:space="preserve"> = title.id)</w:t>
      </w:r>
      <w:r w:rsidR="008A3C32">
        <w:t>(title_actor x title)))</w:t>
      </w:r>
      <w:r w:rsidR="00B24320">
        <w:t>)</w:t>
      </w:r>
    </w:p>
    <w:p w14:paraId="63CD0186" w14:textId="24666C13" w:rsidR="004B2EC5" w:rsidRPr="008A3C32" w:rsidRDefault="004B2EC5" w:rsidP="004B2EC5">
      <w:pPr>
        <w:spacing w:after="120" w:line="480" w:lineRule="auto"/>
        <w:rPr>
          <w:bCs/>
        </w:rPr>
      </w:pPr>
      <w:r>
        <w:rPr>
          <w:b/>
        </w:rPr>
        <w:t>(Q 2.</w:t>
      </w:r>
      <w:r>
        <w:rPr>
          <w:b/>
        </w:rPr>
        <w:t>3</w:t>
      </w:r>
      <w:r>
        <w:rPr>
          <w:b/>
        </w:rPr>
        <w:t xml:space="preserve">) </w:t>
      </w:r>
      <w:r w:rsidR="008A3C32">
        <w:rPr>
          <w:b/>
        </w:rPr>
        <w:t xml:space="preserve"> </w:t>
      </w:r>
      <w:r w:rsidR="008A3C32">
        <w:rPr>
          <w:b/>
        </w:rPr>
        <w:t>–</w:t>
      </w:r>
      <w:r w:rsidR="008A3C32">
        <w:rPr>
          <w:b/>
        </w:rPr>
        <w:t xml:space="preserve"> </w:t>
      </w:r>
      <w:r w:rsidR="008A3C32">
        <w:rPr>
          <w:b/>
        </w:rPr>
        <w:t>π</w:t>
      </w:r>
      <w:r w:rsidR="008A3C32">
        <w:rPr>
          <w:bCs/>
          <w:vertAlign w:val="subscript"/>
        </w:rPr>
        <w:t>(member.name)</w:t>
      </w:r>
      <w:r w:rsidR="008A3C32">
        <w:rPr>
          <w:bCs/>
        </w:rPr>
        <w:t>(</w:t>
      </w:r>
      <w:r w:rsidR="008A3C32">
        <w:t>σ</w:t>
      </w:r>
      <w:r w:rsidR="008A3C32">
        <w:rPr>
          <w:vertAlign w:val="subscript"/>
        </w:rPr>
        <w:t xml:space="preserve">(name like ‘%Gill%’) </w:t>
      </w:r>
      <w:r w:rsidR="008A3C32">
        <w:t>(</w:t>
      </w:r>
      <w:r w:rsidR="008A3C32">
        <w:t>σ</w:t>
      </w:r>
      <w:r w:rsidR="008A3C32">
        <w:rPr>
          <w:vertAlign w:val="subscript"/>
        </w:rPr>
        <w:t>(</w:t>
      </w:r>
      <w:proofErr w:type="spellStart"/>
      <w:r w:rsidR="008A3C32">
        <w:rPr>
          <w:vertAlign w:val="subscript"/>
        </w:rPr>
        <w:t>startYear</w:t>
      </w:r>
      <w:proofErr w:type="spellEnd"/>
      <w:r w:rsidR="008A3C32">
        <w:rPr>
          <w:vertAlign w:val="subscript"/>
        </w:rPr>
        <w:t xml:space="preserve"> = 2017 or </w:t>
      </w:r>
      <w:proofErr w:type="spellStart"/>
      <w:r w:rsidR="008A3C32">
        <w:rPr>
          <w:vertAlign w:val="subscript"/>
        </w:rPr>
        <w:t>endYear</w:t>
      </w:r>
      <w:proofErr w:type="spellEnd"/>
      <w:r w:rsidR="008A3C32">
        <w:rPr>
          <w:vertAlign w:val="subscript"/>
        </w:rPr>
        <w:t xml:space="preserve"> = 2017)</w:t>
      </w:r>
      <w:r w:rsidR="008A3C32">
        <w:t>(</w:t>
      </w:r>
      <w:r w:rsidR="008A3C32">
        <w:t>σ</w:t>
      </w:r>
      <w:r w:rsidR="008A3C32">
        <w:rPr>
          <w:vertAlign w:val="subscript"/>
        </w:rPr>
        <w:t>(genre = ‘Talk-Show)</w:t>
      </w:r>
      <w:r w:rsidR="008A3C32">
        <w:t xml:space="preserve"> (</w:t>
      </w:r>
      <w:r w:rsidR="008A3C32">
        <w:t>σ</w:t>
      </w:r>
      <w:r w:rsidR="008A3C32">
        <w:rPr>
          <w:vertAlign w:val="subscript"/>
        </w:rPr>
        <w:t xml:space="preserve">(member.id = </w:t>
      </w:r>
      <w:proofErr w:type="spellStart"/>
      <w:r w:rsidR="008A3C32">
        <w:rPr>
          <w:vertAlign w:val="subscript"/>
        </w:rPr>
        <w:t>title_producer.producerid</w:t>
      </w:r>
      <w:proofErr w:type="spellEnd"/>
      <w:r w:rsidR="008A3C32">
        <w:rPr>
          <w:vertAlign w:val="subscript"/>
        </w:rPr>
        <w:t xml:space="preserve">) </w:t>
      </w:r>
      <w:r w:rsidR="008A3C32">
        <w:t>(</w:t>
      </w:r>
      <w:r w:rsidR="00723080">
        <w:t xml:space="preserve">member x </w:t>
      </w:r>
      <w:r w:rsidR="00723080">
        <w:t>σ</w:t>
      </w:r>
      <w:r w:rsidR="00723080">
        <w:rPr>
          <w:vertAlign w:val="subscript"/>
        </w:rPr>
        <w:t>(</w:t>
      </w:r>
      <w:proofErr w:type="spellStart"/>
      <w:r w:rsidR="00723080">
        <w:rPr>
          <w:vertAlign w:val="subscript"/>
        </w:rPr>
        <w:t>title_producer_titleid</w:t>
      </w:r>
      <w:proofErr w:type="spellEnd"/>
      <w:r w:rsidR="00723080">
        <w:rPr>
          <w:vertAlign w:val="subscript"/>
        </w:rPr>
        <w:t xml:space="preserve"> = title.id)</w:t>
      </w:r>
      <w:r w:rsidR="00723080">
        <w:t>(</w:t>
      </w:r>
      <w:proofErr w:type="spellStart"/>
      <w:r w:rsidR="00723080">
        <w:t>title_producer</w:t>
      </w:r>
      <w:proofErr w:type="spellEnd"/>
      <w:r w:rsidR="00723080">
        <w:t xml:space="preserve"> x </w:t>
      </w:r>
      <w:r w:rsidR="00723080">
        <w:t>σ</w:t>
      </w:r>
      <w:r w:rsidR="00723080">
        <w:rPr>
          <w:vertAlign w:val="subscript"/>
        </w:rPr>
        <w:t xml:space="preserve">(title.id = </w:t>
      </w:r>
      <w:proofErr w:type="spellStart"/>
      <w:r w:rsidR="00723080">
        <w:rPr>
          <w:vertAlign w:val="subscript"/>
        </w:rPr>
        <w:t>title_genre.titleid</w:t>
      </w:r>
      <w:proofErr w:type="spellEnd"/>
      <w:r w:rsidR="00723080">
        <w:rPr>
          <w:vertAlign w:val="subscript"/>
        </w:rPr>
        <w:t xml:space="preserve">) </w:t>
      </w:r>
      <w:r w:rsidR="00723080">
        <w:t xml:space="preserve">(title x </w:t>
      </w:r>
      <w:r w:rsidR="00723080">
        <w:t>σ</w:t>
      </w:r>
      <w:r w:rsidR="00723080">
        <w:rPr>
          <w:vertAlign w:val="subscript"/>
        </w:rPr>
        <w:t>(</w:t>
      </w:r>
      <w:proofErr w:type="spellStart"/>
      <w:r w:rsidR="00723080">
        <w:rPr>
          <w:vertAlign w:val="subscript"/>
        </w:rPr>
        <w:t>title_genre.genreid</w:t>
      </w:r>
      <w:proofErr w:type="spellEnd"/>
      <w:r w:rsidR="00723080">
        <w:rPr>
          <w:vertAlign w:val="subscript"/>
        </w:rPr>
        <w:t xml:space="preserve"> = genre.id) </w:t>
      </w:r>
      <w:r w:rsidR="00CF29B6">
        <w:t>(</w:t>
      </w:r>
      <w:proofErr w:type="spellStart"/>
      <w:r w:rsidR="00723080">
        <w:t>title_genre</w:t>
      </w:r>
      <w:proofErr w:type="spellEnd"/>
      <w:r w:rsidR="00723080">
        <w:t xml:space="preserve"> x genre)</w:t>
      </w:r>
      <w:r w:rsidR="008A3C32">
        <w:t>)))))</w:t>
      </w:r>
    </w:p>
    <w:p w14:paraId="006DE598" w14:textId="5067B5B6" w:rsidR="004B2EC5" w:rsidRPr="002872C4" w:rsidRDefault="004B2EC5" w:rsidP="004B2EC5">
      <w:pPr>
        <w:spacing w:after="120" w:line="480" w:lineRule="auto"/>
        <w:rPr>
          <w:b/>
        </w:rPr>
      </w:pPr>
      <w:r>
        <w:rPr>
          <w:b/>
        </w:rPr>
        <w:t>(Q 2.</w:t>
      </w:r>
      <w:r>
        <w:rPr>
          <w:b/>
        </w:rPr>
        <w:t>4</w:t>
      </w:r>
      <w:r>
        <w:rPr>
          <w:b/>
        </w:rPr>
        <w:t xml:space="preserve">) </w:t>
      </w:r>
      <w:r w:rsidR="00723080">
        <w:rPr>
          <w:b/>
        </w:rPr>
        <w:t>–</w:t>
      </w:r>
      <w:r w:rsidR="00723080">
        <w:rPr>
          <w:b/>
        </w:rPr>
        <w:t xml:space="preserve"> </w:t>
      </w:r>
      <w:r w:rsidR="002872C4">
        <w:rPr>
          <w:b/>
        </w:rPr>
        <w:t>π</w:t>
      </w:r>
      <w:r w:rsidR="002872C4">
        <w:rPr>
          <w:bCs/>
          <w:vertAlign w:val="subscript"/>
        </w:rPr>
        <w:t>(member.name)</w:t>
      </w:r>
      <w:r w:rsidR="002872C4">
        <w:rPr>
          <w:bCs/>
          <w:vertAlign w:val="subscript"/>
        </w:rPr>
        <w:t xml:space="preserve"> </w:t>
      </w:r>
      <w:r w:rsidR="002872C4">
        <w:rPr>
          <w:bCs/>
        </w:rPr>
        <w:t>(</w:t>
      </w:r>
      <w:r w:rsidR="002872C4">
        <w:t>σ</w:t>
      </w:r>
      <w:r w:rsidR="002872C4">
        <w:rPr>
          <w:vertAlign w:val="subscript"/>
        </w:rPr>
        <w:t>(</w:t>
      </w:r>
      <w:proofErr w:type="spellStart"/>
      <w:r w:rsidR="002872C4">
        <w:rPr>
          <w:vertAlign w:val="subscript"/>
        </w:rPr>
        <w:t>deathYear</w:t>
      </w:r>
      <w:proofErr w:type="spellEnd"/>
      <w:r w:rsidR="002872C4">
        <w:rPr>
          <w:vertAlign w:val="subscript"/>
        </w:rPr>
        <w:t xml:space="preserve"> = NULL</w:t>
      </w:r>
      <w:r w:rsidR="002872C4">
        <w:rPr>
          <w:vertAlign w:val="subscript"/>
        </w:rPr>
        <w:t>)</w:t>
      </w:r>
      <w:r w:rsidR="002872C4">
        <w:t>(</w:t>
      </w:r>
      <w:r w:rsidR="002872C4">
        <w:t>σ</w:t>
      </w:r>
      <w:r w:rsidR="002872C4">
        <w:rPr>
          <w:vertAlign w:val="subscript"/>
        </w:rPr>
        <w:t>(</w:t>
      </w:r>
      <w:r w:rsidR="002872C4">
        <w:rPr>
          <w:vertAlign w:val="subscript"/>
        </w:rPr>
        <w:t>runtime &gt; 120</w:t>
      </w:r>
      <w:r w:rsidR="002872C4">
        <w:rPr>
          <w:vertAlign w:val="subscript"/>
        </w:rPr>
        <w:t>)</w:t>
      </w:r>
      <w:r w:rsidR="002872C4">
        <w:rPr>
          <w:vertAlign w:val="subscript"/>
        </w:rPr>
        <w:t xml:space="preserve"> </w:t>
      </w:r>
      <w:r w:rsidR="002872C4">
        <w:t>(σ</w:t>
      </w:r>
      <w:r w:rsidR="002872C4">
        <w:rPr>
          <w:vertAlign w:val="subscript"/>
        </w:rPr>
        <w:t xml:space="preserve">(member.id = </w:t>
      </w:r>
      <w:proofErr w:type="spellStart"/>
      <w:r w:rsidR="002872C4">
        <w:rPr>
          <w:vertAlign w:val="subscript"/>
        </w:rPr>
        <w:t>title_producer.producerid</w:t>
      </w:r>
      <w:proofErr w:type="spellEnd"/>
      <w:r w:rsidR="002872C4">
        <w:rPr>
          <w:vertAlign w:val="subscript"/>
        </w:rPr>
        <w:t xml:space="preserve">) </w:t>
      </w:r>
      <w:r w:rsidR="002872C4">
        <w:t>(member x σ</w:t>
      </w:r>
      <w:r w:rsidR="002872C4">
        <w:rPr>
          <w:vertAlign w:val="subscript"/>
        </w:rPr>
        <w:t>(</w:t>
      </w:r>
      <w:proofErr w:type="spellStart"/>
      <w:r w:rsidR="002872C4">
        <w:rPr>
          <w:vertAlign w:val="subscript"/>
        </w:rPr>
        <w:t>title_producer_titleid</w:t>
      </w:r>
      <w:proofErr w:type="spellEnd"/>
      <w:r w:rsidR="002872C4">
        <w:rPr>
          <w:vertAlign w:val="subscript"/>
        </w:rPr>
        <w:t xml:space="preserve"> = title.id)</w:t>
      </w:r>
      <w:r w:rsidR="002872C4">
        <w:t>(</w:t>
      </w:r>
      <w:proofErr w:type="spellStart"/>
      <w:r w:rsidR="002872C4">
        <w:t>title_producer</w:t>
      </w:r>
      <w:proofErr w:type="spellEnd"/>
      <w:r w:rsidR="002872C4">
        <w:t xml:space="preserve"> x</w:t>
      </w:r>
      <w:r w:rsidR="00CF29B6">
        <w:t xml:space="preserve"> title)</w:t>
      </w:r>
      <w:r w:rsidR="002872C4">
        <w:t>))</w:t>
      </w:r>
      <w:r w:rsidR="002872C4">
        <w:rPr>
          <w:bCs/>
        </w:rPr>
        <w:t>)</w:t>
      </w:r>
    </w:p>
    <w:p w14:paraId="10AA7928" w14:textId="2B8288B5" w:rsidR="00E20E69" w:rsidRDefault="004B2EC5">
      <w:pPr>
        <w:rPr>
          <w:iCs/>
          <w:color w:val="1F497D" w:themeColor="text2"/>
        </w:rPr>
      </w:pPr>
      <w:r>
        <w:rPr>
          <w:b/>
        </w:rPr>
        <w:t>(Q 2.</w:t>
      </w:r>
      <w:r>
        <w:rPr>
          <w:b/>
        </w:rPr>
        <w:t>5</w:t>
      </w:r>
      <w:r>
        <w:rPr>
          <w:b/>
        </w:rPr>
        <w:t xml:space="preserve">) </w:t>
      </w:r>
      <w:r w:rsidR="00CF29B6">
        <w:rPr>
          <w:b/>
        </w:rPr>
        <w:t>– π</w:t>
      </w:r>
      <w:r w:rsidR="00CF29B6">
        <w:rPr>
          <w:bCs/>
          <w:vertAlign w:val="subscript"/>
        </w:rPr>
        <w:t>(member.name</w:t>
      </w:r>
      <w:r w:rsidR="00CF29B6">
        <w:rPr>
          <w:bCs/>
          <w:vertAlign w:val="subscript"/>
        </w:rPr>
        <w:t xml:space="preserve">, </w:t>
      </w:r>
      <w:proofErr w:type="spellStart"/>
      <w:r w:rsidR="00CF29B6">
        <w:rPr>
          <w:bCs/>
          <w:vertAlign w:val="subscript"/>
        </w:rPr>
        <w:t>role.role</w:t>
      </w:r>
      <w:proofErr w:type="spellEnd"/>
      <w:r w:rsidR="00CF29B6">
        <w:rPr>
          <w:bCs/>
          <w:vertAlign w:val="subscript"/>
        </w:rPr>
        <w:t>)</w:t>
      </w:r>
      <w:r w:rsidR="00CF29B6" w:rsidRPr="00CF29B6">
        <w:rPr>
          <w:bCs/>
        </w:rPr>
        <w:t xml:space="preserve"> </w:t>
      </w:r>
      <w:r w:rsidR="00CF29B6">
        <w:rPr>
          <w:bCs/>
        </w:rPr>
        <w:t>(</w:t>
      </w:r>
      <w:r w:rsidR="00CF29B6">
        <w:t>σ</w:t>
      </w:r>
      <w:r w:rsidR="00CF29B6">
        <w:rPr>
          <w:vertAlign w:val="subscript"/>
        </w:rPr>
        <w:t>(</w:t>
      </w:r>
      <w:proofErr w:type="spellStart"/>
      <w:r w:rsidR="00CF29B6">
        <w:rPr>
          <w:vertAlign w:val="subscript"/>
        </w:rPr>
        <w:t>deathYear</w:t>
      </w:r>
      <w:proofErr w:type="spellEnd"/>
      <w:r w:rsidR="00CF29B6">
        <w:rPr>
          <w:vertAlign w:val="subscript"/>
        </w:rPr>
        <w:t xml:space="preserve"> = NULL)</w:t>
      </w:r>
      <w:r w:rsidR="00CF29B6">
        <w:t>(</w:t>
      </w:r>
      <w:r w:rsidR="00CF29B6" w:rsidRPr="00CF29B6">
        <w:t xml:space="preserve"> </w:t>
      </w:r>
      <w:r w:rsidR="00CF29B6">
        <w:t>σ</w:t>
      </w:r>
      <w:r w:rsidR="00CF29B6">
        <w:rPr>
          <w:vertAlign w:val="subscript"/>
        </w:rPr>
        <w:t>(member.id =</w:t>
      </w:r>
      <w:proofErr w:type="spellStart"/>
      <w:r w:rsidR="00CF29B6">
        <w:rPr>
          <w:vertAlign w:val="subscript"/>
        </w:rPr>
        <w:t>actor_title_role.actorid</w:t>
      </w:r>
      <w:proofErr w:type="spellEnd"/>
      <w:r w:rsidR="00CF29B6">
        <w:rPr>
          <w:vertAlign w:val="subscript"/>
        </w:rPr>
        <w:t>)</w:t>
      </w:r>
      <w:r w:rsidR="00CF29B6">
        <w:t xml:space="preserve"> (member x </w:t>
      </w:r>
      <w:r w:rsidR="00CF29B6">
        <w:t>σ</w:t>
      </w:r>
      <w:r w:rsidR="00CF29B6">
        <w:rPr>
          <w:vertAlign w:val="subscript"/>
        </w:rPr>
        <w:t>(</w:t>
      </w:r>
      <w:proofErr w:type="spellStart"/>
      <w:r w:rsidR="00CF29B6">
        <w:rPr>
          <w:vertAlign w:val="subscript"/>
        </w:rPr>
        <w:t>actor_title_role</w:t>
      </w:r>
      <w:r w:rsidR="00CF29B6">
        <w:rPr>
          <w:vertAlign w:val="subscript"/>
        </w:rPr>
        <w:t>.</w:t>
      </w:r>
      <w:r w:rsidR="00CF29B6">
        <w:rPr>
          <w:vertAlign w:val="subscript"/>
        </w:rPr>
        <w:t>role</w:t>
      </w:r>
      <w:r w:rsidR="00CF29B6">
        <w:rPr>
          <w:vertAlign w:val="subscript"/>
        </w:rPr>
        <w:t>id</w:t>
      </w:r>
      <w:proofErr w:type="spellEnd"/>
      <w:r w:rsidR="00CF29B6">
        <w:rPr>
          <w:vertAlign w:val="subscript"/>
        </w:rPr>
        <w:t xml:space="preserve"> =</w:t>
      </w:r>
      <w:r w:rsidR="00CF29B6">
        <w:rPr>
          <w:vertAlign w:val="subscript"/>
        </w:rPr>
        <w:t xml:space="preserve"> </w:t>
      </w:r>
      <w:proofErr w:type="spellStart"/>
      <w:r w:rsidR="00CF29B6">
        <w:rPr>
          <w:vertAlign w:val="subscript"/>
        </w:rPr>
        <w:t>role.roleid</w:t>
      </w:r>
      <w:proofErr w:type="spellEnd"/>
      <w:r w:rsidR="00CF29B6">
        <w:rPr>
          <w:vertAlign w:val="subscript"/>
        </w:rPr>
        <w:t>)</w:t>
      </w:r>
      <w:r w:rsidR="00CF29B6">
        <w:t>(actor_title_role x role))))</w:t>
      </w:r>
      <w:r w:rsidR="00E20E69">
        <w:rPr>
          <w:iCs/>
          <w:color w:val="1F497D" w:themeColor="text2"/>
        </w:rPr>
        <w:br w:type="page"/>
      </w:r>
    </w:p>
    <w:p w14:paraId="48330F60" w14:textId="265121F4" w:rsidR="004C1919" w:rsidRDefault="004C1919" w:rsidP="004C1919">
      <w:pPr>
        <w:pStyle w:val="ListParagraph"/>
        <w:numPr>
          <w:ilvl w:val="0"/>
          <w:numId w:val="18"/>
        </w:numPr>
        <w:spacing w:after="120" w:line="480" w:lineRule="auto"/>
        <w:rPr>
          <w:b/>
        </w:rPr>
      </w:pPr>
      <w:r>
        <w:rPr>
          <w:b/>
        </w:rPr>
        <w:lastRenderedPageBreak/>
        <w:t>Creating Indexes</w:t>
      </w:r>
    </w:p>
    <w:p w14:paraId="0E280305" w14:textId="4BE0F624" w:rsidR="00F52B92" w:rsidRDefault="004C1919" w:rsidP="004C1919">
      <w:pPr>
        <w:spacing w:after="120" w:line="480" w:lineRule="auto"/>
        <w:rPr>
          <w:bCs/>
        </w:rPr>
      </w:pPr>
      <w:r>
        <w:rPr>
          <w:bCs/>
        </w:rPr>
        <w:t xml:space="preserve">Indexes were created for most of the queries to help with performance and execution timing. Many of the indexes were chosen based on the filtering clauses for each query. </w:t>
      </w:r>
      <w:r w:rsidR="003C16C2">
        <w:rPr>
          <w:bCs/>
        </w:rPr>
        <w:t xml:space="preserve">In the </w:t>
      </w:r>
      <w:r w:rsidR="003C16C2">
        <w:rPr>
          <w:bCs/>
          <w:i/>
          <w:iCs/>
        </w:rPr>
        <w:t xml:space="preserve">pop_db.py </w:t>
      </w:r>
      <w:r w:rsidR="003C16C2">
        <w:rPr>
          <w:bCs/>
        </w:rPr>
        <w:t xml:space="preserve">script, a function is defined to create the indexes for certain tables based </w:t>
      </w:r>
      <w:r w:rsidR="00D92C71">
        <w:rPr>
          <w:bCs/>
        </w:rPr>
        <w:t xml:space="preserve">what was deemed helpful for each set of queries. For example, the third query had an execution time of approximately one second. After adding indexes for </w:t>
      </w:r>
      <w:proofErr w:type="spellStart"/>
      <w:proofErr w:type="gramStart"/>
      <w:r w:rsidR="00D92C71">
        <w:rPr>
          <w:bCs/>
        </w:rPr>
        <w:t>member.names</w:t>
      </w:r>
      <w:proofErr w:type="spellEnd"/>
      <w:proofErr w:type="gramEnd"/>
      <w:r w:rsidR="00D92C71">
        <w:rPr>
          <w:bCs/>
        </w:rPr>
        <w:t xml:space="preserve">, </w:t>
      </w:r>
      <w:proofErr w:type="spellStart"/>
      <w:r w:rsidR="00D92C71">
        <w:rPr>
          <w:bCs/>
        </w:rPr>
        <w:t>title.startYear</w:t>
      </w:r>
      <w:proofErr w:type="spellEnd"/>
      <w:r w:rsidR="00D92C71">
        <w:rPr>
          <w:bCs/>
        </w:rPr>
        <w:t xml:space="preserve">, and </w:t>
      </w:r>
      <w:proofErr w:type="spellStart"/>
      <w:r w:rsidR="00D92C71">
        <w:rPr>
          <w:bCs/>
        </w:rPr>
        <w:t>title.endYear</w:t>
      </w:r>
      <w:proofErr w:type="spellEnd"/>
      <w:r w:rsidR="00D92C71">
        <w:rPr>
          <w:bCs/>
        </w:rPr>
        <w:t>, the execution time was cut down to approximately 600 milliseconds.</w:t>
      </w:r>
      <w:r w:rsidR="00F52B92">
        <w:rPr>
          <w:bCs/>
        </w:rPr>
        <w:t xml:space="preserve"> Below is a before and after indexes picture for the query information.</w:t>
      </w:r>
    </w:p>
    <w:p w14:paraId="104F9C9F" w14:textId="5938358F" w:rsidR="00F52B92" w:rsidRDefault="00F52B92" w:rsidP="004C1919">
      <w:pPr>
        <w:spacing w:after="120" w:line="480" w:lineRule="auto"/>
        <w:rPr>
          <w:bCs/>
        </w:rPr>
      </w:pPr>
    </w:p>
    <w:p w14:paraId="5C6B98D2" w14:textId="383A02F0" w:rsidR="00F52B92" w:rsidRDefault="00F52B92" w:rsidP="004C1919">
      <w:pPr>
        <w:spacing w:after="120" w:line="480" w:lineRule="auto"/>
        <w:rPr>
          <w:bCs/>
        </w:rPr>
      </w:pPr>
      <w:r>
        <w:rPr>
          <w:bCs/>
        </w:rPr>
        <w:t>Before:</w:t>
      </w:r>
    </w:p>
    <w:p w14:paraId="248F82DD" w14:textId="0299FF42" w:rsidR="00F52B92" w:rsidRDefault="00F52B92" w:rsidP="004C1919">
      <w:pPr>
        <w:spacing w:after="120" w:line="480" w:lineRule="auto"/>
        <w:rPr>
          <w:bCs/>
        </w:rPr>
      </w:pPr>
      <w:r>
        <w:rPr>
          <w:noProof/>
        </w:rPr>
        <w:drawing>
          <wp:inline distT="0" distB="0" distL="0" distR="0" wp14:anchorId="6D6ACA49" wp14:editId="3BADEF04">
            <wp:extent cx="6400800" cy="3699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699510"/>
                    </a:xfrm>
                    <a:prstGeom prst="rect">
                      <a:avLst/>
                    </a:prstGeom>
                  </pic:spPr>
                </pic:pic>
              </a:graphicData>
            </a:graphic>
          </wp:inline>
        </w:drawing>
      </w:r>
    </w:p>
    <w:p w14:paraId="7451CE3A" w14:textId="77777777" w:rsidR="00F52B92" w:rsidRDefault="00F52B92">
      <w:pPr>
        <w:rPr>
          <w:bCs/>
        </w:rPr>
      </w:pPr>
      <w:r>
        <w:rPr>
          <w:bCs/>
        </w:rPr>
        <w:br w:type="page"/>
      </w:r>
    </w:p>
    <w:p w14:paraId="68E239B3" w14:textId="49E1BE64" w:rsidR="00F52B92" w:rsidRDefault="00F52B92" w:rsidP="004C1919">
      <w:pPr>
        <w:spacing w:after="120" w:line="480" w:lineRule="auto"/>
        <w:rPr>
          <w:bCs/>
        </w:rPr>
      </w:pPr>
      <w:r>
        <w:rPr>
          <w:bCs/>
        </w:rPr>
        <w:lastRenderedPageBreak/>
        <w:t>After:</w:t>
      </w:r>
    </w:p>
    <w:p w14:paraId="0B732AE7" w14:textId="3B917E46" w:rsidR="00F52B92" w:rsidRPr="003C16C2" w:rsidRDefault="00F52B92" w:rsidP="004C1919">
      <w:pPr>
        <w:spacing w:after="120" w:line="480" w:lineRule="auto"/>
        <w:rPr>
          <w:bCs/>
        </w:rPr>
      </w:pPr>
      <w:r>
        <w:rPr>
          <w:noProof/>
        </w:rPr>
        <w:drawing>
          <wp:inline distT="0" distB="0" distL="0" distR="0" wp14:anchorId="57A60969" wp14:editId="7B320B20">
            <wp:extent cx="6400800" cy="3761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3761740"/>
                    </a:xfrm>
                    <a:prstGeom prst="rect">
                      <a:avLst/>
                    </a:prstGeom>
                  </pic:spPr>
                </pic:pic>
              </a:graphicData>
            </a:graphic>
          </wp:inline>
        </w:drawing>
      </w:r>
    </w:p>
    <w:p w14:paraId="5A6B8527" w14:textId="4561006C" w:rsidR="00E20E69" w:rsidRDefault="00E20E69" w:rsidP="00332ACB">
      <w:pPr>
        <w:spacing w:after="120"/>
        <w:rPr>
          <w:iCs/>
          <w:color w:val="1F497D" w:themeColor="text2"/>
        </w:rPr>
      </w:pPr>
    </w:p>
    <w:p w14:paraId="3E33AFB3" w14:textId="46767FDA" w:rsidR="00E20E69" w:rsidRPr="00D03661" w:rsidRDefault="00F52B92" w:rsidP="00CA2672">
      <w:pPr>
        <w:spacing w:after="120" w:line="480" w:lineRule="auto"/>
        <w:contextualSpacing/>
        <w:rPr>
          <w:iCs/>
          <w:color w:val="1F497D" w:themeColor="text2"/>
        </w:rPr>
      </w:pPr>
      <w:r>
        <w:rPr>
          <w:bCs/>
        </w:rPr>
        <w:t xml:space="preserve">The indexing did help some of the queries, but for some it did not make much of a difference. For the third query, a bitmap index scan was used in the beginning instead of a sequential scan on the title table and this made quite a big difference in performance and timing, but it caused the hash join to take a bit longer. For this query, indexes were added to the </w:t>
      </w:r>
      <w:proofErr w:type="spellStart"/>
      <w:proofErr w:type="gramStart"/>
      <w:r>
        <w:rPr>
          <w:bCs/>
        </w:rPr>
        <w:t>title.runtime</w:t>
      </w:r>
      <w:proofErr w:type="spellEnd"/>
      <w:proofErr w:type="gramEnd"/>
      <w:r>
        <w:rPr>
          <w:bCs/>
        </w:rPr>
        <w:t xml:space="preserve"> and </w:t>
      </w:r>
      <w:proofErr w:type="spellStart"/>
      <w:r>
        <w:rPr>
          <w:bCs/>
        </w:rPr>
        <w:t>member.deathYear</w:t>
      </w:r>
      <w:proofErr w:type="spellEnd"/>
      <w:r w:rsidR="00DB29F8">
        <w:rPr>
          <w:bCs/>
        </w:rPr>
        <w:t xml:space="preserve"> along with all of the previous indexes, and because of everything, a 20%-30% increase in performance is seen. </w:t>
      </w:r>
    </w:p>
    <w:sectPr w:rsidR="00E20E69" w:rsidRPr="00D03661" w:rsidSect="00C168DC">
      <w:headerReference w:type="default" r:id="rId22"/>
      <w:headerReference w:type="first" r:id="rId23"/>
      <w:pgSz w:w="12240" w:h="15840"/>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uvraj Singh (RIT Student)" w:date="2020-09-24T21:26:00Z" w:initials="YS(S">
    <w:p w14:paraId="56D4B34F" w14:textId="087E1557" w:rsidR="00A55712" w:rsidRDefault="00A55712">
      <w:pPr>
        <w:pStyle w:val="CommentText"/>
      </w:pPr>
      <w:r>
        <w:rPr>
          <w:rStyle w:val="CommentReference"/>
        </w:rPr>
        <w:annotationRef/>
      </w:r>
      <w:r>
        <w:t xml:space="preserve">Command is - </w:t>
      </w:r>
      <w:r>
        <w:br/>
      </w:r>
      <w:r w:rsidRPr="00A55712">
        <w:t>.\psql.exe -U postgres -d assignment2 -f C:\Users\Yuvraj\Desktop\Fall_2020\CSCI-620\assignments\assignment2\create_tables.sql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D4B3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78D75" w16cex:dateUtc="2020-09-25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D4B34F" w16cid:durableId="23178D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F8D98" w14:textId="77777777" w:rsidR="00454F51" w:rsidRDefault="00454F51" w:rsidP="00303E0F">
      <w:r>
        <w:separator/>
      </w:r>
    </w:p>
  </w:endnote>
  <w:endnote w:type="continuationSeparator" w:id="0">
    <w:p w14:paraId="06982926" w14:textId="77777777" w:rsidR="00454F51" w:rsidRDefault="00454F51" w:rsidP="0030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54A0D" w14:textId="77777777" w:rsidR="00454F51" w:rsidRDefault="00454F51" w:rsidP="00303E0F">
      <w:r>
        <w:separator/>
      </w:r>
    </w:p>
  </w:footnote>
  <w:footnote w:type="continuationSeparator" w:id="0">
    <w:p w14:paraId="36DF27C5" w14:textId="77777777" w:rsidR="00454F51" w:rsidRDefault="00454F51" w:rsidP="00303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095CF" w14:textId="77777777" w:rsidR="00303E0F" w:rsidRDefault="00303E0F" w:rsidP="00A22C00">
    <w:pPr>
      <w:pStyle w:val="Header"/>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5034"/>
    </w:tblGrid>
    <w:tr w:rsidR="006E6D65" w14:paraId="63F167D1" w14:textId="77777777" w:rsidTr="00C168DC">
      <w:trPr>
        <w:trHeight w:val="1008"/>
      </w:trPr>
      <w:tc>
        <w:tcPr>
          <w:tcW w:w="1626" w:type="dxa"/>
        </w:tcPr>
        <w:p w14:paraId="2C911638" w14:textId="77777777" w:rsidR="006E6D65" w:rsidRDefault="006E6D65" w:rsidP="006E6D65">
          <w:pPr>
            <w:pStyle w:val="Header"/>
            <w:tabs>
              <w:tab w:val="clear" w:pos="8640"/>
              <w:tab w:val="right" w:pos="10080"/>
            </w:tabs>
            <w:jc w:val="center"/>
          </w:pPr>
          <w:r w:rsidRPr="0082256D">
            <w:rPr>
              <w:noProof/>
            </w:rPr>
            <w:drawing>
              <wp:inline distT="0" distB="0" distL="0" distR="0" wp14:anchorId="6561EF7E" wp14:editId="5AE46CC6">
                <wp:extent cx="675502" cy="482600"/>
                <wp:effectExtent l="0" t="0" r="0" b="0"/>
                <wp:docPr id="1" name="Picture 0" descr="ECTET_Tiger_larg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TET_Tiger_largeRIT.jpg"/>
                        <pic:cNvPicPr/>
                      </pic:nvPicPr>
                      <pic:blipFill rotWithShape="1">
                        <a:blip r:embed="rId1"/>
                        <a:srcRect b="34931"/>
                        <a:stretch/>
                      </pic:blipFill>
                      <pic:spPr bwMode="auto">
                        <a:xfrm>
                          <a:off x="0" y="0"/>
                          <a:ext cx="679339" cy="485341"/>
                        </a:xfrm>
                        <a:prstGeom prst="rect">
                          <a:avLst/>
                        </a:prstGeom>
                        <a:ln>
                          <a:noFill/>
                        </a:ln>
                        <a:extLst>
                          <a:ext uri="{53640926-AAD7-44D8-BBD7-CCE9431645EC}">
                            <a14:shadowObscured xmlns:a14="http://schemas.microsoft.com/office/drawing/2010/main"/>
                          </a:ext>
                        </a:extLst>
                      </pic:spPr>
                    </pic:pic>
                  </a:graphicData>
                </a:graphic>
              </wp:inline>
            </w:drawing>
          </w:r>
        </w:p>
      </w:tc>
      <w:tc>
        <w:tcPr>
          <w:tcW w:w="5034" w:type="dxa"/>
          <w:vAlign w:val="center"/>
        </w:tcPr>
        <w:p w14:paraId="550E3EE1" w14:textId="4D840F62" w:rsidR="006E6D65" w:rsidRPr="00C168DC" w:rsidRDefault="000B1D5D" w:rsidP="00C168DC">
          <w:pPr>
            <w:pStyle w:val="Header"/>
            <w:tabs>
              <w:tab w:val="clear" w:pos="8640"/>
              <w:tab w:val="right" w:pos="10080"/>
            </w:tabs>
            <w:spacing w:after="60"/>
            <w:jc w:val="center"/>
            <w:rPr>
              <w:sz w:val="28"/>
            </w:rPr>
          </w:pPr>
          <w:r>
            <w:rPr>
              <w:sz w:val="28"/>
            </w:rPr>
            <w:t>CSCI 620 – Intro to Big Data</w:t>
          </w:r>
        </w:p>
        <w:p w14:paraId="1E8F2418" w14:textId="2A9F30C4" w:rsidR="000B1D5D" w:rsidRPr="006E6D65" w:rsidRDefault="000B1D5D" w:rsidP="000B1D5D">
          <w:pPr>
            <w:pStyle w:val="Header"/>
            <w:tabs>
              <w:tab w:val="clear" w:pos="8640"/>
              <w:tab w:val="right" w:pos="10080"/>
            </w:tabs>
            <w:spacing w:after="60"/>
            <w:jc w:val="center"/>
            <w:rPr>
              <w:b/>
            </w:rPr>
          </w:pPr>
          <w:r>
            <w:rPr>
              <w:b/>
            </w:rPr>
            <w:t>Assignment #</w:t>
          </w:r>
          <w:r w:rsidR="00FB4999">
            <w:rPr>
              <w:b/>
            </w:rPr>
            <w:t>2</w:t>
          </w:r>
          <w:r>
            <w:rPr>
              <w:b/>
            </w:rPr>
            <w:t xml:space="preserve"> – Relational Model</w:t>
          </w:r>
        </w:p>
        <w:p w14:paraId="746864D6" w14:textId="5E4F0A87" w:rsidR="006E6D65" w:rsidRPr="006E6D65" w:rsidRDefault="006E6D65" w:rsidP="003C25DA">
          <w:pPr>
            <w:pStyle w:val="Header"/>
            <w:tabs>
              <w:tab w:val="clear" w:pos="8640"/>
              <w:tab w:val="right" w:pos="10080"/>
            </w:tabs>
            <w:spacing w:after="60"/>
            <w:jc w:val="center"/>
            <w:rPr>
              <w:b/>
            </w:rPr>
          </w:pPr>
        </w:p>
      </w:tc>
    </w:tr>
  </w:tbl>
  <w:p w14:paraId="3F28A35A" w14:textId="77777777" w:rsidR="00A22C00" w:rsidRDefault="00A22C00" w:rsidP="00C16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44C1F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F3637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39E56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EA79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86A7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F071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8EEFBF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98F8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2A77B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C22F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6B2BF6"/>
    <w:multiLevelType w:val="hybridMultilevel"/>
    <w:tmpl w:val="55D896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581FF8"/>
    <w:multiLevelType w:val="hybridMultilevel"/>
    <w:tmpl w:val="B6D49858"/>
    <w:lvl w:ilvl="0" w:tplc="0409000F">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2BCA15F9"/>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A83B4D"/>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A14C8"/>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65D74"/>
    <w:multiLevelType w:val="hybridMultilevel"/>
    <w:tmpl w:val="CBF6270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1C4841"/>
    <w:multiLevelType w:val="hybridMultilevel"/>
    <w:tmpl w:val="2878005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90713"/>
    <w:multiLevelType w:val="hybridMultilevel"/>
    <w:tmpl w:val="9CA633A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DB174C8"/>
    <w:multiLevelType w:val="hybridMultilevel"/>
    <w:tmpl w:val="494C73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8F6244"/>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AA0917"/>
    <w:multiLevelType w:val="hybridMultilevel"/>
    <w:tmpl w:val="494C73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20"/>
  </w:num>
  <w:num w:numId="14">
    <w:abstractNumId w:val="18"/>
  </w:num>
  <w:num w:numId="15">
    <w:abstractNumId w:val="15"/>
  </w:num>
  <w:num w:numId="16">
    <w:abstractNumId w:val="10"/>
  </w:num>
  <w:num w:numId="17">
    <w:abstractNumId w:val="16"/>
  </w:num>
  <w:num w:numId="18">
    <w:abstractNumId w:val="19"/>
  </w:num>
  <w:num w:numId="19">
    <w:abstractNumId w:val="12"/>
  </w:num>
  <w:num w:numId="20">
    <w:abstractNumId w:val="13"/>
  </w:num>
  <w:num w:numId="2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uvraj Singh (RIT Student)">
    <w15:presenceInfo w15:providerId="None" w15:userId="Yuvraj Singh (RIT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C04"/>
    <w:rsid w:val="000216FE"/>
    <w:rsid w:val="00025CAE"/>
    <w:rsid w:val="000327FA"/>
    <w:rsid w:val="0006262C"/>
    <w:rsid w:val="0006744A"/>
    <w:rsid w:val="00070A0E"/>
    <w:rsid w:val="00073202"/>
    <w:rsid w:val="000846E1"/>
    <w:rsid w:val="000A1DDA"/>
    <w:rsid w:val="000B1D5D"/>
    <w:rsid w:val="000B6DF4"/>
    <w:rsid w:val="000F108E"/>
    <w:rsid w:val="00103E79"/>
    <w:rsid w:val="001057B8"/>
    <w:rsid w:val="00106B62"/>
    <w:rsid w:val="001174F2"/>
    <w:rsid w:val="00121F21"/>
    <w:rsid w:val="0013217D"/>
    <w:rsid w:val="0018682F"/>
    <w:rsid w:val="00187781"/>
    <w:rsid w:val="00190C7F"/>
    <w:rsid w:val="001A4DEC"/>
    <w:rsid w:val="001A640C"/>
    <w:rsid w:val="001B50F8"/>
    <w:rsid w:val="001D1B9D"/>
    <w:rsid w:val="001D59E6"/>
    <w:rsid w:val="001E63C4"/>
    <w:rsid w:val="001F25DA"/>
    <w:rsid w:val="00202302"/>
    <w:rsid w:val="002027B5"/>
    <w:rsid w:val="0021244D"/>
    <w:rsid w:val="00233420"/>
    <w:rsid w:val="0025699D"/>
    <w:rsid w:val="00261BBD"/>
    <w:rsid w:val="002872C4"/>
    <w:rsid w:val="002A3723"/>
    <w:rsid w:val="002C271A"/>
    <w:rsid w:val="002C4721"/>
    <w:rsid w:val="002C4D0A"/>
    <w:rsid w:val="002D2CEF"/>
    <w:rsid w:val="00301CFE"/>
    <w:rsid w:val="00303E0F"/>
    <w:rsid w:val="003212FA"/>
    <w:rsid w:val="00332ACB"/>
    <w:rsid w:val="00342EF1"/>
    <w:rsid w:val="0035194E"/>
    <w:rsid w:val="00353C04"/>
    <w:rsid w:val="00374FA2"/>
    <w:rsid w:val="00384D7F"/>
    <w:rsid w:val="003B6EE3"/>
    <w:rsid w:val="003C16C2"/>
    <w:rsid w:val="003C25DA"/>
    <w:rsid w:val="003D12E4"/>
    <w:rsid w:val="003D1E04"/>
    <w:rsid w:val="003E5E75"/>
    <w:rsid w:val="003F0470"/>
    <w:rsid w:val="00425936"/>
    <w:rsid w:val="00434E17"/>
    <w:rsid w:val="00445750"/>
    <w:rsid w:val="00453B61"/>
    <w:rsid w:val="00454F51"/>
    <w:rsid w:val="00457255"/>
    <w:rsid w:val="004B2EC5"/>
    <w:rsid w:val="004B331D"/>
    <w:rsid w:val="004C1919"/>
    <w:rsid w:val="004C22FA"/>
    <w:rsid w:val="004C39D4"/>
    <w:rsid w:val="004C64BA"/>
    <w:rsid w:val="004C6B30"/>
    <w:rsid w:val="004D3851"/>
    <w:rsid w:val="004E1393"/>
    <w:rsid w:val="00502ED9"/>
    <w:rsid w:val="0050533D"/>
    <w:rsid w:val="0052053C"/>
    <w:rsid w:val="005263DC"/>
    <w:rsid w:val="00537D23"/>
    <w:rsid w:val="00550F3C"/>
    <w:rsid w:val="005561F7"/>
    <w:rsid w:val="00580666"/>
    <w:rsid w:val="00586BAD"/>
    <w:rsid w:val="0059312B"/>
    <w:rsid w:val="005B0EC3"/>
    <w:rsid w:val="005C5462"/>
    <w:rsid w:val="005E2D14"/>
    <w:rsid w:val="005F1F97"/>
    <w:rsid w:val="005F470D"/>
    <w:rsid w:val="00615C33"/>
    <w:rsid w:val="00616351"/>
    <w:rsid w:val="00616663"/>
    <w:rsid w:val="006212F3"/>
    <w:rsid w:val="00635F3D"/>
    <w:rsid w:val="00657250"/>
    <w:rsid w:val="0065730F"/>
    <w:rsid w:val="00682327"/>
    <w:rsid w:val="006838A5"/>
    <w:rsid w:val="00694267"/>
    <w:rsid w:val="006B332A"/>
    <w:rsid w:val="006E3AF9"/>
    <w:rsid w:val="006E6D65"/>
    <w:rsid w:val="00723080"/>
    <w:rsid w:val="00742840"/>
    <w:rsid w:val="00765EE3"/>
    <w:rsid w:val="00777C25"/>
    <w:rsid w:val="00792F5D"/>
    <w:rsid w:val="007C4B4F"/>
    <w:rsid w:val="007D2AEF"/>
    <w:rsid w:val="007D45EC"/>
    <w:rsid w:val="007E318F"/>
    <w:rsid w:val="007F7814"/>
    <w:rsid w:val="007F7FF8"/>
    <w:rsid w:val="008075C3"/>
    <w:rsid w:val="00817ED4"/>
    <w:rsid w:val="00820EB1"/>
    <w:rsid w:val="0082256D"/>
    <w:rsid w:val="008257BC"/>
    <w:rsid w:val="00832E8E"/>
    <w:rsid w:val="0085302C"/>
    <w:rsid w:val="008533F4"/>
    <w:rsid w:val="0086168D"/>
    <w:rsid w:val="008721B1"/>
    <w:rsid w:val="0089525C"/>
    <w:rsid w:val="008A3C32"/>
    <w:rsid w:val="008E380B"/>
    <w:rsid w:val="009114C6"/>
    <w:rsid w:val="0093090F"/>
    <w:rsid w:val="0093249B"/>
    <w:rsid w:val="00934735"/>
    <w:rsid w:val="0093744E"/>
    <w:rsid w:val="0098048A"/>
    <w:rsid w:val="00982708"/>
    <w:rsid w:val="00994515"/>
    <w:rsid w:val="009A2C54"/>
    <w:rsid w:val="009B23EB"/>
    <w:rsid w:val="009D6BCF"/>
    <w:rsid w:val="00A10828"/>
    <w:rsid w:val="00A10EDC"/>
    <w:rsid w:val="00A22C00"/>
    <w:rsid w:val="00A47347"/>
    <w:rsid w:val="00A55712"/>
    <w:rsid w:val="00A87E21"/>
    <w:rsid w:val="00AA041F"/>
    <w:rsid w:val="00AA49D3"/>
    <w:rsid w:val="00AD0398"/>
    <w:rsid w:val="00AE5DA4"/>
    <w:rsid w:val="00AF11A8"/>
    <w:rsid w:val="00B24320"/>
    <w:rsid w:val="00B46278"/>
    <w:rsid w:val="00B51B45"/>
    <w:rsid w:val="00B62EC4"/>
    <w:rsid w:val="00B70EC7"/>
    <w:rsid w:val="00BA10FC"/>
    <w:rsid w:val="00BA6F26"/>
    <w:rsid w:val="00BB268B"/>
    <w:rsid w:val="00BB5401"/>
    <w:rsid w:val="00BE2D04"/>
    <w:rsid w:val="00BF13B7"/>
    <w:rsid w:val="00BF775E"/>
    <w:rsid w:val="00C063D7"/>
    <w:rsid w:val="00C13060"/>
    <w:rsid w:val="00C168DC"/>
    <w:rsid w:val="00C453BD"/>
    <w:rsid w:val="00C80308"/>
    <w:rsid w:val="00C92288"/>
    <w:rsid w:val="00CA2672"/>
    <w:rsid w:val="00CA43B6"/>
    <w:rsid w:val="00CB468F"/>
    <w:rsid w:val="00CC128C"/>
    <w:rsid w:val="00CC3622"/>
    <w:rsid w:val="00CD2163"/>
    <w:rsid w:val="00CE168D"/>
    <w:rsid w:val="00CE1ED7"/>
    <w:rsid w:val="00CE47D8"/>
    <w:rsid w:val="00CE6027"/>
    <w:rsid w:val="00CF29B6"/>
    <w:rsid w:val="00D03661"/>
    <w:rsid w:val="00D06FC0"/>
    <w:rsid w:val="00D328F4"/>
    <w:rsid w:val="00D70E58"/>
    <w:rsid w:val="00D73DFD"/>
    <w:rsid w:val="00D92C71"/>
    <w:rsid w:val="00DA4AFE"/>
    <w:rsid w:val="00DA5107"/>
    <w:rsid w:val="00DB29F8"/>
    <w:rsid w:val="00DB5BFB"/>
    <w:rsid w:val="00DB63D0"/>
    <w:rsid w:val="00DF6053"/>
    <w:rsid w:val="00DF7FDB"/>
    <w:rsid w:val="00E20E69"/>
    <w:rsid w:val="00E33761"/>
    <w:rsid w:val="00E37167"/>
    <w:rsid w:val="00E50447"/>
    <w:rsid w:val="00E55443"/>
    <w:rsid w:val="00E60697"/>
    <w:rsid w:val="00EC1B61"/>
    <w:rsid w:val="00EF491E"/>
    <w:rsid w:val="00F06760"/>
    <w:rsid w:val="00F176A0"/>
    <w:rsid w:val="00F22EB8"/>
    <w:rsid w:val="00F471C3"/>
    <w:rsid w:val="00F503F8"/>
    <w:rsid w:val="00F52B92"/>
    <w:rsid w:val="00F64C3C"/>
    <w:rsid w:val="00F7430B"/>
    <w:rsid w:val="00F82B6F"/>
    <w:rsid w:val="00F845A4"/>
    <w:rsid w:val="00F907C7"/>
    <w:rsid w:val="00F93C0C"/>
    <w:rsid w:val="00FB4999"/>
    <w:rsid w:val="00FC2189"/>
    <w:rsid w:val="00FD560F"/>
    <w:rsid w:val="00FF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B1B7D"/>
  <w15:docId w15:val="{2F30A7AF-8275-4287-BB5E-023D08AB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4DEC"/>
    <w:rPr>
      <w:sz w:val="24"/>
      <w:szCs w:val="24"/>
    </w:rPr>
  </w:style>
  <w:style w:type="paragraph" w:styleId="Heading1">
    <w:name w:val="heading 1"/>
    <w:basedOn w:val="Normal"/>
    <w:next w:val="Normal"/>
    <w:qFormat/>
    <w:rsid w:val="001A4DEC"/>
    <w:pPr>
      <w:keepNext/>
      <w:outlineLvl w:val="0"/>
    </w:pPr>
    <w:rPr>
      <w:rFonts w:eastAsia="Arial Unicode MS"/>
      <w:b/>
      <w:bCs/>
      <w:szCs w:val="20"/>
    </w:rPr>
  </w:style>
  <w:style w:type="paragraph" w:styleId="Heading2">
    <w:name w:val="heading 2"/>
    <w:basedOn w:val="Normal"/>
    <w:next w:val="Normal"/>
    <w:qFormat/>
    <w:rsid w:val="001A4DE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A4DEC"/>
    <w:pPr>
      <w:keepNext/>
      <w:spacing w:before="240" w:after="60"/>
      <w:outlineLvl w:val="2"/>
    </w:pPr>
    <w:rPr>
      <w:rFonts w:ascii="Arial" w:hAnsi="Arial" w:cs="Arial"/>
      <w:b/>
      <w:bCs/>
      <w:sz w:val="26"/>
      <w:szCs w:val="26"/>
    </w:rPr>
  </w:style>
  <w:style w:type="paragraph" w:styleId="Heading4">
    <w:name w:val="heading 4"/>
    <w:basedOn w:val="Normal"/>
    <w:next w:val="Normal"/>
    <w:qFormat/>
    <w:rsid w:val="001A4DEC"/>
    <w:pPr>
      <w:keepNext/>
      <w:spacing w:before="240" w:after="60"/>
      <w:outlineLvl w:val="3"/>
    </w:pPr>
    <w:rPr>
      <w:b/>
      <w:bCs/>
      <w:sz w:val="28"/>
      <w:szCs w:val="28"/>
    </w:rPr>
  </w:style>
  <w:style w:type="paragraph" w:styleId="Heading5">
    <w:name w:val="heading 5"/>
    <w:basedOn w:val="Normal"/>
    <w:next w:val="Normal"/>
    <w:qFormat/>
    <w:rsid w:val="001A4DEC"/>
    <w:pPr>
      <w:spacing w:before="240" w:after="60"/>
      <w:outlineLvl w:val="4"/>
    </w:pPr>
    <w:rPr>
      <w:b/>
      <w:bCs/>
      <w:i/>
      <w:iCs/>
      <w:sz w:val="26"/>
      <w:szCs w:val="26"/>
    </w:rPr>
  </w:style>
  <w:style w:type="paragraph" w:styleId="Heading6">
    <w:name w:val="heading 6"/>
    <w:basedOn w:val="Normal"/>
    <w:next w:val="Normal"/>
    <w:qFormat/>
    <w:rsid w:val="001A4DEC"/>
    <w:pPr>
      <w:spacing w:before="240" w:after="60"/>
      <w:outlineLvl w:val="5"/>
    </w:pPr>
    <w:rPr>
      <w:b/>
      <w:bCs/>
      <w:sz w:val="22"/>
      <w:szCs w:val="22"/>
    </w:rPr>
  </w:style>
  <w:style w:type="paragraph" w:styleId="Heading7">
    <w:name w:val="heading 7"/>
    <w:basedOn w:val="Normal"/>
    <w:next w:val="Normal"/>
    <w:qFormat/>
    <w:rsid w:val="001A4DEC"/>
    <w:pPr>
      <w:spacing w:before="240" w:after="60"/>
      <w:outlineLvl w:val="6"/>
    </w:pPr>
  </w:style>
  <w:style w:type="paragraph" w:styleId="Heading8">
    <w:name w:val="heading 8"/>
    <w:basedOn w:val="Normal"/>
    <w:next w:val="Normal"/>
    <w:qFormat/>
    <w:rsid w:val="001A4DEC"/>
    <w:pPr>
      <w:spacing w:before="240" w:after="60"/>
      <w:outlineLvl w:val="7"/>
    </w:pPr>
    <w:rPr>
      <w:i/>
      <w:iCs/>
    </w:rPr>
  </w:style>
  <w:style w:type="paragraph" w:styleId="Heading9">
    <w:name w:val="heading 9"/>
    <w:basedOn w:val="Normal"/>
    <w:next w:val="Normal"/>
    <w:qFormat/>
    <w:rsid w:val="001A4DEC"/>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A4DEC"/>
    <w:rPr>
      <w:color w:val="0000FF"/>
      <w:u w:val="single"/>
    </w:rPr>
  </w:style>
  <w:style w:type="paragraph" w:styleId="BodyTextIndent">
    <w:name w:val="Body Text Indent"/>
    <w:basedOn w:val="Normal"/>
    <w:rsid w:val="001A4DEC"/>
    <w:pPr>
      <w:ind w:left="720"/>
    </w:pPr>
  </w:style>
  <w:style w:type="paragraph" w:styleId="BlockText">
    <w:name w:val="Block Text"/>
    <w:basedOn w:val="Normal"/>
    <w:rsid w:val="001A4DEC"/>
    <w:pPr>
      <w:spacing w:after="120"/>
      <w:ind w:left="1440" w:right="1440"/>
    </w:pPr>
  </w:style>
  <w:style w:type="paragraph" w:styleId="BodyText">
    <w:name w:val="Body Text"/>
    <w:basedOn w:val="Normal"/>
    <w:rsid w:val="001A4DEC"/>
    <w:pPr>
      <w:spacing w:after="120"/>
    </w:pPr>
  </w:style>
  <w:style w:type="paragraph" w:styleId="BodyText2">
    <w:name w:val="Body Text 2"/>
    <w:basedOn w:val="Normal"/>
    <w:rsid w:val="001A4DEC"/>
    <w:pPr>
      <w:spacing w:after="120" w:line="480" w:lineRule="auto"/>
    </w:pPr>
  </w:style>
  <w:style w:type="paragraph" w:styleId="BodyText3">
    <w:name w:val="Body Text 3"/>
    <w:basedOn w:val="Normal"/>
    <w:rsid w:val="001A4DEC"/>
    <w:pPr>
      <w:spacing w:after="120"/>
    </w:pPr>
    <w:rPr>
      <w:sz w:val="16"/>
      <w:szCs w:val="16"/>
    </w:rPr>
  </w:style>
  <w:style w:type="paragraph" w:styleId="BodyTextFirstIndent">
    <w:name w:val="Body Text First Indent"/>
    <w:basedOn w:val="BodyText"/>
    <w:rsid w:val="001A4DEC"/>
    <w:pPr>
      <w:ind w:firstLine="210"/>
    </w:pPr>
  </w:style>
  <w:style w:type="paragraph" w:styleId="BodyTextFirstIndent2">
    <w:name w:val="Body Text First Indent 2"/>
    <w:basedOn w:val="BodyTextIndent"/>
    <w:rsid w:val="001A4DEC"/>
    <w:pPr>
      <w:spacing w:after="120"/>
      <w:ind w:left="360" w:firstLine="210"/>
    </w:pPr>
  </w:style>
  <w:style w:type="paragraph" w:styleId="BodyTextIndent2">
    <w:name w:val="Body Text Indent 2"/>
    <w:basedOn w:val="Normal"/>
    <w:rsid w:val="001A4DEC"/>
    <w:pPr>
      <w:spacing w:after="120" w:line="480" w:lineRule="auto"/>
      <w:ind w:left="360"/>
    </w:pPr>
  </w:style>
  <w:style w:type="paragraph" w:styleId="BodyTextIndent3">
    <w:name w:val="Body Text Indent 3"/>
    <w:basedOn w:val="Normal"/>
    <w:rsid w:val="001A4DEC"/>
    <w:pPr>
      <w:spacing w:after="120"/>
      <w:ind w:left="360"/>
    </w:pPr>
    <w:rPr>
      <w:sz w:val="16"/>
      <w:szCs w:val="16"/>
    </w:rPr>
  </w:style>
  <w:style w:type="paragraph" w:styleId="Caption">
    <w:name w:val="caption"/>
    <w:basedOn w:val="Normal"/>
    <w:next w:val="Normal"/>
    <w:qFormat/>
    <w:rsid w:val="001A4DEC"/>
    <w:pPr>
      <w:spacing w:before="120" w:after="120"/>
    </w:pPr>
    <w:rPr>
      <w:b/>
      <w:bCs/>
      <w:sz w:val="20"/>
      <w:szCs w:val="20"/>
    </w:rPr>
  </w:style>
  <w:style w:type="paragraph" w:styleId="Closing">
    <w:name w:val="Closing"/>
    <w:basedOn w:val="Normal"/>
    <w:rsid w:val="001A4DEC"/>
    <w:pPr>
      <w:ind w:left="4320"/>
    </w:pPr>
  </w:style>
  <w:style w:type="paragraph" w:styleId="CommentText">
    <w:name w:val="annotation text"/>
    <w:basedOn w:val="Normal"/>
    <w:link w:val="CommentTextChar"/>
    <w:semiHidden/>
    <w:rsid w:val="001A4DEC"/>
    <w:rPr>
      <w:sz w:val="20"/>
      <w:szCs w:val="20"/>
    </w:rPr>
  </w:style>
  <w:style w:type="paragraph" w:styleId="Date">
    <w:name w:val="Date"/>
    <w:basedOn w:val="Normal"/>
    <w:next w:val="Normal"/>
    <w:rsid w:val="001A4DEC"/>
  </w:style>
  <w:style w:type="paragraph" w:styleId="DocumentMap">
    <w:name w:val="Document Map"/>
    <w:basedOn w:val="Normal"/>
    <w:semiHidden/>
    <w:rsid w:val="001A4DEC"/>
    <w:pPr>
      <w:shd w:val="clear" w:color="auto" w:fill="000080"/>
    </w:pPr>
    <w:rPr>
      <w:rFonts w:ascii="Tahoma" w:hAnsi="Tahoma" w:cs="Tahoma"/>
    </w:rPr>
  </w:style>
  <w:style w:type="paragraph" w:styleId="E-mailSignature">
    <w:name w:val="E-mail Signature"/>
    <w:basedOn w:val="Normal"/>
    <w:rsid w:val="001A4DEC"/>
  </w:style>
  <w:style w:type="paragraph" w:styleId="EndnoteText">
    <w:name w:val="endnote text"/>
    <w:basedOn w:val="Normal"/>
    <w:semiHidden/>
    <w:rsid w:val="001A4DEC"/>
    <w:rPr>
      <w:sz w:val="20"/>
      <w:szCs w:val="20"/>
    </w:rPr>
  </w:style>
  <w:style w:type="paragraph" w:styleId="EnvelopeAddress">
    <w:name w:val="envelope address"/>
    <w:basedOn w:val="Normal"/>
    <w:rsid w:val="001A4DE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A4DEC"/>
    <w:rPr>
      <w:rFonts w:ascii="Arial" w:hAnsi="Arial" w:cs="Arial"/>
      <w:sz w:val="20"/>
      <w:szCs w:val="20"/>
    </w:rPr>
  </w:style>
  <w:style w:type="paragraph" w:styleId="Footer">
    <w:name w:val="footer"/>
    <w:basedOn w:val="Normal"/>
    <w:rsid w:val="001A4DEC"/>
    <w:pPr>
      <w:tabs>
        <w:tab w:val="center" w:pos="4320"/>
        <w:tab w:val="right" w:pos="8640"/>
      </w:tabs>
    </w:pPr>
  </w:style>
  <w:style w:type="paragraph" w:styleId="FootnoteText">
    <w:name w:val="footnote text"/>
    <w:basedOn w:val="Normal"/>
    <w:semiHidden/>
    <w:rsid w:val="001A4DEC"/>
    <w:rPr>
      <w:sz w:val="20"/>
      <w:szCs w:val="20"/>
    </w:rPr>
  </w:style>
  <w:style w:type="paragraph" w:styleId="Header">
    <w:name w:val="header"/>
    <w:basedOn w:val="Normal"/>
    <w:rsid w:val="001A4DEC"/>
    <w:pPr>
      <w:tabs>
        <w:tab w:val="center" w:pos="4320"/>
        <w:tab w:val="right" w:pos="8640"/>
      </w:tabs>
    </w:pPr>
  </w:style>
  <w:style w:type="paragraph" w:styleId="HTMLAddress">
    <w:name w:val="HTML Address"/>
    <w:basedOn w:val="Normal"/>
    <w:rsid w:val="001A4DEC"/>
    <w:rPr>
      <w:i/>
      <w:iCs/>
    </w:rPr>
  </w:style>
  <w:style w:type="paragraph" w:styleId="HTMLPreformatted">
    <w:name w:val="HTML Preformatted"/>
    <w:basedOn w:val="Normal"/>
    <w:rsid w:val="001A4DEC"/>
    <w:rPr>
      <w:rFonts w:ascii="Courier New" w:hAnsi="Courier New" w:cs="Courier New"/>
      <w:sz w:val="20"/>
      <w:szCs w:val="20"/>
    </w:rPr>
  </w:style>
  <w:style w:type="paragraph" w:styleId="Index1">
    <w:name w:val="index 1"/>
    <w:basedOn w:val="Normal"/>
    <w:next w:val="Normal"/>
    <w:autoRedefine/>
    <w:semiHidden/>
    <w:rsid w:val="001A4DEC"/>
    <w:pPr>
      <w:ind w:left="240" w:hanging="240"/>
    </w:pPr>
  </w:style>
  <w:style w:type="paragraph" w:styleId="Index2">
    <w:name w:val="index 2"/>
    <w:basedOn w:val="Normal"/>
    <w:next w:val="Normal"/>
    <w:autoRedefine/>
    <w:semiHidden/>
    <w:rsid w:val="001A4DEC"/>
    <w:pPr>
      <w:ind w:left="480" w:hanging="240"/>
    </w:pPr>
  </w:style>
  <w:style w:type="paragraph" w:styleId="Index3">
    <w:name w:val="index 3"/>
    <w:basedOn w:val="Normal"/>
    <w:next w:val="Normal"/>
    <w:autoRedefine/>
    <w:semiHidden/>
    <w:rsid w:val="001A4DEC"/>
    <w:pPr>
      <w:ind w:left="720" w:hanging="240"/>
    </w:pPr>
  </w:style>
  <w:style w:type="paragraph" w:styleId="Index4">
    <w:name w:val="index 4"/>
    <w:basedOn w:val="Normal"/>
    <w:next w:val="Normal"/>
    <w:autoRedefine/>
    <w:semiHidden/>
    <w:rsid w:val="001A4DEC"/>
    <w:pPr>
      <w:ind w:left="960" w:hanging="240"/>
    </w:pPr>
  </w:style>
  <w:style w:type="paragraph" w:styleId="Index5">
    <w:name w:val="index 5"/>
    <w:basedOn w:val="Normal"/>
    <w:next w:val="Normal"/>
    <w:autoRedefine/>
    <w:semiHidden/>
    <w:rsid w:val="001A4DEC"/>
    <w:pPr>
      <w:ind w:left="1200" w:hanging="240"/>
    </w:pPr>
  </w:style>
  <w:style w:type="paragraph" w:styleId="Index6">
    <w:name w:val="index 6"/>
    <w:basedOn w:val="Normal"/>
    <w:next w:val="Normal"/>
    <w:autoRedefine/>
    <w:semiHidden/>
    <w:rsid w:val="001A4DEC"/>
    <w:pPr>
      <w:ind w:left="1440" w:hanging="240"/>
    </w:pPr>
  </w:style>
  <w:style w:type="paragraph" w:styleId="Index7">
    <w:name w:val="index 7"/>
    <w:basedOn w:val="Normal"/>
    <w:next w:val="Normal"/>
    <w:autoRedefine/>
    <w:semiHidden/>
    <w:rsid w:val="001A4DEC"/>
    <w:pPr>
      <w:ind w:left="1680" w:hanging="240"/>
    </w:pPr>
  </w:style>
  <w:style w:type="paragraph" w:styleId="Index8">
    <w:name w:val="index 8"/>
    <w:basedOn w:val="Normal"/>
    <w:next w:val="Normal"/>
    <w:autoRedefine/>
    <w:semiHidden/>
    <w:rsid w:val="001A4DEC"/>
    <w:pPr>
      <w:ind w:left="1920" w:hanging="240"/>
    </w:pPr>
  </w:style>
  <w:style w:type="paragraph" w:styleId="Index9">
    <w:name w:val="index 9"/>
    <w:basedOn w:val="Normal"/>
    <w:next w:val="Normal"/>
    <w:autoRedefine/>
    <w:semiHidden/>
    <w:rsid w:val="001A4DEC"/>
    <w:pPr>
      <w:ind w:left="2160" w:hanging="240"/>
    </w:pPr>
  </w:style>
  <w:style w:type="paragraph" w:styleId="IndexHeading">
    <w:name w:val="index heading"/>
    <w:basedOn w:val="Normal"/>
    <w:next w:val="Index1"/>
    <w:semiHidden/>
    <w:rsid w:val="001A4DEC"/>
    <w:rPr>
      <w:rFonts w:ascii="Arial" w:hAnsi="Arial" w:cs="Arial"/>
      <w:b/>
      <w:bCs/>
    </w:rPr>
  </w:style>
  <w:style w:type="paragraph" w:styleId="List">
    <w:name w:val="List"/>
    <w:basedOn w:val="Normal"/>
    <w:rsid w:val="001A4DEC"/>
    <w:pPr>
      <w:ind w:left="360" w:hanging="360"/>
    </w:pPr>
  </w:style>
  <w:style w:type="paragraph" w:styleId="List2">
    <w:name w:val="List 2"/>
    <w:basedOn w:val="Normal"/>
    <w:rsid w:val="001A4DEC"/>
    <w:pPr>
      <w:ind w:left="720" w:hanging="360"/>
    </w:pPr>
  </w:style>
  <w:style w:type="paragraph" w:styleId="List3">
    <w:name w:val="List 3"/>
    <w:basedOn w:val="Normal"/>
    <w:rsid w:val="001A4DEC"/>
    <w:pPr>
      <w:ind w:left="1080" w:hanging="360"/>
    </w:pPr>
  </w:style>
  <w:style w:type="paragraph" w:styleId="List4">
    <w:name w:val="List 4"/>
    <w:basedOn w:val="Normal"/>
    <w:rsid w:val="001A4DEC"/>
    <w:pPr>
      <w:ind w:left="1440" w:hanging="360"/>
    </w:pPr>
  </w:style>
  <w:style w:type="paragraph" w:styleId="List5">
    <w:name w:val="List 5"/>
    <w:basedOn w:val="Normal"/>
    <w:rsid w:val="001A4DEC"/>
    <w:pPr>
      <w:ind w:left="1800" w:hanging="360"/>
    </w:pPr>
  </w:style>
  <w:style w:type="paragraph" w:styleId="ListBullet">
    <w:name w:val="List Bullet"/>
    <w:basedOn w:val="Normal"/>
    <w:autoRedefine/>
    <w:rsid w:val="001A4DEC"/>
    <w:pPr>
      <w:numPr>
        <w:numId w:val="2"/>
      </w:numPr>
    </w:pPr>
  </w:style>
  <w:style w:type="paragraph" w:styleId="ListBullet2">
    <w:name w:val="List Bullet 2"/>
    <w:basedOn w:val="Normal"/>
    <w:autoRedefine/>
    <w:rsid w:val="001A4DEC"/>
    <w:pPr>
      <w:numPr>
        <w:numId w:val="3"/>
      </w:numPr>
    </w:pPr>
  </w:style>
  <w:style w:type="paragraph" w:styleId="ListBullet3">
    <w:name w:val="List Bullet 3"/>
    <w:basedOn w:val="Normal"/>
    <w:autoRedefine/>
    <w:rsid w:val="001A4DEC"/>
    <w:pPr>
      <w:numPr>
        <w:numId w:val="4"/>
      </w:numPr>
    </w:pPr>
  </w:style>
  <w:style w:type="paragraph" w:styleId="ListBullet4">
    <w:name w:val="List Bullet 4"/>
    <w:basedOn w:val="Normal"/>
    <w:autoRedefine/>
    <w:rsid w:val="001A4DEC"/>
    <w:pPr>
      <w:numPr>
        <w:numId w:val="5"/>
      </w:numPr>
    </w:pPr>
  </w:style>
  <w:style w:type="paragraph" w:styleId="ListBullet5">
    <w:name w:val="List Bullet 5"/>
    <w:basedOn w:val="Normal"/>
    <w:autoRedefine/>
    <w:rsid w:val="001A4DEC"/>
    <w:pPr>
      <w:numPr>
        <w:numId w:val="6"/>
      </w:numPr>
    </w:pPr>
  </w:style>
  <w:style w:type="paragraph" w:styleId="ListContinue">
    <w:name w:val="List Continue"/>
    <w:basedOn w:val="Normal"/>
    <w:rsid w:val="001A4DEC"/>
    <w:pPr>
      <w:spacing w:after="120"/>
      <w:ind w:left="360"/>
    </w:pPr>
  </w:style>
  <w:style w:type="paragraph" w:styleId="ListContinue2">
    <w:name w:val="List Continue 2"/>
    <w:basedOn w:val="Normal"/>
    <w:rsid w:val="001A4DEC"/>
    <w:pPr>
      <w:spacing w:after="120"/>
      <w:ind w:left="720"/>
    </w:pPr>
  </w:style>
  <w:style w:type="paragraph" w:styleId="ListContinue3">
    <w:name w:val="List Continue 3"/>
    <w:basedOn w:val="Normal"/>
    <w:rsid w:val="001A4DEC"/>
    <w:pPr>
      <w:spacing w:after="120"/>
      <w:ind w:left="1080"/>
    </w:pPr>
  </w:style>
  <w:style w:type="paragraph" w:styleId="ListContinue4">
    <w:name w:val="List Continue 4"/>
    <w:basedOn w:val="Normal"/>
    <w:rsid w:val="001A4DEC"/>
    <w:pPr>
      <w:spacing w:after="120"/>
      <w:ind w:left="1440"/>
    </w:pPr>
  </w:style>
  <w:style w:type="paragraph" w:styleId="ListContinue5">
    <w:name w:val="List Continue 5"/>
    <w:basedOn w:val="Normal"/>
    <w:rsid w:val="001A4DEC"/>
    <w:pPr>
      <w:spacing w:after="120"/>
      <w:ind w:left="1800"/>
    </w:pPr>
  </w:style>
  <w:style w:type="paragraph" w:styleId="ListNumber">
    <w:name w:val="List Number"/>
    <w:basedOn w:val="Normal"/>
    <w:rsid w:val="001A4DEC"/>
    <w:pPr>
      <w:numPr>
        <w:numId w:val="7"/>
      </w:numPr>
    </w:pPr>
  </w:style>
  <w:style w:type="paragraph" w:styleId="ListNumber2">
    <w:name w:val="List Number 2"/>
    <w:basedOn w:val="Normal"/>
    <w:rsid w:val="001A4DEC"/>
    <w:pPr>
      <w:numPr>
        <w:numId w:val="8"/>
      </w:numPr>
    </w:pPr>
  </w:style>
  <w:style w:type="paragraph" w:styleId="ListNumber3">
    <w:name w:val="List Number 3"/>
    <w:basedOn w:val="Normal"/>
    <w:rsid w:val="001A4DEC"/>
    <w:pPr>
      <w:numPr>
        <w:numId w:val="9"/>
      </w:numPr>
    </w:pPr>
  </w:style>
  <w:style w:type="paragraph" w:styleId="ListNumber4">
    <w:name w:val="List Number 4"/>
    <w:basedOn w:val="Normal"/>
    <w:rsid w:val="001A4DEC"/>
    <w:pPr>
      <w:numPr>
        <w:numId w:val="10"/>
      </w:numPr>
    </w:pPr>
  </w:style>
  <w:style w:type="paragraph" w:styleId="ListNumber5">
    <w:name w:val="List Number 5"/>
    <w:basedOn w:val="Normal"/>
    <w:rsid w:val="001A4DEC"/>
    <w:pPr>
      <w:numPr>
        <w:numId w:val="11"/>
      </w:numPr>
    </w:pPr>
  </w:style>
  <w:style w:type="paragraph" w:styleId="MacroText">
    <w:name w:val="macro"/>
    <w:semiHidden/>
    <w:rsid w:val="001A4DE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A4D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1A4DEC"/>
  </w:style>
  <w:style w:type="paragraph" w:styleId="NormalIndent">
    <w:name w:val="Normal Indent"/>
    <w:basedOn w:val="Normal"/>
    <w:rsid w:val="001A4DEC"/>
    <w:pPr>
      <w:ind w:left="720"/>
    </w:pPr>
  </w:style>
  <w:style w:type="paragraph" w:styleId="NoteHeading">
    <w:name w:val="Note Heading"/>
    <w:basedOn w:val="Normal"/>
    <w:next w:val="Normal"/>
    <w:rsid w:val="001A4DEC"/>
  </w:style>
  <w:style w:type="paragraph" w:styleId="PlainText">
    <w:name w:val="Plain Text"/>
    <w:basedOn w:val="Normal"/>
    <w:rsid w:val="001A4DEC"/>
    <w:rPr>
      <w:rFonts w:ascii="Courier New" w:hAnsi="Courier New" w:cs="Courier New"/>
      <w:sz w:val="20"/>
      <w:szCs w:val="20"/>
    </w:rPr>
  </w:style>
  <w:style w:type="paragraph" w:styleId="Salutation">
    <w:name w:val="Salutation"/>
    <w:basedOn w:val="Normal"/>
    <w:next w:val="Normal"/>
    <w:rsid w:val="001A4DEC"/>
  </w:style>
  <w:style w:type="paragraph" w:styleId="Signature">
    <w:name w:val="Signature"/>
    <w:basedOn w:val="Normal"/>
    <w:rsid w:val="001A4DEC"/>
    <w:pPr>
      <w:ind w:left="4320"/>
    </w:pPr>
  </w:style>
  <w:style w:type="paragraph" w:styleId="Subtitle">
    <w:name w:val="Subtitle"/>
    <w:basedOn w:val="Normal"/>
    <w:qFormat/>
    <w:rsid w:val="001A4DEC"/>
    <w:pPr>
      <w:spacing w:after="60"/>
      <w:jc w:val="center"/>
      <w:outlineLvl w:val="1"/>
    </w:pPr>
    <w:rPr>
      <w:rFonts w:ascii="Arial" w:hAnsi="Arial" w:cs="Arial"/>
    </w:rPr>
  </w:style>
  <w:style w:type="paragraph" w:styleId="TableofAuthorities">
    <w:name w:val="table of authorities"/>
    <w:basedOn w:val="Normal"/>
    <w:next w:val="Normal"/>
    <w:semiHidden/>
    <w:rsid w:val="001A4DEC"/>
    <w:pPr>
      <w:ind w:left="240" w:hanging="240"/>
    </w:pPr>
  </w:style>
  <w:style w:type="paragraph" w:styleId="TableofFigures">
    <w:name w:val="table of figures"/>
    <w:basedOn w:val="Normal"/>
    <w:next w:val="Normal"/>
    <w:semiHidden/>
    <w:rsid w:val="001A4DEC"/>
    <w:pPr>
      <w:ind w:left="480" w:hanging="480"/>
    </w:pPr>
  </w:style>
  <w:style w:type="paragraph" w:styleId="Title">
    <w:name w:val="Title"/>
    <w:basedOn w:val="Normal"/>
    <w:qFormat/>
    <w:rsid w:val="001A4DE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A4DEC"/>
    <w:pPr>
      <w:spacing w:before="120"/>
    </w:pPr>
    <w:rPr>
      <w:rFonts w:ascii="Arial" w:hAnsi="Arial" w:cs="Arial"/>
      <w:b/>
      <w:bCs/>
    </w:rPr>
  </w:style>
  <w:style w:type="paragraph" w:styleId="TOC1">
    <w:name w:val="toc 1"/>
    <w:basedOn w:val="Normal"/>
    <w:next w:val="Normal"/>
    <w:autoRedefine/>
    <w:semiHidden/>
    <w:rsid w:val="001A4DEC"/>
  </w:style>
  <w:style w:type="paragraph" w:styleId="TOC2">
    <w:name w:val="toc 2"/>
    <w:basedOn w:val="Normal"/>
    <w:next w:val="Normal"/>
    <w:autoRedefine/>
    <w:semiHidden/>
    <w:rsid w:val="001A4DEC"/>
    <w:pPr>
      <w:ind w:left="240"/>
    </w:pPr>
  </w:style>
  <w:style w:type="paragraph" w:styleId="TOC3">
    <w:name w:val="toc 3"/>
    <w:basedOn w:val="Normal"/>
    <w:next w:val="Normal"/>
    <w:autoRedefine/>
    <w:semiHidden/>
    <w:rsid w:val="001A4DEC"/>
    <w:pPr>
      <w:ind w:left="480"/>
    </w:pPr>
  </w:style>
  <w:style w:type="paragraph" w:styleId="TOC4">
    <w:name w:val="toc 4"/>
    <w:basedOn w:val="Normal"/>
    <w:next w:val="Normal"/>
    <w:autoRedefine/>
    <w:semiHidden/>
    <w:rsid w:val="001A4DEC"/>
    <w:pPr>
      <w:ind w:left="720"/>
    </w:pPr>
  </w:style>
  <w:style w:type="paragraph" w:styleId="TOC5">
    <w:name w:val="toc 5"/>
    <w:basedOn w:val="Normal"/>
    <w:next w:val="Normal"/>
    <w:autoRedefine/>
    <w:semiHidden/>
    <w:rsid w:val="001A4DEC"/>
    <w:pPr>
      <w:ind w:left="960"/>
    </w:pPr>
  </w:style>
  <w:style w:type="paragraph" w:styleId="TOC6">
    <w:name w:val="toc 6"/>
    <w:basedOn w:val="Normal"/>
    <w:next w:val="Normal"/>
    <w:autoRedefine/>
    <w:semiHidden/>
    <w:rsid w:val="001A4DEC"/>
    <w:pPr>
      <w:ind w:left="1200"/>
    </w:pPr>
  </w:style>
  <w:style w:type="paragraph" w:styleId="TOC7">
    <w:name w:val="toc 7"/>
    <w:basedOn w:val="Normal"/>
    <w:next w:val="Normal"/>
    <w:autoRedefine/>
    <w:semiHidden/>
    <w:rsid w:val="001A4DEC"/>
    <w:pPr>
      <w:ind w:left="1440"/>
    </w:pPr>
  </w:style>
  <w:style w:type="paragraph" w:styleId="TOC8">
    <w:name w:val="toc 8"/>
    <w:basedOn w:val="Normal"/>
    <w:next w:val="Normal"/>
    <w:autoRedefine/>
    <w:semiHidden/>
    <w:rsid w:val="001A4DEC"/>
    <w:pPr>
      <w:ind w:left="1680"/>
    </w:pPr>
  </w:style>
  <w:style w:type="paragraph" w:styleId="TOC9">
    <w:name w:val="toc 9"/>
    <w:basedOn w:val="Normal"/>
    <w:next w:val="Normal"/>
    <w:autoRedefine/>
    <w:semiHidden/>
    <w:rsid w:val="001A4DEC"/>
    <w:pPr>
      <w:ind w:left="1920"/>
    </w:pPr>
  </w:style>
  <w:style w:type="paragraph" w:styleId="BalloonText">
    <w:name w:val="Balloon Text"/>
    <w:basedOn w:val="Normal"/>
    <w:link w:val="BalloonTextChar"/>
    <w:rsid w:val="00303E0F"/>
    <w:rPr>
      <w:rFonts w:ascii="Tahoma" w:hAnsi="Tahoma" w:cs="Tahoma"/>
      <w:sz w:val="16"/>
      <w:szCs w:val="16"/>
    </w:rPr>
  </w:style>
  <w:style w:type="character" w:customStyle="1" w:styleId="BalloonTextChar">
    <w:name w:val="Balloon Text Char"/>
    <w:basedOn w:val="DefaultParagraphFont"/>
    <w:link w:val="BalloonText"/>
    <w:rsid w:val="00303E0F"/>
    <w:rPr>
      <w:rFonts w:ascii="Tahoma" w:hAnsi="Tahoma" w:cs="Tahoma"/>
      <w:sz w:val="16"/>
      <w:szCs w:val="16"/>
    </w:rPr>
  </w:style>
  <w:style w:type="paragraph" w:styleId="ListParagraph">
    <w:name w:val="List Paragraph"/>
    <w:basedOn w:val="Normal"/>
    <w:uiPriority w:val="34"/>
    <w:qFormat/>
    <w:rsid w:val="00CD2163"/>
    <w:pPr>
      <w:ind w:left="720"/>
      <w:contextualSpacing/>
    </w:pPr>
  </w:style>
  <w:style w:type="character" w:styleId="PlaceholderText">
    <w:name w:val="Placeholder Text"/>
    <w:basedOn w:val="DefaultParagraphFont"/>
    <w:uiPriority w:val="99"/>
    <w:semiHidden/>
    <w:rsid w:val="00F06760"/>
    <w:rPr>
      <w:color w:val="808080"/>
    </w:rPr>
  </w:style>
  <w:style w:type="table" w:styleId="TableGrid">
    <w:name w:val="Table Grid"/>
    <w:basedOn w:val="TableNormal"/>
    <w:rsid w:val="0093473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F64C3C"/>
    <w:rPr>
      <w:i/>
      <w:iCs/>
    </w:rPr>
  </w:style>
  <w:style w:type="character" w:styleId="CommentReference">
    <w:name w:val="annotation reference"/>
    <w:basedOn w:val="DefaultParagraphFont"/>
    <w:semiHidden/>
    <w:unhideWhenUsed/>
    <w:rsid w:val="00A55712"/>
    <w:rPr>
      <w:sz w:val="16"/>
      <w:szCs w:val="16"/>
    </w:rPr>
  </w:style>
  <w:style w:type="paragraph" w:styleId="CommentSubject">
    <w:name w:val="annotation subject"/>
    <w:basedOn w:val="CommentText"/>
    <w:next w:val="CommentText"/>
    <w:link w:val="CommentSubjectChar"/>
    <w:semiHidden/>
    <w:unhideWhenUsed/>
    <w:rsid w:val="00A55712"/>
    <w:rPr>
      <w:b/>
      <w:bCs/>
    </w:rPr>
  </w:style>
  <w:style w:type="character" w:customStyle="1" w:styleId="CommentTextChar">
    <w:name w:val="Comment Text Char"/>
    <w:basedOn w:val="DefaultParagraphFont"/>
    <w:link w:val="CommentText"/>
    <w:semiHidden/>
    <w:rsid w:val="00A55712"/>
  </w:style>
  <w:style w:type="character" w:customStyle="1" w:styleId="CommentSubjectChar">
    <w:name w:val="Comment Subject Char"/>
    <w:basedOn w:val="CommentTextChar"/>
    <w:link w:val="CommentSubject"/>
    <w:semiHidden/>
    <w:rsid w:val="00A55712"/>
    <w:rPr>
      <w:b/>
      <w:bCs/>
    </w:rPr>
  </w:style>
  <w:style w:type="character" w:styleId="UnresolvedMention">
    <w:name w:val="Unresolved Mention"/>
    <w:basedOn w:val="DefaultParagraphFont"/>
    <w:uiPriority w:val="99"/>
    <w:semiHidden/>
    <w:unhideWhenUsed/>
    <w:rsid w:val="007F7FF8"/>
    <w:rPr>
      <w:color w:val="605E5C"/>
      <w:shd w:val="clear" w:color="auto" w:fill="E1DFDD"/>
    </w:rPr>
  </w:style>
  <w:style w:type="character" w:styleId="FollowedHyperlink">
    <w:name w:val="FollowedHyperlink"/>
    <w:basedOn w:val="DefaultParagraphFont"/>
    <w:semiHidden/>
    <w:unhideWhenUsed/>
    <w:rsid w:val="007F7F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36344">
      <w:bodyDiv w:val="1"/>
      <w:marLeft w:val="0"/>
      <w:marRight w:val="0"/>
      <w:marTop w:val="0"/>
      <w:marBottom w:val="0"/>
      <w:divBdr>
        <w:top w:val="none" w:sz="0" w:space="0" w:color="auto"/>
        <w:left w:val="none" w:sz="0" w:space="0" w:color="auto"/>
        <w:bottom w:val="none" w:sz="0" w:space="0" w:color="auto"/>
        <w:right w:val="none" w:sz="0" w:space="0" w:color="auto"/>
      </w:divBdr>
    </w:div>
    <w:div w:id="274605074">
      <w:bodyDiv w:val="1"/>
      <w:marLeft w:val="0"/>
      <w:marRight w:val="0"/>
      <w:marTop w:val="0"/>
      <w:marBottom w:val="0"/>
      <w:divBdr>
        <w:top w:val="none" w:sz="0" w:space="0" w:color="auto"/>
        <w:left w:val="none" w:sz="0" w:space="0" w:color="auto"/>
        <w:bottom w:val="none" w:sz="0" w:space="0" w:color="auto"/>
        <w:right w:val="none" w:sz="0" w:space="0" w:color="auto"/>
      </w:divBdr>
      <w:divsChild>
        <w:div w:id="994188967">
          <w:marLeft w:val="0"/>
          <w:marRight w:val="0"/>
          <w:marTop w:val="0"/>
          <w:marBottom w:val="0"/>
          <w:divBdr>
            <w:top w:val="none" w:sz="0" w:space="0" w:color="auto"/>
            <w:left w:val="none" w:sz="0" w:space="0" w:color="auto"/>
            <w:bottom w:val="none" w:sz="0" w:space="0" w:color="auto"/>
            <w:right w:val="none" w:sz="0" w:space="0" w:color="auto"/>
          </w:divBdr>
          <w:divsChild>
            <w:div w:id="10623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2488">
      <w:bodyDiv w:val="1"/>
      <w:marLeft w:val="0"/>
      <w:marRight w:val="0"/>
      <w:marTop w:val="0"/>
      <w:marBottom w:val="0"/>
      <w:divBdr>
        <w:top w:val="none" w:sz="0" w:space="0" w:color="auto"/>
        <w:left w:val="none" w:sz="0" w:space="0" w:color="auto"/>
        <w:bottom w:val="none" w:sz="0" w:space="0" w:color="auto"/>
        <w:right w:val="none" w:sz="0" w:space="0" w:color="auto"/>
      </w:divBdr>
      <w:divsChild>
        <w:div w:id="250697019">
          <w:marLeft w:val="0"/>
          <w:marRight w:val="0"/>
          <w:marTop w:val="0"/>
          <w:marBottom w:val="0"/>
          <w:divBdr>
            <w:top w:val="none" w:sz="0" w:space="0" w:color="auto"/>
            <w:left w:val="none" w:sz="0" w:space="0" w:color="auto"/>
            <w:bottom w:val="none" w:sz="0" w:space="0" w:color="auto"/>
            <w:right w:val="none" w:sz="0" w:space="0" w:color="auto"/>
          </w:divBdr>
          <w:divsChild>
            <w:div w:id="1397051240">
              <w:marLeft w:val="0"/>
              <w:marRight w:val="0"/>
              <w:marTop w:val="0"/>
              <w:marBottom w:val="0"/>
              <w:divBdr>
                <w:top w:val="none" w:sz="0" w:space="0" w:color="auto"/>
                <w:left w:val="none" w:sz="0" w:space="0" w:color="auto"/>
                <w:bottom w:val="none" w:sz="0" w:space="0" w:color="auto"/>
                <w:right w:val="none" w:sz="0" w:space="0" w:color="auto"/>
              </w:divBdr>
            </w:div>
            <w:div w:id="1724402636">
              <w:marLeft w:val="0"/>
              <w:marRight w:val="0"/>
              <w:marTop w:val="0"/>
              <w:marBottom w:val="0"/>
              <w:divBdr>
                <w:top w:val="none" w:sz="0" w:space="0" w:color="auto"/>
                <w:left w:val="none" w:sz="0" w:space="0" w:color="auto"/>
                <w:bottom w:val="none" w:sz="0" w:space="0" w:color="auto"/>
                <w:right w:val="none" w:sz="0" w:space="0" w:color="auto"/>
              </w:divBdr>
            </w:div>
            <w:div w:id="1632907704">
              <w:marLeft w:val="0"/>
              <w:marRight w:val="0"/>
              <w:marTop w:val="0"/>
              <w:marBottom w:val="0"/>
              <w:divBdr>
                <w:top w:val="none" w:sz="0" w:space="0" w:color="auto"/>
                <w:left w:val="none" w:sz="0" w:space="0" w:color="auto"/>
                <w:bottom w:val="none" w:sz="0" w:space="0" w:color="auto"/>
                <w:right w:val="none" w:sz="0" w:space="0" w:color="auto"/>
              </w:divBdr>
            </w:div>
            <w:div w:id="1837575570">
              <w:marLeft w:val="0"/>
              <w:marRight w:val="0"/>
              <w:marTop w:val="0"/>
              <w:marBottom w:val="0"/>
              <w:divBdr>
                <w:top w:val="none" w:sz="0" w:space="0" w:color="auto"/>
                <w:left w:val="none" w:sz="0" w:space="0" w:color="auto"/>
                <w:bottom w:val="none" w:sz="0" w:space="0" w:color="auto"/>
                <w:right w:val="none" w:sz="0" w:space="0" w:color="auto"/>
              </w:divBdr>
            </w:div>
            <w:div w:id="1287855289">
              <w:marLeft w:val="0"/>
              <w:marRight w:val="0"/>
              <w:marTop w:val="0"/>
              <w:marBottom w:val="0"/>
              <w:divBdr>
                <w:top w:val="none" w:sz="0" w:space="0" w:color="auto"/>
                <w:left w:val="none" w:sz="0" w:space="0" w:color="auto"/>
                <w:bottom w:val="none" w:sz="0" w:space="0" w:color="auto"/>
                <w:right w:val="none" w:sz="0" w:space="0" w:color="auto"/>
              </w:divBdr>
            </w:div>
            <w:div w:id="1937983791">
              <w:marLeft w:val="0"/>
              <w:marRight w:val="0"/>
              <w:marTop w:val="0"/>
              <w:marBottom w:val="0"/>
              <w:divBdr>
                <w:top w:val="none" w:sz="0" w:space="0" w:color="auto"/>
                <w:left w:val="none" w:sz="0" w:space="0" w:color="auto"/>
                <w:bottom w:val="none" w:sz="0" w:space="0" w:color="auto"/>
                <w:right w:val="none" w:sz="0" w:space="0" w:color="auto"/>
              </w:divBdr>
            </w:div>
            <w:div w:id="985277759">
              <w:marLeft w:val="0"/>
              <w:marRight w:val="0"/>
              <w:marTop w:val="0"/>
              <w:marBottom w:val="0"/>
              <w:divBdr>
                <w:top w:val="none" w:sz="0" w:space="0" w:color="auto"/>
                <w:left w:val="none" w:sz="0" w:space="0" w:color="auto"/>
                <w:bottom w:val="none" w:sz="0" w:space="0" w:color="auto"/>
                <w:right w:val="none" w:sz="0" w:space="0" w:color="auto"/>
              </w:divBdr>
            </w:div>
            <w:div w:id="1696881824">
              <w:marLeft w:val="0"/>
              <w:marRight w:val="0"/>
              <w:marTop w:val="0"/>
              <w:marBottom w:val="0"/>
              <w:divBdr>
                <w:top w:val="none" w:sz="0" w:space="0" w:color="auto"/>
                <w:left w:val="none" w:sz="0" w:space="0" w:color="auto"/>
                <w:bottom w:val="none" w:sz="0" w:space="0" w:color="auto"/>
                <w:right w:val="none" w:sz="0" w:space="0" w:color="auto"/>
              </w:divBdr>
            </w:div>
            <w:div w:id="450512544">
              <w:marLeft w:val="0"/>
              <w:marRight w:val="0"/>
              <w:marTop w:val="0"/>
              <w:marBottom w:val="0"/>
              <w:divBdr>
                <w:top w:val="none" w:sz="0" w:space="0" w:color="auto"/>
                <w:left w:val="none" w:sz="0" w:space="0" w:color="auto"/>
                <w:bottom w:val="none" w:sz="0" w:space="0" w:color="auto"/>
                <w:right w:val="none" w:sz="0" w:space="0" w:color="auto"/>
              </w:divBdr>
            </w:div>
            <w:div w:id="52436566">
              <w:marLeft w:val="0"/>
              <w:marRight w:val="0"/>
              <w:marTop w:val="0"/>
              <w:marBottom w:val="0"/>
              <w:divBdr>
                <w:top w:val="none" w:sz="0" w:space="0" w:color="auto"/>
                <w:left w:val="none" w:sz="0" w:space="0" w:color="auto"/>
                <w:bottom w:val="none" w:sz="0" w:space="0" w:color="auto"/>
                <w:right w:val="none" w:sz="0" w:space="0" w:color="auto"/>
              </w:divBdr>
            </w:div>
            <w:div w:id="1252352254">
              <w:marLeft w:val="0"/>
              <w:marRight w:val="0"/>
              <w:marTop w:val="0"/>
              <w:marBottom w:val="0"/>
              <w:divBdr>
                <w:top w:val="none" w:sz="0" w:space="0" w:color="auto"/>
                <w:left w:val="none" w:sz="0" w:space="0" w:color="auto"/>
                <w:bottom w:val="none" w:sz="0" w:space="0" w:color="auto"/>
                <w:right w:val="none" w:sz="0" w:space="0" w:color="auto"/>
              </w:divBdr>
            </w:div>
            <w:div w:id="317618799">
              <w:marLeft w:val="0"/>
              <w:marRight w:val="0"/>
              <w:marTop w:val="0"/>
              <w:marBottom w:val="0"/>
              <w:divBdr>
                <w:top w:val="none" w:sz="0" w:space="0" w:color="auto"/>
                <w:left w:val="none" w:sz="0" w:space="0" w:color="auto"/>
                <w:bottom w:val="none" w:sz="0" w:space="0" w:color="auto"/>
                <w:right w:val="none" w:sz="0" w:space="0" w:color="auto"/>
              </w:divBdr>
            </w:div>
            <w:div w:id="607932626">
              <w:marLeft w:val="0"/>
              <w:marRight w:val="0"/>
              <w:marTop w:val="0"/>
              <w:marBottom w:val="0"/>
              <w:divBdr>
                <w:top w:val="none" w:sz="0" w:space="0" w:color="auto"/>
                <w:left w:val="none" w:sz="0" w:space="0" w:color="auto"/>
                <w:bottom w:val="none" w:sz="0" w:space="0" w:color="auto"/>
                <w:right w:val="none" w:sz="0" w:space="0" w:color="auto"/>
              </w:divBdr>
            </w:div>
            <w:div w:id="789200092">
              <w:marLeft w:val="0"/>
              <w:marRight w:val="0"/>
              <w:marTop w:val="0"/>
              <w:marBottom w:val="0"/>
              <w:divBdr>
                <w:top w:val="none" w:sz="0" w:space="0" w:color="auto"/>
                <w:left w:val="none" w:sz="0" w:space="0" w:color="auto"/>
                <w:bottom w:val="none" w:sz="0" w:space="0" w:color="auto"/>
                <w:right w:val="none" w:sz="0" w:space="0" w:color="auto"/>
              </w:divBdr>
            </w:div>
            <w:div w:id="1721441781">
              <w:marLeft w:val="0"/>
              <w:marRight w:val="0"/>
              <w:marTop w:val="0"/>
              <w:marBottom w:val="0"/>
              <w:divBdr>
                <w:top w:val="none" w:sz="0" w:space="0" w:color="auto"/>
                <w:left w:val="none" w:sz="0" w:space="0" w:color="auto"/>
                <w:bottom w:val="none" w:sz="0" w:space="0" w:color="auto"/>
                <w:right w:val="none" w:sz="0" w:space="0" w:color="auto"/>
              </w:divBdr>
            </w:div>
            <w:div w:id="1371028618">
              <w:marLeft w:val="0"/>
              <w:marRight w:val="0"/>
              <w:marTop w:val="0"/>
              <w:marBottom w:val="0"/>
              <w:divBdr>
                <w:top w:val="none" w:sz="0" w:space="0" w:color="auto"/>
                <w:left w:val="none" w:sz="0" w:space="0" w:color="auto"/>
                <w:bottom w:val="none" w:sz="0" w:space="0" w:color="auto"/>
                <w:right w:val="none" w:sz="0" w:space="0" w:color="auto"/>
              </w:divBdr>
            </w:div>
            <w:div w:id="5824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520">
      <w:bodyDiv w:val="1"/>
      <w:marLeft w:val="0"/>
      <w:marRight w:val="0"/>
      <w:marTop w:val="0"/>
      <w:marBottom w:val="0"/>
      <w:divBdr>
        <w:top w:val="none" w:sz="0" w:space="0" w:color="auto"/>
        <w:left w:val="none" w:sz="0" w:space="0" w:color="auto"/>
        <w:bottom w:val="none" w:sz="0" w:space="0" w:color="auto"/>
        <w:right w:val="none" w:sz="0" w:space="0" w:color="auto"/>
      </w:divBdr>
    </w:div>
    <w:div w:id="1853303921">
      <w:bodyDiv w:val="1"/>
      <w:marLeft w:val="0"/>
      <w:marRight w:val="0"/>
      <w:marTop w:val="0"/>
      <w:marBottom w:val="0"/>
      <w:divBdr>
        <w:top w:val="none" w:sz="0" w:space="0" w:color="auto"/>
        <w:left w:val="none" w:sz="0" w:space="0" w:color="auto"/>
        <w:bottom w:val="none" w:sz="0" w:space="0" w:color="auto"/>
        <w:right w:val="none" w:sz="0" w:space="0" w:color="auto"/>
      </w:divBdr>
      <w:divsChild>
        <w:div w:id="879047246">
          <w:marLeft w:val="0"/>
          <w:marRight w:val="0"/>
          <w:marTop w:val="0"/>
          <w:marBottom w:val="0"/>
          <w:divBdr>
            <w:top w:val="none" w:sz="0" w:space="0" w:color="auto"/>
            <w:left w:val="none" w:sz="0" w:space="0" w:color="auto"/>
            <w:bottom w:val="none" w:sz="0" w:space="0" w:color="auto"/>
            <w:right w:val="none" w:sz="0" w:space="0" w:color="auto"/>
          </w:divBdr>
          <w:divsChild>
            <w:div w:id="1315986488">
              <w:marLeft w:val="0"/>
              <w:marRight w:val="0"/>
              <w:marTop w:val="0"/>
              <w:marBottom w:val="0"/>
              <w:divBdr>
                <w:top w:val="none" w:sz="0" w:space="0" w:color="auto"/>
                <w:left w:val="none" w:sz="0" w:space="0" w:color="auto"/>
                <w:bottom w:val="none" w:sz="0" w:space="0" w:color="auto"/>
                <w:right w:val="none" w:sz="0" w:space="0" w:color="auto"/>
              </w:divBdr>
            </w:div>
            <w:div w:id="2116973092">
              <w:marLeft w:val="0"/>
              <w:marRight w:val="0"/>
              <w:marTop w:val="0"/>
              <w:marBottom w:val="0"/>
              <w:divBdr>
                <w:top w:val="none" w:sz="0" w:space="0" w:color="auto"/>
                <w:left w:val="none" w:sz="0" w:space="0" w:color="auto"/>
                <w:bottom w:val="none" w:sz="0" w:space="0" w:color="auto"/>
                <w:right w:val="none" w:sz="0" w:space="0" w:color="auto"/>
              </w:divBdr>
            </w:div>
            <w:div w:id="70473315">
              <w:marLeft w:val="0"/>
              <w:marRight w:val="0"/>
              <w:marTop w:val="0"/>
              <w:marBottom w:val="0"/>
              <w:divBdr>
                <w:top w:val="none" w:sz="0" w:space="0" w:color="auto"/>
                <w:left w:val="none" w:sz="0" w:space="0" w:color="auto"/>
                <w:bottom w:val="none" w:sz="0" w:space="0" w:color="auto"/>
                <w:right w:val="none" w:sz="0" w:space="0" w:color="auto"/>
              </w:divBdr>
            </w:div>
            <w:div w:id="630676135">
              <w:marLeft w:val="0"/>
              <w:marRight w:val="0"/>
              <w:marTop w:val="0"/>
              <w:marBottom w:val="0"/>
              <w:divBdr>
                <w:top w:val="none" w:sz="0" w:space="0" w:color="auto"/>
                <w:left w:val="none" w:sz="0" w:space="0" w:color="auto"/>
                <w:bottom w:val="none" w:sz="0" w:space="0" w:color="auto"/>
                <w:right w:val="none" w:sz="0" w:space="0" w:color="auto"/>
              </w:divBdr>
            </w:div>
            <w:div w:id="1730415626">
              <w:marLeft w:val="0"/>
              <w:marRight w:val="0"/>
              <w:marTop w:val="0"/>
              <w:marBottom w:val="0"/>
              <w:divBdr>
                <w:top w:val="none" w:sz="0" w:space="0" w:color="auto"/>
                <w:left w:val="none" w:sz="0" w:space="0" w:color="auto"/>
                <w:bottom w:val="none" w:sz="0" w:space="0" w:color="auto"/>
                <w:right w:val="none" w:sz="0" w:space="0" w:color="auto"/>
              </w:divBdr>
            </w:div>
            <w:div w:id="1578322009">
              <w:marLeft w:val="0"/>
              <w:marRight w:val="0"/>
              <w:marTop w:val="0"/>
              <w:marBottom w:val="0"/>
              <w:divBdr>
                <w:top w:val="none" w:sz="0" w:space="0" w:color="auto"/>
                <w:left w:val="none" w:sz="0" w:space="0" w:color="auto"/>
                <w:bottom w:val="none" w:sz="0" w:space="0" w:color="auto"/>
                <w:right w:val="none" w:sz="0" w:space="0" w:color="auto"/>
              </w:divBdr>
            </w:div>
            <w:div w:id="375010934">
              <w:marLeft w:val="0"/>
              <w:marRight w:val="0"/>
              <w:marTop w:val="0"/>
              <w:marBottom w:val="0"/>
              <w:divBdr>
                <w:top w:val="none" w:sz="0" w:space="0" w:color="auto"/>
                <w:left w:val="none" w:sz="0" w:space="0" w:color="auto"/>
                <w:bottom w:val="none" w:sz="0" w:space="0" w:color="auto"/>
                <w:right w:val="none" w:sz="0" w:space="0" w:color="auto"/>
              </w:divBdr>
            </w:div>
            <w:div w:id="1671561959">
              <w:marLeft w:val="0"/>
              <w:marRight w:val="0"/>
              <w:marTop w:val="0"/>
              <w:marBottom w:val="0"/>
              <w:divBdr>
                <w:top w:val="none" w:sz="0" w:space="0" w:color="auto"/>
                <w:left w:val="none" w:sz="0" w:space="0" w:color="auto"/>
                <w:bottom w:val="none" w:sz="0" w:space="0" w:color="auto"/>
                <w:right w:val="none" w:sz="0" w:space="0" w:color="auto"/>
              </w:divBdr>
            </w:div>
            <w:div w:id="1455905410">
              <w:marLeft w:val="0"/>
              <w:marRight w:val="0"/>
              <w:marTop w:val="0"/>
              <w:marBottom w:val="0"/>
              <w:divBdr>
                <w:top w:val="none" w:sz="0" w:space="0" w:color="auto"/>
                <w:left w:val="none" w:sz="0" w:space="0" w:color="auto"/>
                <w:bottom w:val="none" w:sz="0" w:space="0" w:color="auto"/>
                <w:right w:val="none" w:sz="0" w:space="0" w:color="auto"/>
              </w:divBdr>
            </w:div>
            <w:div w:id="1131558788">
              <w:marLeft w:val="0"/>
              <w:marRight w:val="0"/>
              <w:marTop w:val="0"/>
              <w:marBottom w:val="0"/>
              <w:divBdr>
                <w:top w:val="none" w:sz="0" w:space="0" w:color="auto"/>
                <w:left w:val="none" w:sz="0" w:space="0" w:color="auto"/>
                <w:bottom w:val="none" w:sz="0" w:space="0" w:color="auto"/>
                <w:right w:val="none" w:sz="0" w:space="0" w:color="auto"/>
              </w:divBdr>
            </w:div>
            <w:div w:id="1420834348">
              <w:marLeft w:val="0"/>
              <w:marRight w:val="0"/>
              <w:marTop w:val="0"/>
              <w:marBottom w:val="0"/>
              <w:divBdr>
                <w:top w:val="none" w:sz="0" w:space="0" w:color="auto"/>
                <w:left w:val="none" w:sz="0" w:space="0" w:color="auto"/>
                <w:bottom w:val="none" w:sz="0" w:space="0" w:color="auto"/>
                <w:right w:val="none" w:sz="0" w:space="0" w:color="auto"/>
              </w:divBdr>
            </w:div>
            <w:div w:id="11207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491">
      <w:bodyDiv w:val="1"/>
      <w:marLeft w:val="0"/>
      <w:marRight w:val="0"/>
      <w:marTop w:val="0"/>
      <w:marBottom w:val="0"/>
      <w:divBdr>
        <w:top w:val="none" w:sz="0" w:space="0" w:color="auto"/>
        <w:left w:val="none" w:sz="0" w:space="0" w:color="auto"/>
        <w:bottom w:val="none" w:sz="0" w:space="0" w:color="auto"/>
        <w:right w:val="none" w:sz="0" w:space="0" w:color="auto"/>
      </w:divBdr>
    </w:div>
    <w:div w:id="1964193304">
      <w:bodyDiv w:val="1"/>
      <w:marLeft w:val="0"/>
      <w:marRight w:val="0"/>
      <w:marTop w:val="0"/>
      <w:marBottom w:val="0"/>
      <w:divBdr>
        <w:top w:val="none" w:sz="0" w:space="0" w:color="auto"/>
        <w:left w:val="none" w:sz="0" w:space="0" w:color="auto"/>
        <w:bottom w:val="none" w:sz="0" w:space="0" w:color="auto"/>
        <w:right w:val="none" w:sz="0" w:space="0" w:color="auto"/>
      </w:divBdr>
    </w:div>
    <w:div w:id="2075086077">
      <w:bodyDiv w:val="1"/>
      <w:marLeft w:val="0"/>
      <w:marRight w:val="0"/>
      <w:marTop w:val="0"/>
      <w:marBottom w:val="0"/>
      <w:divBdr>
        <w:top w:val="none" w:sz="0" w:space="0" w:color="auto"/>
        <w:left w:val="none" w:sz="0" w:space="0" w:color="auto"/>
        <w:bottom w:val="none" w:sz="0" w:space="0" w:color="auto"/>
        <w:right w:val="none" w:sz="0" w:space="0" w:color="auto"/>
      </w:divBdr>
      <w:divsChild>
        <w:div w:id="1657807584">
          <w:marLeft w:val="0"/>
          <w:marRight w:val="0"/>
          <w:marTop w:val="0"/>
          <w:marBottom w:val="0"/>
          <w:divBdr>
            <w:top w:val="none" w:sz="0" w:space="0" w:color="auto"/>
            <w:left w:val="none" w:sz="0" w:space="0" w:color="auto"/>
            <w:bottom w:val="none" w:sz="0" w:space="0" w:color="auto"/>
            <w:right w:val="none" w:sz="0" w:space="0" w:color="auto"/>
          </w:divBdr>
          <w:divsChild>
            <w:div w:id="7442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tatiyants.com/pev/" TargetMode="External"/><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5D10B-C28C-D341-A10E-7EA4E5BF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10</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lpstr>
    </vt:vector>
  </TitlesOfParts>
  <Company>Rochester Institute of Technology</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Anthony P. Trippe</dc:creator>
  <cp:keywords/>
  <dc:description/>
  <cp:lastModifiedBy>Yuvraj Singh (RIT Student)</cp:lastModifiedBy>
  <cp:revision>88</cp:revision>
  <cp:lastPrinted>2008-09-05T12:50:00Z</cp:lastPrinted>
  <dcterms:created xsi:type="dcterms:W3CDTF">2020-09-13T20:56:00Z</dcterms:created>
  <dcterms:modified xsi:type="dcterms:W3CDTF">2020-09-28T02:04:00Z</dcterms:modified>
</cp:coreProperties>
</file>