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4F458" w14:textId="391E5916" w:rsidR="00C904AD" w:rsidRDefault="00C904AD" w:rsidP="00C904AD">
      <w:r>
        <w:rPr>
          <w:rFonts w:hint="eastAsia"/>
          <w:noProof/>
        </w:rPr>
        <w:drawing>
          <wp:anchor distT="0" distB="0" distL="114300" distR="114300" simplePos="0" relativeHeight="251659264" behindDoc="0" locked="0" layoutInCell="1" allowOverlap="1" wp14:anchorId="5066A8F7" wp14:editId="0D6CF3CF">
            <wp:simplePos x="0" y="0"/>
            <wp:positionH relativeFrom="column">
              <wp:posOffset>930275</wp:posOffset>
            </wp:positionH>
            <wp:positionV relativeFrom="paragraph">
              <wp:posOffset>152400</wp:posOffset>
            </wp:positionV>
            <wp:extent cx="3771900" cy="755015"/>
            <wp:effectExtent l="0" t="0" r="0" b="0"/>
            <wp:wrapSquare wrapText="bothSides"/>
            <wp:docPr id="1" name="图片 1"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E7F0D" w14:textId="77777777" w:rsidR="00C904AD" w:rsidRDefault="00C904AD" w:rsidP="00C904AD"/>
    <w:p w14:paraId="1D9D0093" w14:textId="77777777" w:rsidR="00C904AD" w:rsidRDefault="00C904AD" w:rsidP="00C904AD"/>
    <w:p w14:paraId="2B2BBBA1" w14:textId="77777777" w:rsidR="00C904AD" w:rsidRDefault="00C904AD" w:rsidP="00C904AD"/>
    <w:p w14:paraId="25C18771" w14:textId="77777777" w:rsidR="00C904AD" w:rsidRDefault="00C904AD" w:rsidP="00A9641B">
      <w:pPr>
        <w:jc w:val="center"/>
        <w:rPr>
          <w:rFonts w:ascii="STXinwei" w:eastAsia="STXinwei"/>
          <w:sz w:val="52"/>
          <w:szCs w:val="52"/>
        </w:rPr>
      </w:pPr>
    </w:p>
    <w:p w14:paraId="0C75CC07" w14:textId="540D81D6" w:rsidR="00C904AD" w:rsidRPr="005D127C" w:rsidRDefault="00C904AD" w:rsidP="00C904AD">
      <w:pPr>
        <w:jc w:val="center"/>
        <w:rPr>
          <w:rFonts w:ascii="STXinwei" w:eastAsia="STXinwei"/>
          <w:sz w:val="72"/>
          <w:szCs w:val="72"/>
        </w:rPr>
      </w:pPr>
      <w:r w:rsidRPr="00C904AD">
        <w:rPr>
          <w:rFonts w:ascii="STXinwei" w:eastAsia="STXinwei" w:hint="eastAsia"/>
          <w:sz w:val="72"/>
          <w:szCs w:val="72"/>
        </w:rPr>
        <w:t>通信电子线路</w:t>
      </w:r>
    </w:p>
    <w:p w14:paraId="0380BDD0" w14:textId="6E1EADE3" w:rsidR="00C904AD" w:rsidRDefault="00C904AD" w:rsidP="00C904AD">
      <w:pPr>
        <w:jc w:val="center"/>
      </w:pPr>
      <w:r w:rsidRPr="004904A9">
        <w:rPr>
          <w:rFonts w:ascii="STXinwei" w:eastAsia="STXinwei" w:hint="eastAsia"/>
          <w:sz w:val="52"/>
          <w:szCs w:val="52"/>
        </w:rPr>
        <w:t>课程设计</w:t>
      </w:r>
      <w:r>
        <w:rPr>
          <w:rFonts w:ascii="STXinwei" w:eastAsia="STXinwei" w:hint="eastAsia"/>
          <w:sz w:val="52"/>
          <w:szCs w:val="52"/>
        </w:rPr>
        <w:t>报告</w:t>
      </w:r>
    </w:p>
    <w:p w14:paraId="6BEC299E" w14:textId="5EBC72F2" w:rsidR="00C904AD" w:rsidRDefault="00C904AD" w:rsidP="00A9641B">
      <w:pPr>
        <w:jc w:val="center"/>
        <w:rPr>
          <w:rFonts w:ascii="宋体" w:hAnsi="宋体"/>
          <w:b/>
          <w:bCs/>
          <w:color w:val="000000"/>
          <w:sz w:val="44"/>
          <w:szCs w:val="44"/>
        </w:rPr>
      </w:pPr>
    </w:p>
    <w:p w14:paraId="7E928D12" w14:textId="573ADF9A" w:rsidR="00431C88" w:rsidRDefault="00431C88" w:rsidP="00A9641B">
      <w:pPr>
        <w:jc w:val="center"/>
        <w:rPr>
          <w:rFonts w:ascii="宋体" w:hAnsi="宋体"/>
          <w:b/>
          <w:bCs/>
          <w:color w:val="000000"/>
          <w:sz w:val="44"/>
          <w:szCs w:val="44"/>
        </w:rPr>
      </w:pPr>
    </w:p>
    <w:p w14:paraId="08A0FEBA" w14:textId="77777777" w:rsidR="00431C88" w:rsidRDefault="00431C88" w:rsidP="00A9641B">
      <w:pPr>
        <w:jc w:val="center"/>
        <w:rPr>
          <w:rFonts w:ascii="宋体" w:hAnsi="宋体"/>
          <w:b/>
          <w:bCs/>
          <w:color w:val="000000"/>
          <w:sz w:val="44"/>
          <w:szCs w:val="44"/>
        </w:rPr>
      </w:pPr>
    </w:p>
    <w:p w14:paraId="4476872B" w14:textId="61B4914E" w:rsidR="00431C88" w:rsidRPr="00C904AD" w:rsidRDefault="00431C88" w:rsidP="00431C88">
      <w:pPr>
        <w:ind w:firstLineChars="200" w:firstLine="883"/>
        <w:rPr>
          <w:rFonts w:ascii="宋体" w:hAnsi="宋体"/>
          <w:b/>
          <w:bCs/>
          <w:sz w:val="44"/>
          <w:szCs w:val="44"/>
        </w:rPr>
      </w:pPr>
      <w:r>
        <w:rPr>
          <w:rFonts w:ascii="宋体" w:hAnsi="宋体" w:hint="eastAsia"/>
          <w:b/>
          <w:bCs/>
          <w:sz w:val="44"/>
          <w:szCs w:val="44"/>
        </w:rPr>
        <w:t xml:space="preserve">题 </w:t>
      </w:r>
      <w:r>
        <w:rPr>
          <w:rFonts w:ascii="宋体" w:hAnsi="宋体"/>
          <w:b/>
          <w:bCs/>
          <w:sz w:val="44"/>
          <w:szCs w:val="44"/>
        </w:rPr>
        <w:t xml:space="preserve">   </w:t>
      </w:r>
      <w:r>
        <w:rPr>
          <w:rFonts w:ascii="宋体" w:hAnsi="宋体" w:hint="eastAsia"/>
          <w:b/>
          <w:bCs/>
          <w:sz w:val="44"/>
          <w:szCs w:val="44"/>
        </w:rPr>
        <w:t>目</w:t>
      </w:r>
      <w:r w:rsidRPr="00C904AD">
        <w:rPr>
          <w:rFonts w:ascii="宋体" w:hAnsi="宋体" w:hint="eastAsia"/>
          <w:b/>
          <w:bCs/>
          <w:sz w:val="44"/>
          <w:szCs w:val="44"/>
          <w:u w:val="single"/>
        </w:rPr>
        <w:t xml:space="preserve"> </w:t>
      </w:r>
      <w:r w:rsidR="00B16D5B">
        <w:rPr>
          <w:rFonts w:ascii="宋体" w:hAnsi="宋体"/>
          <w:b/>
          <w:bCs/>
          <w:sz w:val="44"/>
          <w:szCs w:val="44"/>
          <w:u w:val="single"/>
        </w:rPr>
        <w:t xml:space="preserve">  </w:t>
      </w:r>
      <w:r w:rsidR="0059785D">
        <w:rPr>
          <w:rFonts w:ascii="宋体" w:hAnsi="宋体"/>
          <w:b/>
          <w:bCs/>
          <w:sz w:val="44"/>
          <w:szCs w:val="44"/>
          <w:u w:val="single"/>
        </w:rPr>
        <w:t xml:space="preserve"> </w:t>
      </w:r>
      <w:r w:rsidRPr="00C904AD">
        <w:rPr>
          <w:rFonts w:ascii="宋体" w:hAnsi="宋体" w:hint="eastAsia"/>
          <w:b/>
          <w:bCs/>
          <w:sz w:val="44"/>
          <w:szCs w:val="44"/>
          <w:u w:val="single"/>
        </w:rPr>
        <w:t xml:space="preserve"> </w:t>
      </w:r>
      <w:r w:rsidR="00B16D5B">
        <w:rPr>
          <w:rFonts w:ascii="宋体" w:hAnsi="宋体" w:hint="eastAsia"/>
          <w:b/>
          <w:bCs/>
          <w:sz w:val="44"/>
          <w:szCs w:val="44"/>
          <w:u w:val="single"/>
        </w:rPr>
        <w:t>调频发射机设计</w:t>
      </w:r>
      <w:r w:rsidRPr="00C904AD">
        <w:rPr>
          <w:rFonts w:ascii="宋体" w:hAnsi="宋体" w:hint="eastAsia"/>
          <w:b/>
          <w:bCs/>
          <w:sz w:val="44"/>
          <w:szCs w:val="44"/>
          <w:u w:val="single"/>
        </w:rPr>
        <w:t xml:space="preserve"> </w:t>
      </w:r>
      <w:r w:rsidR="00B16D5B">
        <w:rPr>
          <w:rFonts w:ascii="宋体" w:hAnsi="宋体"/>
          <w:b/>
          <w:bCs/>
          <w:sz w:val="44"/>
          <w:szCs w:val="44"/>
          <w:u w:val="single"/>
        </w:rPr>
        <w:t xml:space="preserve">  </w:t>
      </w:r>
      <w:r w:rsidR="0059785D">
        <w:rPr>
          <w:rFonts w:ascii="宋体" w:hAnsi="宋体"/>
          <w:b/>
          <w:bCs/>
          <w:sz w:val="44"/>
          <w:szCs w:val="44"/>
          <w:u w:val="single"/>
        </w:rPr>
        <w:t xml:space="preserve">  </w:t>
      </w:r>
      <w:r w:rsidRPr="00C904AD">
        <w:rPr>
          <w:rFonts w:ascii="宋体" w:hAnsi="宋体" w:hint="eastAsia"/>
          <w:b/>
          <w:bCs/>
          <w:sz w:val="44"/>
          <w:szCs w:val="44"/>
          <w:u w:val="single"/>
        </w:rPr>
        <w:t xml:space="preserve"> </w:t>
      </w:r>
    </w:p>
    <w:p w14:paraId="162CCA94" w14:textId="723EB492" w:rsidR="00431C88" w:rsidRDefault="00431C88" w:rsidP="00A9641B">
      <w:pPr>
        <w:jc w:val="center"/>
        <w:rPr>
          <w:rFonts w:ascii="宋体" w:hAnsi="宋体"/>
          <w:b/>
          <w:bCs/>
          <w:sz w:val="44"/>
          <w:szCs w:val="44"/>
        </w:rPr>
      </w:pPr>
    </w:p>
    <w:p w14:paraId="253CF8C8" w14:textId="7568A865" w:rsidR="00C904AD" w:rsidRPr="00C904AD" w:rsidRDefault="00C904AD" w:rsidP="00C904AD">
      <w:pPr>
        <w:ind w:firstLineChars="200" w:firstLine="883"/>
        <w:rPr>
          <w:rFonts w:ascii="宋体" w:hAnsi="宋体"/>
          <w:b/>
          <w:bCs/>
          <w:sz w:val="44"/>
          <w:szCs w:val="44"/>
        </w:rPr>
      </w:pPr>
      <w:r w:rsidRPr="00C904AD">
        <w:rPr>
          <w:rFonts w:ascii="宋体" w:hAnsi="宋体" w:hint="eastAsia"/>
          <w:b/>
          <w:bCs/>
          <w:sz w:val="44"/>
          <w:szCs w:val="44"/>
        </w:rPr>
        <w:t>学生姓名</w:t>
      </w:r>
      <w:r w:rsidRPr="00C904AD">
        <w:rPr>
          <w:rFonts w:ascii="宋体" w:hAnsi="宋体" w:hint="eastAsia"/>
          <w:b/>
          <w:bCs/>
          <w:sz w:val="44"/>
          <w:szCs w:val="44"/>
          <w:u w:val="single"/>
        </w:rPr>
        <w:t xml:space="preserve">    </w:t>
      </w:r>
      <w:r w:rsidR="0059785D">
        <w:rPr>
          <w:rFonts w:ascii="宋体" w:hAnsi="宋体"/>
          <w:b/>
          <w:bCs/>
          <w:sz w:val="44"/>
          <w:szCs w:val="44"/>
          <w:u w:val="single"/>
        </w:rPr>
        <w:t xml:space="preserve"> </w:t>
      </w:r>
      <w:r w:rsidR="00B16D5B">
        <w:rPr>
          <w:rFonts w:ascii="宋体" w:hAnsi="宋体"/>
          <w:b/>
          <w:bCs/>
          <w:sz w:val="44"/>
          <w:szCs w:val="44"/>
          <w:u w:val="single"/>
        </w:rPr>
        <w:t xml:space="preserve"> </w:t>
      </w:r>
      <w:r w:rsidR="0059785D">
        <w:rPr>
          <w:rFonts w:ascii="宋体" w:hAnsi="宋体"/>
          <w:b/>
          <w:bCs/>
          <w:sz w:val="44"/>
          <w:szCs w:val="44"/>
          <w:u w:val="single"/>
        </w:rPr>
        <w:t xml:space="preserve"> </w:t>
      </w:r>
      <w:r w:rsidR="00B16D5B">
        <w:rPr>
          <w:rFonts w:ascii="宋体" w:hAnsi="宋体"/>
          <w:b/>
          <w:bCs/>
          <w:sz w:val="44"/>
          <w:szCs w:val="44"/>
          <w:u w:val="single"/>
        </w:rPr>
        <w:t xml:space="preserve"> </w:t>
      </w:r>
      <w:r w:rsidRPr="00C904AD">
        <w:rPr>
          <w:rFonts w:ascii="宋体" w:hAnsi="宋体" w:hint="eastAsia"/>
          <w:b/>
          <w:bCs/>
          <w:sz w:val="44"/>
          <w:szCs w:val="44"/>
          <w:u w:val="single"/>
        </w:rPr>
        <w:t xml:space="preserve">   </w:t>
      </w:r>
      <w:r>
        <w:rPr>
          <w:rFonts w:ascii="宋体" w:hAnsi="宋体"/>
          <w:b/>
          <w:bCs/>
          <w:sz w:val="44"/>
          <w:szCs w:val="44"/>
          <w:u w:val="single"/>
        </w:rPr>
        <w:t xml:space="preserve"> </w:t>
      </w:r>
      <w:r w:rsidR="00B16D5B">
        <w:rPr>
          <w:rFonts w:ascii="宋体" w:hAnsi="宋体"/>
          <w:b/>
          <w:bCs/>
          <w:sz w:val="44"/>
          <w:szCs w:val="44"/>
          <w:u w:val="single"/>
        </w:rPr>
        <w:t xml:space="preserve"> </w:t>
      </w:r>
      <w:r w:rsidRPr="00C904AD">
        <w:rPr>
          <w:rFonts w:ascii="宋体" w:hAnsi="宋体" w:hint="eastAsia"/>
          <w:b/>
          <w:bCs/>
          <w:sz w:val="44"/>
          <w:szCs w:val="44"/>
          <w:u w:val="single"/>
        </w:rPr>
        <w:t xml:space="preserve">  </w:t>
      </w:r>
      <w:r w:rsidR="0059785D">
        <w:rPr>
          <w:rFonts w:ascii="宋体" w:hAnsi="宋体"/>
          <w:b/>
          <w:bCs/>
          <w:sz w:val="44"/>
          <w:szCs w:val="44"/>
          <w:u w:val="single"/>
        </w:rPr>
        <w:t xml:space="preserve"> </w:t>
      </w:r>
      <w:r w:rsidRPr="00C904AD">
        <w:rPr>
          <w:rFonts w:ascii="宋体" w:hAnsi="宋体"/>
          <w:b/>
          <w:bCs/>
          <w:sz w:val="44"/>
          <w:szCs w:val="44"/>
          <w:u w:val="single"/>
        </w:rPr>
        <w:t xml:space="preserve"> </w:t>
      </w:r>
      <w:r w:rsidRPr="00C904AD">
        <w:rPr>
          <w:rFonts w:ascii="宋体" w:hAnsi="宋体" w:hint="eastAsia"/>
          <w:b/>
          <w:bCs/>
          <w:sz w:val="44"/>
          <w:szCs w:val="44"/>
          <w:u w:val="single"/>
        </w:rPr>
        <w:t xml:space="preserve">  </w:t>
      </w:r>
    </w:p>
    <w:p w14:paraId="2F20CF39" w14:textId="77777777" w:rsidR="00C904AD" w:rsidRPr="00C904AD" w:rsidRDefault="00C904AD" w:rsidP="00A9641B">
      <w:pPr>
        <w:jc w:val="center"/>
        <w:rPr>
          <w:rFonts w:ascii="宋体" w:hAnsi="宋体"/>
          <w:b/>
          <w:bCs/>
          <w:sz w:val="44"/>
          <w:szCs w:val="44"/>
        </w:rPr>
      </w:pPr>
    </w:p>
    <w:p w14:paraId="18BA8AE3" w14:textId="4B11256C" w:rsidR="00C904AD" w:rsidRPr="00C904AD" w:rsidRDefault="00C904AD" w:rsidP="00C904AD">
      <w:pPr>
        <w:rPr>
          <w:rFonts w:ascii="宋体" w:hAnsi="宋体"/>
          <w:b/>
          <w:bCs/>
          <w:sz w:val="44"/>
          <w:szCs w:val="44"/>
          <w:u w:val="single"/>
        </w:rPr>
      </w:pPr>
      <w:r w:rsidRPr="00C904AD">
        <w:rPr>
          <w:rFonts w:ascii="宋体" w:hAnsi="宋体" w:hint="eastAsia"/>
          <w:b/>
          <w:bCs/>
          <w:sz w:val="44"/>
          <w:szCs w:val="44"/>
        </w:rPr>
        <w:t xml:space="preserve">    学    号</w:t>
      </w:r>
      <w:r w:rsidRPr="00C904AD">
        <w:rPr>
          <w:rFonts w:ascii="宋体" w:hAnsi="宋体" w:hint="eastAsia"/>
          <w:b/>
          <w:bCs/>
          <w:sz w:val="44"/>
          <w:szCs w:val="44"/>
          <w:u w:val="single"/>
        </w:rPr>
        <w:t xml:space="preserve">   </w:t>
      </w:r>
      <w:r w:rsidR="0059785D">
        <w:rPr>
          <w:rFonts w:ascii="宋体" w:hAnsi="宋体"/>
          <w:b/>
          <w:bCs/>
          <w:sz w:val="44"/>
          <w:szCs w:val="44"/>
          <w:u w:val="single"/>
        </w:rPr>
        <w:t xml:space="preserve">  </w:t>
      </w:r>
      <w:r>
        <w:rPr>
          <w:rFonts w:ascii="宋体" w:hAnsi="宋体"/>
          <w:b/>
          <w:bCs/>
          <w:sz w:val="44"/>
          <w:szCs w:val="44"/>
          <w:u w:val="single"/>
        </w:rPr>
        <w:t xml:space="preserve">    </w:t>
      </w:r>
      <w:r w:rsidRPr="00C904AD">
        <w:rPr>
          <w:rFonts w:ascii="宋体" w:hAnsi="宋体"/>
          <w:b/>
          <w:bCs/>
          <w:sz w:val="44"/>
          <w:szCs w:val="44"/>
          <w:u w:val="single"/>
        </w:rPr>
        <w:t xml:space="preserve"> </w:t>
      </w:r>
      <w:r w:rsidR="00A9641B">
        <w:rPr>
          <w:rFonts w:ascii="宋体" w:hAnsi="宋体"/>
          <w:b/>
          <w:bCs/>
          <w:sz w:val="44"/>
          <w:szCs w:val="44"/>
          <w:u w:val="single"/>
        </w:rPr>
        <w:t xml:space="preserve"> </w:t>
      </w:r>
      <w:r w:rsidR="00A9641B" w:rsidRPr="00C904AD">
        <w:rPr>
          <w:rFonts w:ascii="宋体" w:hAnsi="宋体" w:hint="eastAsia"/>
          <w:b/>
          <w:bCs/>
          <w:sz w:val="44"/>
          <w:szCs w:val="44"/>
          <w:u w:val="single"/>
        </w:rPr>
        <w:t xml:space="preserve"> </w:t>
      </w:r>
      <w:r w:rsidR="0059785D">
        <w:rPr>
          <w:rFonts w:ascii="宋体" w:hAnsi="宋体"/>
          <w:b/>
          <w:bCs/>
          <w:sz w:val="44"/>
          <w:szCs w:val="44"/>
          <w:u w:val="single"/>
        </w:rPr>
        <w:t xml:space="preserve"> </w:t>
      </w:r>
      <w:r w:rsidRPr="00C904AD">
        <w:rPr>
          <w:rFonts w:ascii="宋体" w:hAnsi="宋体" w:hint="eastAsia"/>
          <w:b/>
          <w:bCs/>
          <w:sz w:val="44"/>
          <w:szCs w:val="44"/>
          <w:u w:val="single"/>
        </w:rPr>
        <w:t xml:space="preserve">  </w:t>
      </w:r>
    </w:p>
    <w:p w14:paraId="476EDD63" w14:textId="77777777" w:rsidR="00C904AD" w:rsidRPr="00C904AD" w:rsidRDefault="00C904AD" w:rsidP="00C904AD">
      <w:pPr>
        <w:jc w:val="center"/>
        <w:rPr>
          <w:rFonts w:ascii="宋体" w:hAnsi="宋体"/>
          <w:b/>
          <w:bCs/>
          <w:sz w:val="44"/>
          <w:szCs w:val="44"/>
        </w:rPr>
      </w:pPr>
    </w:p>
    <w:p w14:paraId="032FFE47" w14:textId="1E951B34" w:rsidR="00C904AD" w:rsidRPr="00C904AD" w:rsidRDefault="00C904AD" w:rsidP="00C904AD">
      <w:pPr>
        <w:rPr>
          <w:rFonts w:ascii="宋体" w:hAnsi="宋体"/>
          <w:b/>
          <w:bCs/>
          <w:sz w:val="44"/>
          <w:szCs w:val="44"/>
        </w:rPr>
      </w:pPr>
      <w:r w:rsidRPr="00C904AD">
        <w:rPr>
          <w:rFonts w:ascii="宋体" w:hAnsi="宋体" w:hint="eastAsia"/>
          <w:b/>
          <w:bCs/>
          <w:sz w:val="44"/>
          <w:szCs w:val="44"/>
        </w:rPr>
        <w:t xml:space="preserve">    专业班级</w:t>
      </w:r>
      <w:r w:rsidR="0059785D">
        <w:rPr>
          <w:rFonts w:ascii="宋体" w:hAnsi="宋体"/>
          <w:b/>
          <w:bCs/>
          <w:sz w:val="44"/>
          <w:szCs w:val="44"/>
          <w:u w:val="single"/>
        </w:rPr>
        <w:t xml:space="preserve"> </w:t>
      </w:r>
      <w:r w:rsidR="0059785D">
        <w:rPr>
          <w:rFonts w:ascii="宋体" w:hAnsi="宋体" w:hint="eastAsia"/>
          <w:b/>
          <w:bCs/>
          <w:sz w:val="44"/>
          <w:szCs w:val="44"/>
          <w:u w:val="single"/>
        </w:rPr>
        <w:t>电</w:t>
      </w:r>
      <w:r w:rsidR="00A9641B">
        <w:rPr>
          <w:rFonts w:ascii="宋体" w:hAnsi="宋体" w:hint="eastAsia"/>
          <w:b/>
          <w:bCs/>
          <w:sz w:val="44"/>
          <w:szCs w:val="44"/>
          <w:u w:val="single"/>
        </w:rPr>
        <w:t>子信息科学与技术17-1</w:t>
      </w:r>
      <w:r w:rsidR="0059785D">
        <w:rPr>
          <w:rFonts w:ascii="宋体" w:hAnsi="宋体" w:hint="eastAsia"/>
          <w:b/>
          <w:bCs/>
          <w:sz w:val="44"/>
          <w:szCs w:val="44"/>
          <w:u w:val="single"/>
        </w:rPr>
        <w:t>班</w:t>
      </w:r>
    </w:p>
    <w:p w14:paraId="633A9F11" w14:textId="77777777" w:rsidR="00C904AD" w:rsidRPr="00C904AD" w:rsidRDefault="00C904AD" w:rsidP="00C904AD">
      <w:pPr>
        <w:jc w:val="center"/>
        <w:rPr>
          <w:rFonts w:ascii="宋体" w:hAnsi="宋体"/>
          <w:b/>
          <w:bCs/>
          <w:sz w:val="44"/>
          <w:szCs w:val="44"/>
        </w:rPr>
      </w:pPr>
    </w:p>
    <w:p w14:paraId="5AF52EA3" w14:textId="259E4C91" w:rsidR="00C904AD" w:rsidRPr="00C904AD" w:rsidRDefault="00C904AD" w:rsidP="00C904AD">
      <w:pPr>
        <w:rPr>
          <w:rFonts w:ascii="宋体" w:hAnsi="宋体"/>
          <w:b/>
          <w:bCs/>
          <w:sz w:val="44"/>
          <w:szCs w:val="44"/>
          <w:u w:val="single"/>
        </w:rPr>
      </w:pPr>
      <w:r w:rsidRPr="00C904AD">
        <w:rPr>
          <w:rFonts w:ascii="宋体" w:hAnsi="宋体" w:hint="eastAsia"/>
          <w:b/>
          <w:bCs/>
          <w:sz w:val="44"/>
          <w:szCs w:val="44"/>
        </w:rPr>
        <w:t xml:space="preserve">    指导老师</w:t>
      </w:r>
      <w:r w:rsidRPr="00C904AD">
        <w:rPr>
          <w:rFonts w:ascii="宋体" w:hAnsi="宋体" w:hint="eastAsia"/>
          <w:b/>
          <w:bCs/>
          <w:sz w:val="44"/>
          <w:szCs w:val="44"/>
          <w:u w:val="single"/>
        </w:rPr>
        <w:t xml:space="preserve"> </w:t>
      </w:r>
      <w:r w:rsidR="0059785D">
        <w:rPr>
          <w:rFonts w:ascii="宋体" w:hAnsi="宋体"/>
          <w:b/>
          <w:bCs/>
          <w:sz w:val="44"/>
          <w:szCs w:val="44"/>
          <w:u w:val="single"/>
        </w:rPr>
        <w:t xml:space="preserve">   </w:t>
      </w:r>
      <w:r w:rsidR="00B16D5B">
        <w:rPr>
          <w:rFonts w:ascii="宋体" w:hAnsi="宋体" w:hint="eastAsia"/>
          <w:b/>
          <w:bCs/>
          <w:sz w:val="44"/>
          <w:szCs w:val="44"/>
          <w:u w:val="single"/>
        </w:rPr>
        <w:t>艾加秋</w:t>
      </w:r>
      <w:r w:rsidR="00A9641B">
        <w:rPr>
          <w:rFonts w:ascii="宋体" w:hAnsi="宋体" w:hint="eastAsia"/>
          <w:b/>
          <w:bCs/>
          <w:sz w:val="44"/>
          <w:szCs w:val="44"/>
          <w:u w:val="single"/>
        </w:rPr>
        <w:t>、牛朝、</w:t>
      </w:r>
      <w:r w:rsidR="00A9641B" w:rsidRPr="00A9641B">
        <w:rPr>
          <w:rFonts w:ascii="宋体" w:hAnsi="宋体" w:hint="eastAsia"/>
          <w:b/>
          <w:bCs/>
          <w:sz w:val="44"/>
          <w:szCs w:val="44"/>
          <w:u w:val="single"/>
        </w:rPr>
        <w:t>金兢</w:t>
      </w:r>
      <w:r w:rsidR="0059785D">
        <w:rPr>
          <w:rFonts w:ascii="宋体" w:hAnsi="宋体" w:hint="eastAsia"/>
          <w:b/>
          <w:bCs/>
          <w:sz w:val="44"/>
          <w:szCs w:val="44"/>
          <w:u w:val="single"/>
        </w:rPr>
        <w:t xml:space="preserve"> </w:t>
      </w:r>
      <w:r w:rsidR="0059785D">
        <w:rPr>
          <w:rFonts w:ascii="宋体" w:hAnsi="宋体"/>
          <w:b/>
          <w:bCs/>
          <w:sz w:val="44"/>
          <w:szCs w:val="44"/>
          <w:u w:val="single"/>
        </w:rPr>
        <w:t xml:space="preserve"> </w:t>
      </w:r>
      <w:r w:rsidRPr="00C904AD">
        <w:rPr>
          <w:rFonts w:ascii="宋体" w:hAnsi="宋体" w:hint="eastAsia"/>
          <w:b/>
          <w:bCs/>
          <w:sz w:val="44"/>
          <w:szCs w:val="44"/>
          <w:u w:val="single"/>
        </w:rPr>
        <w:t xml:space="preserve">  </w:t>
      </w:r>
    </w:p>
    <w:p w14:paraId="0B0AFD6F" w14:textId="6737384C" w:rsidR="00C904AD" w:rsidRDefault="0059785D" w:rsidP="00C904AD">
      <w:pPr>
        <w:jc w:val="center"/>
        <w:rPr>
          <w:rFonts w:ascii="宋体" w:hAnsi="宋体"/>
          <w:b/>
          <w:bCs/>
          <w:color w:val="000000"/>
          <w:sz w:val="44"/>
          <w:szCs w:val="44"/>
        </w:rPr>
      </w:pPr>
      <w:r>
        <w:rPr>
          <w:rFonts w:ascii="宋体" w:hAnsi="宋体" w:hint="eastAsia"/>
          <w:b/>
          <w:bCs/>
          <w:color w:val="000000"/>
          <w:sz w:val="44"/>
          <w:szCs w:val="44"/>
        </w:rPr>
        <w:t xml:space="preserve"> </w:t>
      </w:r>
    </w:p>
    <w:p w14:paraId="3FA9331D" w14:textId="77777777" w:rsidR="00C904AD" w:rsidRDefault="00C904AD" w:rsidP="00C904AD">
      <w:pPr>
        <w:rPr>
          <w:rFonts w:ascii="宋体" w:hAnsi="宋体"/>
          <w:b/>
          <w:bCs/>
          <w:color w:val="000000"/>
          <w:sz w:val="44"/>
          <w:szCs w:val="44"/>
        </w:rPr>
      </w:pPr>
      <w:r>
        <w:rPr>
          <w:rFonts w:ascii="宋体" w:hAnsi="宋体" w:hint="eastAsia"/>
          <w:b/>
          <w:bCs/>
          <w:color w:val="000000"/>
          <w:sz w:val="44"/>
          <w:szCs w:val="44"/>
        </w:rPr>
        <w:t xml:space="preserve">         </w:t>
      </w:r>
    </w:p>
    <w:p w14:paraId="31A41005" w14:textId="5C4781F5" w:rsidR="00DF0B88" w:rsidRDefault="00C904AD" w:rsidP="00C66132">
      <w:pPr>
        <w:jc w:val="center"/>
        <w:rPr>
          <w:rFonts w:ascii="宋体" w:hAnsi="宋体"/>
          <w:b/>
          <w:bCs/>
          <w:color w:val="000000"/>
          <w:sz w:val="36"/>
          <w:szCs w:val="36"/>
        </w:rPr>
      </w:pPr>
      <w:r>
        <w:rPr>
          <w:rFonts w:ascii="宋体" w:hAnsi="宋体" w:hint="eastAsia"/>
          <w:b/>
          <w:bCs/>
          <w:color w:val="000000"/>
          <w:sz w:val="36"/>
          <w:szCs w:val="36"/>
        </w:rPr>
        <w:t>2020年</w:t>
      </w:r>
      <w:r>
        <w:rPr>
          <w:rFonts w:ascii="宋体" w:hAnsi="宋体"/>
          <w:b/>
          <w:bCs/>
          <w:color w:val="000000"/>
          <w:sz w:val="36"/>
          <w:szCs w:val="36"/>
        </w:rPr>
        <w:t xml:space="preserve"> </w:t>
      </w:r>
      <w:r w:rsidR="00B16D5B">
        <w:rPr>
          <w:rFonts w:ascii="宋体" w:hAnsi="宋体" w:hint="eastAsia"/>
          <w:b/>
          <w:bCs/>
          <w:color w:val="000000"/>
          <w:sz w:val="36"/>
          <w:szCs w:val="36"/>
        </w:rPr>
        <w:t>6</w:t>
      </w:r>
      <w:r>
        <w:rPr>
          <w:rFonts w:ascii="宋体" w:hAnsi="宋体" w:hint="eastAsia"/>
          <w:b/>
          <w:bCs/>
          <w:color w:val="000000"/>
          <w:sz w:val="36"/>
          <w:szCs w:val="36"/>
        </w:rPr>
        <w:t>月</w:t>
      </w:r>
      <w:r w:rsidR="00B16D5B">
        <w:rPr>
          <w:rFonts w:ascii="宋体" w:hAnsi="宋体" w:hint="eastAsia"/>
          <w:b/>
          <w:bCs/>
          <w:color w:val="000000"/>
          <w:sz w:val="36"/>
          <w:szCs w:val="36"/>
        </w:rPr>
        <w:t>20</w:t>
      </w:r>
      <w:r>
        <w:rPr>
          <w:rFonts w:ascii="宋体" w:hAnsi="宋体"/>
          <w:b/>
          <w:bCs/>
          <w:color w:val="000000"/>
          <w:sz w:val="36"/>
          <w:szCs w:val="36"/>
        </w:rPr>
        <w:t xml:space="preserve"> </w:t>
      </w:r>
      <w:r>
        <w:rPr>
          <w:rFonts w:ascii="宋体" w:hAnsi="宋体" w:hint="eastAsia"/>
          <w:b/>
          <w:bCs/>
          <w:color w:val="000000"/>
          <w:sz w:val="36"/>
          <w:szCs w:val="36"/>
        </w:rPr>
        <w:t>日</w:t>
      </w:r>
    </w:p>
    <w:sdt>
      <w:sdtPr>
        <w:rPr>
          <w:rFonts w:ascii="Times New Roman" w:eastAsia="宋体" w:hAnsi="Times New Roman" w:cs="Times New Roman"/>
          <w:color w:val="auto"/>
          <w:kern w:val="2"/>
          <w:sz w:val="21"/>
          <w:szCs w:val="24"/>
          <w:lang w:val="zh-CN"/>
        </w:rPr>
        <w:id w:val="-152293016"/>
        <w:docPartObj>
          <w:docPartGallery w:val="Table of Contents"/>
          <w:docPartUnique/>
        </w:docPartObj>
      </w:sdtPr>
      <w:sdtEndPr>
        <w:rPr>
          <w:b/>
          <w:bCs/>
        </w:rPr>
      </w:sdtEndPr>
      <w:sdtContent>
        <w:p w14:paraId="23FDA41C" w14:textId="2494CC85" w:rsidR="00ED282F" w:rsidRDefault="00ED282F" w:rsidP="00ED282F">
          <w:pPr>
            <w:pStyle w:val="TOC"/>
            <w:jc w:val="center"/>
          </w:pPr>
          <w:r>
            <w:rPr>
              <w:lang w:val="zh-CN"/>
            </w:rPr>
            <w:t>目录</w:t>
          </w:r>
        </w:p>
        <w:p w14:paraId="601D8644" w14:textId="4104760B" w:rsidR="004B1890" w:rsidRDefault="00ED282F">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44229911" w:history="1">
            <w:r w:rsidR="004B1890" w:rsidRPr="00BC66AA">
              <w:rPr>
                <w:rStyle w:val="ab"/>
                <w:noProof/>
              </w:rPr>
              <w:t>一、设计任务及主要技术指标</w:t>
            </w:r>
            <w:r w:rsidR="004B1890">
              <w:rPr>
                <w:noProof/>
                <w:webHidden/>
              </w:rPr>
              <w:tab/>
            </w:r>
            <w:r w:rsidR="004B1890">
              <w:rPr>
                <w:noProof/>
                <w:webHidden/>
              </w:rPr>
              <w:fldChar w:fldCharType="begin"/>
            </w:r>
            <w:r w:rsidR="004B1890">
              <w:rPr>
                <w:noProof/>
                <w:webHidden/>
              </w:rPr>
              <w:instrText xml:space="preserve"> PAGEREF _Toc44229911 \h </w:instrText>
            </w:r>
            <w:r w:rsidR="004B1890">
              <w:rPr>
                <w:noProof/>
                <w:webHidden/>
              </w:rPr>
            </w:r>
            <w:r w:rsidR="004B1890">
              <w:rPr>
                <w:noProof/>
                <w:webHidden/>
              </w:rPr>
              <w:fldChar w:fldCharType="separate"/>
            </w:r>
            <w:r w:rsidR="004B1890">
              <w:rPr>
                <w:noProof/>
                <w:webHidden/>
              </w:rPr>
              <w:t>3</w:t>
            </w:r>
            <w:r w:rsidR="004B1890">
              <w:rPr>
                <w:noProof/>
                <w:webHidden/>
              </w:rPr>
              <w:fldChar w:fldCharType="end"/>
            </w:r>
          </w:hyperlink>
        </w:p>
        <w:p w14:paraId="67B4BC23" w14:textId="1B71CB5C" w:rsidR="004B1890" w:rsidRDefault="000F2513">
          <w:pPr>
            <w:pStyle w:val="TOC3"/>
            <w:tabs>
              <w:tab w:val="right" w:leader="dot" w:pos="8296"/>
            </w:tabs>
            <w:rPr>
              <w:rFonts w:cstheme="minorBidi"/>
              <w:noProof/>
              <w:kern w:val="2"/>
              <w:sz w:val="21"/>
            </w:rPr>
          </w:pPr>
          <w:hyperlink w:anchor="_Toc44229912" w:history="1">
            <w:r w:rsidR="004B1890" w:rsidRPr="00BC66AA">
              <w:rPr>
                <w:rStyle w:val="ab"/>
                <w:noProof/>
              </w:rPr>
              <w:t>1. 设计任务：</w:t>
            </w:r>
            <w:r w:rsidR="004B1890">
              <w:rPr>
                <w:noProof/>
                <w:webHidden/>
              </w:rPr>
              <w:tab/>
            </w:r>
            <w:r w:rsidR="004B1890">
              <w:rPr>
                <w:noProof/>
                <w:webHidden/>
              </w:rPr>
              <w:fldChar w:fldCharType="begin"/>
            </w:r>
            <w:r w:rsidR="004B1890">
              <w:rPr>
                <w:noProof/>
                <w:webHidden/>
              </w:rPr>
              <w:instrText xml:space="preserve"> PAGEREF _Toc44229912 \h </w:instrText>
            </w:r>
            <w:r w:rsidR="004B1890">
              <w:rPr>
                <w:noProof/>
                <w:webHidden/>
              </w:rPr>
            </w:r>
            <w:r w:rsidR="004B1890">
              <w:rPr>
                <w:noProof/>
                <w:webHidden/>
              </w:rPr>
              <w:fldChar w:fldCharType="separate"/>
            </w:r>
            <w:r w:rsidR="004B1890">
              <w:rPr>
                <w:noProof/>
                <w:webHidden/>
              </w:rPr>
              <w:t>3</w:t>
            </w:r>
            <w:r w:rsidR="004B1890">
              <w:rPr>
                <w:noProof/>
                <w:webHidden/>
              </w:rPr>
              <w:fldChar w:fldCharType="end"/>
            </w:r>
          </w:hyperlink>
        </w:p>
        <w:p w14:paraId="1BA277F6" w14:textId="0C093F3D" w:rsidR="004B1890" w:rsidRDefault="000F2513">
          <w:pPr>
            <w:pStyle w:val="TOC3"/>
            <w:tabs>
              <w:tab w:val="right" w:leader="dot" w:pos="8296"/>
            </w:tabs>
            <w:rPr>
              <w:rFonts w:cstheme="minorBidi"/>
              <w:noProof/>
              <w:kern w:val="2"/>
              <w:sz w:val="21"/>
            </w:rPr>
          </w:pPr>
          <w:hyperlink w:anchor="_Toc44229913" w:history="1">
            <w:r w:rsidR="004B1890" w:rsidRPr="00BC66AA">
              <w:rPr>
                <w:rStyle w:val="ab"/>
                <w:noProof/>
              </w:rPr>
              <w:t>2. 主要技术指标：</w:t>
            </w:r>
            <w:r w:rsidR="004B1890">
              <w:rPr>
                <w:noProof/>
                <w:webHidden/>
              </w:rPr>
              <w:tab/>
            </w:r>
            <w:r w:rsidR="004B1890">
              <w:rPr>
                <w:noProof/>
                <w:webHidden/>
              </w:rPr>
              <w:fldChar w:fldCharType="begin"/>
            </w:r>
            <w:r w:rsidR="004B1890">
              <w:rPr>
                <w:noProof/>
                <w:webHidden/>
              </w:rPr>
              <w:instrText xml:space="preserve"> PAGEREF _Toc44229913 \h </w:instrText>
            </w:r>
            <w:r w:rsidR="004B1890">
              <w:rPr>
                <w:noProof/>
                <w:webHidden/>
              </w:rPr>
            </w:r>
            <w:r w:rsidR="004B1890">
              <w:rPr>
                <w:noProof/>
                <w:webHidden/>
              </w:rPr>
              <w:fldChar w:fldCharType="separate"/>
            </w:r>
            <w:r w:rsidR="004B1890">
              <w:rPr>
                <w:noProof/>
                <w:webHidden/>
              </w:rPr>
              <w:t>3</w:t>
            </w:r>
            <w:r w:rsidR="004B1890">
              <w:rPr>
                <w:noProof/>
                <w:webHidden/>
              </w:rPr>
              <w:fldChar w:fldCharType="end"/>
            </w:r>
          </w:hyperlink>
        </w:p>
        <w:p w14:paraId="42E0EBC3" w14:textId="58969D61" w:rsidR="004B1890" w:rsidRDefault="000F2513">
          <w:pPr>
            <w:pStyle w:val="TOC2"/>
            <w:tabs>
              <w:tab w:val="right" w:leader="dot" w:pos="8296"/>
            </w:tabs>
            <w:rPr>
              <w:rFonts w:cstheme="minorBidi"/>
              <w:noProof/>
              <w:kern w:val="2"/>
              <w:sz w:val="21"/>
            </w:rPr>
          </w:pPr>
          <w:hyperlink w:anchor="_Toc44229914" w:history="1">
            <w:r w:rsidR="004B1890" w:rsidRPr="00BC66AA">
              <w:rPr>
                <w:rStyle w:val="ab"/>
                <w:noProof/>
              </w:rPr>
              <w:t>二、设计方案及原理</w:t>
            </w:r>
            <w:r w:rsidR="004B1890">
              <w:rPr>
                <w:noProof/>
                <w:webHidden/>
              </w:rPr>
              <w:tab/>
            </w:r>
            <w:r w:rsidR="004B1890">
              <w:rPr>
                <w:noProof/>
                <w:webHidden/>
              </w:rPr>
              <w:fldChar w:fldCharType="begin"/>
            </w:r>
            <w:r w:rsidR="004B1890">
              <w:rPr>
                <w:noProof/>
                <w:webHidden/>
              </w:rPr>
              <w:instrText xml:space="preserve"> PAGEREF _Toc44229914 \h </w:instrText>
            </w:r>
            <w:r w:rsidR="004B1890">
              <w:rPr>
                <w:noProof/>
                <w:webHidden/>
              </w:rPr>
            </w:r>
            <w:r w:rsidR="004B1890">
              <w:rPr>
                <w:noProof/>
                <w:webHidden/>
              </w:rPr>
              <w:fldChar w:fldCharType="separate"/>
            </w:r>
            <w:r w:rsidR="004B1890">
              <w:rPr>
                <w:noProof/>
                <w:webHidden/>
              </w:rPr>
              <w:t>3</w:t>
            </w:r>
            <w:r w:rsidR="004B1890">
              <w:rPr>
                <w:noProof/>
                <w:webHidden/>
              </w:rPr>
              <w:fldChar w:fldCharType="end"/>
            </w:r>
          </w:hyperlink>
        </w:p>
        <w:p w14:paraId="49C1780C" w14:textId="232632EA" w:rsidR="004B1890" w:rsidRDefault="000F2513">
          <w:pPr>
            <w:pStyle w:val="TOC3"/>
            <w:tabs>
              <w:tab w:val="right" w:leader="dot" w:pos="8296"/>
            </w:tabs>
            <w:rPr>
              <w:rFonts w:cstheme="minorBidi"/>
              <w:noProof/>
              <w:kern w:val="2"/>
              <w:sz w:val="21"/>
            </w:rPr>
          </w:pPr>
          <w:hyperlink w:anchor="_Toc44229915" w:history="1">
            <w:r w:rsidR="004B1890" w:rsidRPr="00BC66AA">
              <w:rPr>
                <w:rStyle w:val="ab"/>
                <w:noProof/>
              </w:rPr>
              <w:t>1. 调频原理：</w:t>
            </w:r>
            <w:r w:rsidR="004B1890">
              <w:rPr>
                <w:noProof/>
                <w:webHidden/>
              </w:rPr>
              <w:tab/>
            </w:r>
            <w:r w:rsidR="004B1890">
              <w:rPr>
                <w:noProof/>
                <w:webHidden/>
              </w:rPr>
              <w:fldChar w:fldCharType="begin"/>
            </w:r>
            <w:r w:rsidR="004B1890">
              <w:rPr>
                <w:noProof/>
                <w:webHidden/>
              </w:rPr>
              <w:instrText xml:space="preserve"> PAGEREF _Toc44229915 \h </w:instrText>
            </w:r>
            <w:r w:rsidR="004B1890">
              <w:rPr>
                <w:noProof/>
                <w:webHidden/>
              </w:rPr>
            </w:r>
            <w:r w:rsidR="004B1890">
              <w:rPr>
                <w:noProof/>
                <w:webHidden/>
              </w:rPr>
              <w:fldChar w:fldCharType="separate"/>
            </w:r>
            <w:r w:rsidR="004B1890">
              <w:rPr>
                <w:noProof/>
                <w:webHidden/>
              </w:rPr>
              <w:t>4</w:t>
            </w:r>
            <w:r w:rsidR="004B1890">
              <w:rPr>
                <w:noProof/>
                <w:webHidden/>
              </w:rPr>
              <w:fldChar w:fldCharType="end"/>
            </w:r>
          </w:hyperlink>
        </w:p>
        <w:p w14:paraId="1E2746E4" w14:textId="65B1A92F" w:rsidR="004B1890" w:rsidRDefault="000F2513">
          <w:pPr>
            <w:pStyle w:val="TOC3"/>
            <w:tabs>
              <w:tab w:val="right" w:leader="dot" w:pos="8296"/>
            </w:tabs>
            <w:rPr>
              <w:rFonts w:cstheme="minorBidi"/>
              <w:noProof/>
              <w:kern w:val="2"/>
              <w:sz w:val="21"/>
            </w:rPr>
          </w:pPr>
          <w:hyperlink w:anchor="_Toc44229916" w:history="1">
            <w:r w:rsidR="004B1890" w:rsidRPr="00BC66AA">
              <w:rPr>
                <w:rStyle w:val="ab"/>
                <w:noProof/>
              </w:rPr>
              <w:t>2. 结构框图：</w:t>
            </w:r>
            <w:r w:rsidR="004B1890">
              <w:rPr>
                <w:noProof/>
                <w:webHidden/>
              </w:rPr>
              <w:tab/>
            </w:r>
            <w:r w:rsidR="004B1890">
              <w:rPr>
                <w:noProof/>
                <w:webHidden/>
              </w:rPr>
              <w:fldChar w:fldCharType="begin"/>
            </w:r>
            <w:r w:rsidR="004B1890">
              <w:rPr>
                <w:noProof/>
                <w:webHidden/>
              </w:rPr>
              <w:instrText xml:space="preserve"> PAGEREF _Toc44229916 \h </w:instrText>
            </w:r>
            <w:r w:rsidR="004B1890">
              <w:rPr>
                <w:noProof/>
                <w:webHidden/>
              </w:rPr>
            </w:r>
            <w:r w:rsidR="004B1890">
              <w:rPr>
                <w:noProof/>
                <w:webHidden/>
              </w:rPr>
              <w:fldChar w:fldCharType="separate"/>
            </w:r>
            <w:r w:rsidR="004B1890">
              <w:rPr>
                <w:noProof/>
                <w:webHidden/>
              </w:rPr>
              <w:t>4</w:t>
            </w:r>
            <w:r w:rsidR="004B1890">
              <w:rPr>
                <w:noProof/>
                <w:webHidden/>
              </w:rPr>
              <w:fldChar w:fldCharType="end"/>
            </w:r>
          </w:hyperlink>
        </w:p>
        <w:p w14:paraId="63D76D32" w14:textId="6D944F94" w:rsidR="004B1890" w:rsidRDefault="000F2513">
          <w:pPr>
            <w:pStyle w:val="TOC2"/>
            <w:tabs>
              <w:tab w:val="right" w:leader="dot" w:pos="8296"/>
            </w:tabs>
            <w:rPr>
              <w:rFonts w:cstheme="minorBidi"/>
              <w:noProof/>
              <w:kern w:val="2"/>
              <w:sz w:val="21"/>
            </w:rPr>
          </w:pPr>
          <w:hyperlink w:anchor="_Toc44229917" w:history="1">
            <w:r w:rsidR="004B1890" w:rsidRPr="00BC66AA">
              <w:rPr>
                <w:rStyle w:val="ab"/>
                <w:noProof/>
              </w:rPr>
              <w:t>三、单元模块设计</w:t>
            </w:r>
            <w:r w:rsidR="004B1890">
              <w:rPr>
                <w:noProof/>
                <w:webHidden/>
              </w:rPr>
              <w:tab/>
            </w:r>
            <w:r w:rsidR="004B1890">
              <w:rPr>
                <w:noProof/>
                <w:webHidden/>
              </w:rPr>
              <w:fldChar w:fldCharType="begin"/>
            </w:r>
            <w:r w:rsidR="004B1890">
              <w:rPr>
                <w:noProof/>
                <w:webHidden/>
              </w:rPr>
              <w:instrText xml:space="preserve"> PAGEREF _Toc44229917 \h </w:instrText>
            </w:r>
            <w:r w:rsidR="004B1890">
              <w:rPr>
                <w:noProof/>
                <w:webHidden/>
              </w:rPr>
            </w:r>
            <w:r w:rsidR="004B1890">
              <w:rPr>
                <w:noProof/>
                <w:webHidden/>
              </w:rPr>
              <w:fldChar w:fldCharType="separate"/>
            </w:r>
            <w:r w:rsidR="004B1890">
              <w:rPr>
                <w:noProof/>
                <w:webHidden/>
              </w:rPr>
              <w:t>5</w:t>
            </w:r>
            <w:r w:rsidR="004B1890">
              <w:rPr>
                <w:noProof/>
                <w:webHidden/>
              </w:rPr>
              <w:fldChar w:fldCharType="end"/>
            </w:r>
          </w:hyperlink>
        </w:p>
        <w:p w14:paraId="5A85053C" w14:textId="1C60A667" w:rsidR="004B1890" w:rsidRDefault="000F2513">
          <w:pPr>
            <w:pStyle w:val="TOC3"/>
            <w:tabs>
              <w:tab w:val="left" w:pos="840"/>
              <w:tab w:val="right" w:leader="dot" w:pos="8296"/>
            </w:tabs>
            <w:rPr>
              <w:rFonts w:cstheme="minorBidi"/>
              <w:noProof/>
              <w:kern w:val="2"/>
              <w:sz w:val="21"/>
            </w:rPr>
          </w:pPr>
          <w:hyperlink w:anchor="_Toc44229918" w:history="1">
            <w:r w:rsidR="004B1890" w:rsidRPr="00BC66AA">
              <w:rPr>
                <w:rStyle w:val="ab"/>
                <w:noProof/>
              </w:rPr>
              <w:t>1.</w:t>
            </w:r>
            <w:r w:rsidR="004B1890">
              <w:rPr>
                <w:rFonts w:cstheme="minorBidi"/>
                <w:noProof/>
                <w:kern w:val="2"/>
                <w:sz w:val="21"/>
              </w:rPr>
              <w:tab/>
            </w:r>
            <w:r w:rsidR="004B1890" w:rsidRPr="00BC66AA">
              <w:rPr>
                <w:rStyle w:val="ab"/>
                <w:noProof/>
              </w:rPr>
              <w:t>振荡器</w:t>
            </w:r>
            <w:r w:rsidR="004B1890">
              <w:rPr>
                <w:noProof/>
                <w:webHidden/>
              </w:rPr>
              <w:tab/>
            </w:r>
            <w:r w:rsidR="004B1890">
              <w:rPr>
                <w:noProof/>
                <w:webHidden/>
              </w:rPr>
              <w:fldChar w:fldCharType="begin"/>
            </w:r>
            <w:r w:rsidR="004B1890">
              <w:rPr>
                <w:noProof/>
                <w:webHidden/>
              </w:rPr>
              <w:instrText xml:space="preserve"> PAGEREF _Toc44229918 \h </w:instrText>
            </w:r>
            <w:r w:rsidR="004B1890">
              <w:rPr>
                <w:noProof/>
                <w:webHidden/>
              </w:rPr>
            </w:r>
            <w:r w:rsidR="004B1890">
              <w:rPr>
                <w:noProof/>
                <w:webHidden/>
              </w:rPr>
              <w:fldChar w:fldCharType="separate"/>
            </w:r>
            <w:r w:rsidR="004B1890">
              <w:rPr>
                <w:noProof/>
                <w:webHidden/>
              </w:rPr>
              <w:t>5</w:t>
            </w:r>
            <w:r w:rsidR="004B1890">
              <w:rPr>
                <w:noProof/>
                <w:webHidden/>
              </w:rPr>
              <w:fldChar w:fldCharType="end"/>
            </w:r>
          </w:hyperlink>
        </w:p>
        <w:p w14:paraId="3C26A21E" w14:textId="41C51B47" w:rsidR="004B1890" w:rsidRDefault="000F2513">
          <w:pPr>
            <w:pStyle w:val="TOC3"/>
            <w:tabs>
              <w:tab w:val="right" w:leader="dot" w:pos="8296"/>
            </w:tabs>
            <w:rPr>
              <w:rFonts w:cstheme="minorBidi"/>
              <w:noProof/>
              <w:kern w:val="2"/>
              <w:sz w:val="21"/>
            </w:rPr>
          </w:pPr>
          <w:hyperlink w:anchor="_Toc44229919" w:history="1">
            <w:r w:rsidR="004B1890" w:rsidRPr="00BC66AA">
              <w:rPr>
                <w:rStyle w:val="ab"/>
                <w:noProof/>
              </w:rPr>
              <w:t>2. 调频电路</w:t>
            </w:r>
            <w:r w:rsidR="004B1890">
              <w:rPr>
                <w:noProof/>
                <w:webHidden/>
              </w:rPr>
              <w:tab/>
            </w:r>
            <w:r w:rsidR="004B1890">
              <w:rPr>
                <w:noProof/>
                <w:webHidden/>
              </w:rPr>
              <w:fldChar w:fldCharType="begin"/>
            </w:r>
            <w:r w:rsidR="004B1890">
              <w:rPr>
                <w:noProof/>
                <w:webHidden/>
              </w:rPr>
              <w:instrText xml:space="preserve"> PAGEREF _Toc44229919 \h </w:instrText>
            </w:r>
            <w:r w:rsidR="004B1890">
              <w:rPr>
                <w:noProof/>
                <w:webHidden/>
              </w:rPr>
            </w:r>
            <w:r w:rsidR="004B1890">
              <w:rPr>
                <w:noProof/>
                <w:webHidden/>
              </w:rPr>
              <w:fldChar w:fldCharType="separate"/>
            </w:r>
            <w:r w:rsidR="004B1890">
              <w:rPr>
                <w:noProof/>
                <w:webHidden/>
              </w:rPr>
              <w:t>6</w:t>
            </w:r>
            <w:r w:rsidR="004B1890">
              <w:rPr>
                <w:noProof/>
                <w:webHidden/>
              </w:rPr>
              <w:fldChar w:fldCharType="end"/>
            </w:r>
          </w:hyperlink>
        </w:p>
        <w:p w14:paraId="31263224" w14:textId="1DC2D00A" w:rsidR="004B1890" w:rsidRDefault="000F2513">
          <w:pPr>
            <w:pStyle w:val="TOC3"/>
            <w:tabs>
              <w:tab w:val="left" w:pos="840"/>
              <w:tab w:val="right" w:leader="dot" w:pos="8296"/>
            </w:tabs>
            <w:rPr>
              <w:rFonts w:cstheme="minorBidi"/>
              <w:noProof/>
              <w:kern w:val="2"/>
              <w:sz w:val="21"/>
            </w:rPr>
          </w:pPr>
          <w:hyperlink w:anchor="_Toc44229920" w:history="1">
            <w:r w:rsidR="004B1890" w:rsidRPr="00BC66AA">
              <w:rPr>
                <w:rStyle w:val="ab"/>
                <w:noProof/>
              </w:rPr>
              <w:t>2.</w:t>
            </w:r>
            <w:r w:rsidR="004B1890">
              <w:rPr>
                <w:rFonts w:cstheme="minorBidi"/>
                <w:noProof/>
                <w:kern w:val="2"/>
                <w:sz w:val="21"/>
              </w:rPr>
              <w:tab/>
            </w:r>
            <w:r w:rsidR="004B1890" w:rsidRPr="00BC66AA">
              <w:rPr>
                <w:rStyle w:val="ab"/>
                <w:noProof/>
              </w:rPr>
              <w:t>缓冲级</w:t>
            </w:r>
            <w:r w:rsidR="004B1890">
              <w:rPr>
                <w:noProof/>
                <w:webHidden/>
              </w:rPr>
              <w:tab/>
            </w:r>
            <w:r w:rsidR="004B1890">
              <w:rPr>
                <w:noProof/>
                <w:webHidden/>
              </w:rPr>
              <w:fldChar w:fldCharType="begin"/>
            </w:r>
            <w:r w:rsidR="004B1890">
              <w:rPr>
                <w:noProof/>
                <w:webHidden/>
              </w:rPr>
              <w:instrText xml:space="preserve"> PAGEREF _Toc44229920 \h </w:instrText>
            </w:r>
            <w:r w:rsidR="004B1890">
              <w:rPr>
                <w:noProof/>
                <w:webHidden/>
              </w:rPr>
            </w:r>
            <w:r w:rsidR="004B1890">
              <w:rPr>
                <w:noProof/>
                <w:webHidden/>
              </w:rPr>
              <w:fldChar w:fldCharType="separate"/>
            </w:r>
            <w:r w:rsidR="004B1890">
              <w:rPr>
                <w:noProof/>
                <w:webHidden/>
              </w:rPr>
              <w:t>7</w:t>
            </w:r>
            <w:r w:rsidR="004B1890">
              <w:rPr>
                <w:noProof/>
                <w:webHidden/>
              </w:rPr>
              <w:fldChar w:fldCharType="end"/>
            </w:r>
          </w:hyperlink>
        </w:p>
        <w:p w14:paraId="215E4F5E" w14:textId="04287F55" w:rsidR="004B1890" w:rsidRDefault="000F2513">
          <w:pPr>
            <w:pStyle w:val="TOC3"/>
            <w:tabs>
              <w:tab w:val="right" w:leader="dot" w:pos="8296"/>
            </w:tabs>
            <w:rPr>
              <w:rFonts w:cstheme="minorBidi"/>
              <w:noProof/>
              <w:kern w:val="2"/>
              <w:sz w:val="21"/>
            </w:rPr>
          </w:pPr>
          <w:hyperlink w:anchor="_Toc44229921" w:history="1">
            <w:r w:rsidR="004B1890" w:rsidRPr="00BC66AA">
              <w:rPr>
                <w:rStyle w:val="ab"/>
                <w:noProof/>
              </w:rPr>
              <w:t>4. 高频功率放大器</w:t>
            </w:r>
            <w:r w:rsidR="004B1890">
              <w:rPr>
                <w:noProof/>
                <w:webHidden/>
              </w:rPr>
              <w:tab/>
            </w:r>
            <w:r w:rsidR="004B1890">
              <w:rPr>
                <w:noProof/>
                <w:webHidden/>
              </w:rPr>
              <w:fldChar w:fldCharType="begin"/>
            </w:r>
            <w:r w:rsidR="004B1890">
              <w:rPr>
                <w:noProof/>
                <w:webHidden/>
              </w:rPr>
              <w:instrText xml:space="preserve"> PAGEREF _Toc44229921 \h </w:instrText>
            </w:r>
            <w:r w:rsidR="004B1890">
              <w:rPr>
                <w:noProof/>
                <w:webHidden/>
              </w:rPr>
            </w:r>
            <w:r w:rsidR="004B1890">
              <w:rPr>
                <w:noProof/>
                <w:webHidden/>
              </w:rPr>
              <w:fldChar w:fldCharType="separate"/>
            </w:r>
            <w:r w:rsidR="004B1890">
              <w:rPr>
                <w:noProof/>
                <w:webHidden/>
              </w:rPr>
              <w:t>8</w:t>
            </w:r>
            <w:r w:rsidR="004B1890">
              <w:rPr>
                <w:noProof/>
                <w:webHidden/>
              </w:rPr>
              <w:fldChar w:fldCharType="end"/>
            </w:r>
          </w:hyperlink>
        </w:p>
        <w:p w14:paraId="3A179D25" w14:textId="79995965" w:rsidR="004B1890" w:rsidRDefault="000F2513">
          <w:pPr>
            <w:pStyle w:val="TOC2"/>
            <w:tabs>
              <w:tab w:val="right" w:leader="dot" w:pos="8296"/>
            </w:tabs>
            <w:rPr>
              <w:rFonts w:cstheme="minorBidi"/>
              <w:noProof/>
              <w:kern w:val="2"/>
              <w:sz w:val="21"/>
            </w:rPr>
          </w:pPr>
          <w:hyperlink w:anchor="_Toc44229922" w:history="1">
            <w:r w:rsidR="004B1890" w:rsidRPr="00BC66AA">
              <w:rPr>
                <w:rStyle w:val="ab"/>
                <w:noProof/>
              </w:rPr>
              <w:t>四、电路仿真及测试</w:t>
            </w:r>
            <w:r w:rsidR="004B1890">
              <w:rPr>
                <w:noProof/>
                <w:webHidden/>
              </w:rPr>
              <w:tab/>
            </w:r>
            <w:r w:rsidR="004B1890">
              <w:rPr>
                <w:noProof/>
                <w:webHidden/>
              </w:rPr>
              <w:fldChar w:fldCharType="begin"/>
            </w:r>
            <w:r w:rsidR="004B1890">
              <w:rPr>
                <w:noProof/>
                <w:webHidden/>
              </w:rPr>
              <w:instrText xml:space="preserve"> PAGEREF _Toc44229922 \h </w:instrText>
            </w:r>
            <w:r w:rsidR="004B1890">
              <w:rPr>
                <w:noProof/>
                <w:webHidden/>
              </w:rPr>
            </w:r>
            <w:r w:rsidR="004B1890">
              <w:rPr>
                <w:noProof/>
                <w:webHidden/>
              </w:rPr>
              <w:fldChar w:fldCharType="separate"/>
            </w:r>
            <w:r w:rsidR="004B1890">
              <w:rPr>
                <w:noProof/>
                <w:webHidden/>
              </w:rPr>
              <w:t>9</w:t>
            </w:r>
            <w:r w:rsidR="004B1890">
              <w:rPr>
                <w:noProof/>
                <w:webHidden/>
              </w:rPr>
              <w:fldChar w:fldCharType="end"/>
            </w:r>
          </w:hyperlink>
        </w:p>
        <w:p w14:paraId="36F45FAC" w14:textId="483F8BD3" w:rsidR="004B1890" w:rsidRDefault="000F2513">
          <w:pPr>
            <w:pStyle w:val="TOC3"/>
            <w:tabs>
              <w:tab w:val="right" w:leader="dot" w:pos="8296"/>
            </w:tabs>
            <w:rPr>
              <w:rFonts w:cstheme="minorBidi"/>
              <w:noProof/>
              <w:kern w:val="2"/>
              <w:sz w:val="21"/>
            </w:rPr>
          </w:pPr>
          <w:hyperlink w:anchor="_Toc44229923" w:history="1">
            <w:r w:rsidR="004B1890" w:rsidRPr="00BC66AA">
              <w:rPr>
                <w:rStyle w:val="ab"/>
                <w:noProof/>
              </w:rPr>
              <w:t>1. 振荡器</w:t>
            </w:r>
            <w:r w:rsidR="004B1890">
              <w:rPr>
                <w:noProof/>
                <w:webHidden/>
              </w:rPr>
              <w:tab/>
            </w:r>
            <w:r w:rsidR="004B1890">
              <w:rPr>
                <w:noProof/>
                <w:webHidden/>
              </w:rPr>
              <w:fldChar w:fldCharType="begin"/>
            </w:r>
            <w:r w:rsidR="004B1890">
              <w:rPr>
                <w:noProof/>
                <w:webHidden/>
              </w:rPr>
              <w:instrText xml:space="preserve"> PAGEREF _Toc44229923 \h </w:instrText>
            </w:r>
            <w:r w:rsidR="004B1890">
              <w:rPr>
                <w:noProof/>
                <w:webHidden/>
              </w:rPr>
            </w:r>
            <w:r w:rsidR="004B1890">
              <w:rPr>
                <w:noProof/>
                <w:webHidden/>
              </w:rPr>
              <w:fldChar w:fldCharType="separate"/>
            </w:r>
            <w:r w:rsidR="004B1890">
              <w:rPr>
                <w:noProof/>
                <w:webHidden/>
              </w:rPr>
              <w:t>9</w:t>
            </w:r>
            <w:r w:rsidR="004B1890">
              <w:rPr>
                <w:noProof/>
                <w:webHidden/>
              </w:rPr>
              <w:fldChar w:fldCharType="end"/>
            </w:r>
          </w:hyperlink>
        </w:p>
        <w:p w14:paraId="58070B0C" w14:textId="68ABB5A1" w:rsidR="004B1890" w:rsidRDefault="000F2513">
          <w:pPr>
            <w:pStyle w:val="TOC3"/>
            <w:tabs>
              <w:tab w:val="right" w:leader="dot" w:pos="8296"/>
            </w:tabs>
            <w:rPr>
              <w:rFonts w:cstheme="minorBidi"/>
              <w:noProof/>
              <w:kern w:val="2"/>
              <w:sz w:val="21"/>
            </w:rPr>
          </w:pPr>
          <w:hyperlink w:anchor="_Toc44229924" w:history="1">
            <w:r w:rsidR="004B1890" w:rsidRPr="00BC66AA">
              <w:rPr>
                <w:rStyle w:val="ab"/>
                <w:noProof/>
              </w:rPr>
              <w:t>2. 调频电路</w:t>
            </w:r>
            <w:r w:rsidR="004B1890">
              <w:rPr>
                <w:noProof/>
                <w:webHidden/>
              </w:rPr>
              <w:tab/>
            </w:r>
            <w:r w:rsidR="004B1890">
              <w:rPr>
                <w:noProof/>
                <w:webHidden/>
              </w:rPr>
              <w:fldChar w:fldCharType="begin"/>
            </w:r>
            <w:r w:rsidR="004B1890">
              <w:rPr>
                <w:noProof/>
                <w:webHidden/>
              </w:rPr>
              <w:instrText xml:space="preserve"> PAGEREF _Toc44229924 \h </w:instrText>
            </w:r>
            <w:r w:rsidR="004B1890">
              <w:rPr>
                <w:noProof/>
                <w:webHidden/>
              </w:rPr>
            </w:r>
            <w:r w:rsidR="004B1890">
              <w:rPr>
                <w:noProof/>
                <w:webHidden/>
              </w:rPr>
              <w:fldChar w:fldCharType="separate"/>
            </w:r>
            <w:r w:rsidR="004B1890">
              <w:rPr>
                <w:noProof/>
                <w:webHidden/>
              </w:rPr>
              <w:t>10</w:t>
            </w:r>
            <w:r w:rsidR="004B1890">
              <w:rPr>
                <w:noProof/>
                <w:webHidden/>
              </w:rPr>
              <w:fldChar w:fldCharType="end"/>
            </w:r>
          </w:hyperlink>
        </w:p>
        <w:p w14:paraId="213FA2BA" w14:textId="641275B9" w:rsidR="004B1890" w:rsidRDefault="000F2513">
          <w:pPr>
            <w:pStyle w:val="TOC3"/>
            <w:tabs>
              <w:tab w:val="right" w:leader="dot" w:pos="8296"/>
            </w:tabs>
            <w:rPr>
              <w:rFonts w:cstheme="minorBidi"/>
              <w:noProof/>
              <w:kern w:val="2"/>
              <w:sz w:val="21"/>
            </w:rPr>
          </w:pPr>
          <w:hyperlink w:anchor="_Toc44229925" w:history="1">
            <w:r w:rsidR="004B1890" w:rsidRPr="00BC66AA">
              <w:rPr>
                <w:rStyle w:val="ab"/>
                <w:noProof/>
              </w:rPr>
              <w:t>3. 缓冲级</w:t>
            </w:r>
            <w:r w:rsidR="004B1890">
              <w:rPr>
                <w:noProof/>
                <w:webHidden/>
              </w:rPr>
              <w:tab/>
            </w:r>
            <w:r w:rsidR="004B1890">
              <w:rPr>
                <w:noProof/>
                <w:webHidden/>
              </w:rPr>
              <w:fldChar w:fldCharType="begin"/>
            </w:r>
            <w:r w:rsidR="004B1890">
              <w:rPr>
                <w:noProof/>
                <w:webHidden/>
              </w:rPr>
              <w:instrText xml:space="preserve"> PAGEREF _Toc44229925 \h </w:instrText>
            </w:r>
            <w:r w:rsidR="004B1890">
              <w:rPr>
                <w:noProof/>
                <w:webHidden/>
              </w:rPr>
            </w:r>
            <w:r w:rsidR="004B1890">
              <w:rPr>
                <w:noProof/>
                <w:webHidden/>
              </w:rPr>
              <w:fldChar w:fldCharType="separate"/>
            </w:r>
            <w:r w:rsidR="004B1890">
              <w:rPr>
                <w:noProof/>
                <w:webHidden/>
              </w:rPr>
              <w:t>11</w:t>
            </w:r>
            <w:r w:rsidR="004B1890">
              <w:rPr>
                <w:noProof/>
                <w:webHidden/>
              </w:rPr>
              <w:fldChar w:fldCharType="end"/>
            </w:r>
          </w:hyperlink>
        </w:p>
        <w:p w14:paraId="21528B78" w14:textId="2B8D70D1" w:rsidR="004B1890" w:rsidRDefault="000F2513">
          <w:pPr>
            <w:pStyle w:val="TOC3"/>
            <w:tabs>
              <w:tab w:val="right" w:leader="dot" w:pos="8296"/>
            </w:tabs>
            <w:rPr>
              <w:rFonts w:cstheme="minorBidi"/>
              <w:noProof/>
              <w:kern w:val="2"/>
              <w:sz w:val="21"/>
            </w:rPr>
          </w:pPr>
          <w:hyperlink w:anchor="_Toc44229926" w:history="1">
            <w:r w:rsidR="004B1890" w:rsidRPr="00BC66AA">
              <w:rPr>
                <w:rStyle w:val="ab"/>
                <w:noProof/>
              </w:rPr>
              <w:t>4．高频功率放大器</w:t>
            </w:r>
            <w:r w:rsidR="004B1890">
              <w:rPr>
                <w:noProof/>
                <w:webHidden/>
              </w:rPr>
              <w:tab/>
            </w:r>
            <w:r w:rsidR="004B1890">
              <w:rPr>
                <w:noProof/>
                <w:webHidden/>
              </w:rPr>
              <w:fldChar w:fldCharType="begin"/>
            </w:r>
            <w:r w:rsidR="004B1890">
              <w:rPr>
                <w:noProof/>
                <w:webHidden/>
              </w:rPr>
              <w:instrText xml:space="preserve"> PAGEREF _Toc44229926 \h </w:instrText>
            </w:r>
            <w:r w:rsidR="004B1890">
              <w:rPr>
                <w:noProof/>
                <w:webHidden/>
              </w:rPr>
            </w:r>
            <w:r w:rsidR="004B1890">
              <w:rPr>
                <w:noProof/>
                <w:webHidden/>
              </w:rPr>
              <w:fldChar w:fldCharType="separate"/>
            </w:r>
            <w:r w:rsidR="004B1890">
              <w:rPr>
                <w:noProof/>
                <w:webHidden/>
              </w:rPr>
              <w:t>12</w:t>
            </w:r>
            <w:r w:rsidR="004B1890">
              <w:rPr>
                <w:noProof/>
                <w:webHidden/>
              </w:rPr>
              <w:fldChar w:fldCharType="end"/>
            </w:r>
          </w:hyperlink>
        </w:p>
        <w:p w14:paraId="76BD4286" w14:textId="5364EE76" w:rsidR="004B1890" w:rsidRDefault="000F2513">
          <w:pPr>
            <w:pStyle w:val="TOC3"/>
            <w:tabs>
              <w:tab w:val="right" w:leader="dot" w:pos="8296"/>
            </w:tabs>
            <w:rPr>
              <w:rFonts w:cstheme="minorBidi"/>
              <w:noProof/>
              <w:kern w:val="2"/>
              <w:sz w:val="21"/>
            </w:rPr>
          </w:pPr>
          <w:hyperlink w:anchor="_Toc44229927" w:history="1">
            <w:r w:rsidR="004B1890" w:rsidRPr="00BC66AA">
              <w:rPr>
                <w:rStyle w:val="ab"/>
                <w:noProof/>
              </w:rPr>
              <w:t>5. 总电路</w:t>
            </w:r>
            <w:r w:rsidR="004B1890">
              <w:rPr>
                <w:noProof/>
                <w:webHidden/>
              </w:rPr>
              <w:tab/>
            </w:r>
            <w:r w:rsidR="004B1890">
              <w:rPr>
                <w:noProof/>
                <w:webHidden/>
              </w:rPr>
              <w:fldChar w:fldCharType="begin"/>
            </w:r>
            <w:r w:rsidR="004B1890">
              <w:rPr>
                <w:noProof/>
                <w:webHidden/>
              </w:rPr>
              <w:instrText xml:space="preserve"> PAGEREF _Toc44229927 \h </w:instrText>
            </w:r>
            <w:r w:rsidR="004B1890">
              <w:rPr>
                <w:noProof/>
                <w:webHidden/>
              </w:rPr>
            </w:r>
            <w:r w:rsidR="004B1890">
              <w:rPr>
                <w:noProof/>
                <w:webHidden/>
              </w:rPr>
              <w:fldChar w:fldCharType="separate"/>
            </w:r>
            <w:r w:rsidR="004B1890">
              <w:rPr>
                <w:noProof/>
                <w:webHidden/>
              </w:rPr>
              <w:t>13</w:t>
            </w:r>
            <w:r w:rsidR="004B1890">
              <w:rPr>
                <w:noProof/>
                <w:webHidden/>
              </w:rPr>
              <w:fldChar w:fldCharType="end"/>
            </w:r>
          </w:hyperlink>
        </w:p>
        <w:p w14:paraId="55ADF6E7" w14:textId="698543D4" w:rsidR="004B1890" w:rsidRDefault="000F2513">
          <w:pPr>
            <w:pStyle w:val="TOC2"/>
            <w:tabs>
              <w:tab w:val="right" w:leader="dot" w:pos="8296"/>
            </w:tabs>
            <w:rPr>
              <w:rFonts w:cstheme="minorBidi"/>
              <w:noProof/>
              <w:kern w:val="2"/>
              <w:sz w:val="21"/>
            </w:rPr>
          </w:pPr>
          <w:hyperlink w:anchor="_Toc44229928" w:history="1">
            <w:r w:rsidR="004B1890" w:rsidRPr="00BC66AA">
              <w:rPr>
                <w:rStyle w:val="ab"/>
                <w:noProof/>
              </w:rPr>
              <w:t>五、系统性能分析及改进措施</w:t>
            </w:r>
            <w:r w:rsidR="004B1890">
              <w:rPr>
                <w:noProof/>
                <w:webHidden/>
              </w:rPr>
              <w:tab/>
            </w:r>
            <w:r w:rsidR="004B1890">
              <w:rPr>
                <w:noProof/>
                <w:webHidden/>
              </w:rPr>
              <w:fldChar w:fldCharType="begin"/>
            </w:r>
            <w:r w:rsidR="004B1890">
              <w:rPr>
                <w:noProof/>
                <w:webHidden/>
              </w:rPr>
              <w:instrText xml:space="preserve"> PAGEREF _Toc44229928 \h </w:instrText>
            </w:r>
            <w:r w:rsidR="004B1890">
              <w:rPr>
                <w:noProof/>
                <w:webHidden/>
              </w:rPr>
            </w:r>
            <w:r w:rsidR="004B1890">
              <w:rPr>
                <w:noProof/>
                <w:webHidden/>
              </w:rPr>
              <w:fldChar w:fldCharType="separate"/>
            </w:r>
            <w:r w:rsidR="004B1890">
              <w:rPr>
                <w:noProof/>
                <w:webHidden/>
              </w:rPr>
              <w:t>13</w:t>
            </w:r>
            <w:r w:rsidR="004B1890">
              <w:rPr>
                <w:noProof/>
                <w:webHidden/>
              </w:rPr>
              <w:fldChar w:fldCharType="end"/>
            </w:r>
          </w:hyperlink>
        </w:p>
        <w:p w14:paraId="0DE5EF3C" w14:textId="3EF9E0D0" w:rsidR="004B1890" w:rsidRDefault="000F2513">
          <w:pPr>
            <w:pStyle w:val="TOC2"/>
            <w:tabs>
              <w:tab w:val="right" w:leader="dot" w:pos="8296"/>
            </w:tabs>
            <w:rPr>
              <w:rFonts w:cstheme="minorBidi"/>
              <w:noProof/>
              <w:kern w:val="2"/>
              <w:sz w:val="21"/>
            </w:rPr>
          </w:pPr>
          <w:hyperlink w:anchor="_Toc44229929" w:history="1">
            <w:r w:rsidR="004B1890" w:rsidRPr="00BC66AA">
              <w:rPr>
                <w:rStyle w:val="ab"/>
                <w:noProof/>
              </w:rPr>
              <w:t>六、定型电路图（含元件明细表）</w:t>
            </w:r>
            <w:r w:rsidR="004B1890">
              <w:rPr>
                <w:noProof/>
                <w:webHidden/>
              </w:rPr>
              <w:tab/>
            </w:r>
            <w:r w:rsidR="004B1890">
              <w:rPr>
                <w:noProof/>
                <w:webHidden/>
              </w:rPr>
              <w:fldChar w:fldCharType="begin"/>
            </w:r>
            <w:r w:rsidR="004B1890">
              <w:rPr>
                <w:noProof/>
                <w:webHidden/>
              </w:rPr>
              <w:instrText xml:space="preserve"> PAGEREF _Toc44229929 \h </w:instrText>
            </w:r>
            <w:r w:rsidR="004B1890">
              <w:rPr>
                <w:noProof/>
                <w:webHidden/>
              </w:rPr>
            </w:r>
            <w:r w:rsidR="004B1890">
              <w:rPr>
                <w:noProof/>
                <w:webHidden/>
              </w:rPr>
              <w:fldChar w:fldCharType="separate"/>
            </w:r>
            <w:r w:rsidR="004B1890">
              <w:rPr>
                <w:noProof/>
                <w:webHidden/>
              </w:rPr>
              <w:t>14</w:t>
            </w:r>
            <w:r w:rsidR="004B1890">
              <w:rPr>
                <w:noProof/>
                <w:webHidden/>
              </w:rPr>
              <w:fldChar w:fldCharType="end"/>
            </w:r>
          </w:hyperlink>
        </w:p>
        <w:p w14:paraId="4917992D" w14:textId="56DC4FB5" w:rsidR="004B1890" w:rsidRDefault="000F2513">
          <w:pPr>
            <w:pStyle w:val="TOC3"/>
            <w:tabs>
              <w:tab w:val="right" w:leader="dot" w:pos="8296"/>
            </w:tabs>
            <w:rPr>
              <w:rFonts w:cstheme="minorBidi"/>
              <w:noProof/>
              <w:kern w:val="2"/>
              <w:sz w:val="21"/>
            </w:rPr>
          </w:pPr>
          <w:hyperlink w:anchor="_Toc44229930" w:history="1">
            <w:r w:rsidR="004B1890" w:rsidRPr="00BC66AA">
              <w:rPr>
                <w:rStyle w:val="ab"/>
                <w:noProof/>
              </w:rPr>
              <w:t>1. 总电路</w:t>
            </w:r>
            <w:r w:rsidR="004B1890">
              <w:rPr>
                <w:noProof/>
                <w:webHidden/>
              </w:rPr>
              <w:tab/>
            </w:r>
            <w:r w:rsidR="004B1890">
              <w:rPr>
                <w:noProof/>
                <w:webHidden/>
              </w:rPr>
              <w:fldChar w:fldCharType="begin"/>
            </w:r>
            <w:r w:rsidR="004B1890">
              <w:rPr>
                <w:noProof/>
                <w:webHidden/>
              </w:rPr>
              <w:instrText xml:space="preserve"> PAGEREF _Toc44229930 \h </w:instrText>
            </w:r>
            <w:r w:rsidR="004B1890">
              <w:rPr>
                <w:noProof/>
                <w:webHidden/>
              </w:rPr>
            </w:r>
            <w:r w:rsidR="004B1890">
              <w:rPr>
                <w:noProof/>
                <w:webHidden/>
              </w:rPr>
              <w:fldChar w:fldCharType="separate"/>
            </w:r>
            <w:r w:rsidR="004B1890">
              <w:rPr>
                <w:noProof/>
                <w:webHidden/>
              </w:rPr>
              <w:t>14</w:t>
            </w:r>
            <w:r w:rsidR="004B1890">
              <w:rPr>
                <w:noProof/>
                <w:webHidden/>
              </w:rPr>
              <w:fldChar w:fldCharType="end"/>
            </w:r>
          </w:hyperlink>
        </w:p>
        <w:p w14:paraId="295C3F05" w14:textId="7489DCAC" w:rsidR="004B1890" w:rsidRDefault="000F2513">
          <w:pPr>
            <w:pStyle w:val="TOC3"/>
            <w:tabs>
              <w:tab w:val="right" w:leader="dot" w:pos="8296"/>
            </w:tabs>
            <w:rPr>
              <w:rFonts w:cstheme="minorBidi"/>
              <w:noProof/>
              <w:kern w:val="2"/>
              <w:sz w:val="21"/>
            </w:rPr>
          </w:pPr>
          <w:hyperlink w:anchor="_Toc44229931" w:history="1">
            <w:r w:rsidR="004B1890" w:rsidRPr="00BC66AA">
              <w:rPr>
                <w:rStyle w:val="ab"/>
                <w:noProof/>
              </w:rPr>
              <w:t>2. 元件明细表</w:t>
            </w:r>
            <w:r w:rsidR="004B1890">
              <w:rPr>
                <w:noProof/>
                <w:webHidden/>
              </w:rPr>
              <w:tab/>
            </w:r>
            <w:r w:rsidR="004B1890">
              <w:rPr>
                <w:noProof/>
                <w:webHidden/>
              </w:rPr>
              <w:fldChar w:fldCharType="begin"/>
            </w:r>
            <w:r w:rsidR="004B1890">
              <w:rPr>
                <w:noProof/>
                <w:webHidden/>
              </w:rPr>
              <w:instrText xml:space="preserve"> PAGEREF _Toc44229931 \h </w:instrText>
            </w:r>
            <w:r w:rsidR="004B1890">
              <w:rPr>
                <w:noProof/>
                <w:webHidden/>
              </w:rPr>
            </w:r>
            <w:r w:rsidR="004B1890">
              <w:rPr>
                <w:noProof/>
                <w:webHidden/>
              </w:rPr>
              <w:fldChar w:fldCharType="separate"/>
            </w:r>
            <w:r w:rsidR="004B1890">
              <w:rPr>
                <w:noProof/>
                <w:webHidden/>
              </w:rPr>
              <w:t>14</w:t>
            </w:r>
            <w:r w:rsidR="004B1890">
              <w:rPr>
                <w:noProof/>
                <w:webHidden/>
              </w:rPr>
              <w:fldChar w:fldCharType="end"/>
            </w:r>
          </w:hyperlink>
        </w:p>
        <w:p w14:paraId="52EA7D54" w14:textId="02D34871" w:rsidR="004B1890" w:rsidRDefault="000F2513">
          <w:pPr>
            <w:pStyle w:val="TOC2"/>
            <w:tabs>
              <w:tab w:val="right" w:leader="dot" w:pos="8296"/>
            </w:tabs>
            <w:rPr>
              <w:rFonts w:cstheme="minorBidi"/>
              <w:noProof/>
              <w:kern w:val="2"/>
              <w:sz w:val="21"/>
            </w:rPr>
          </w:pPr>
          <w:hyperlink w:anchor="_Toc44229932" w:history="1">
            <w:r w:rsidR="004B1890" w:rsidRPr="00BC66AA">
              <w:rPr>
                <w:rStyle w:val="ab"/>
                <w:noProof/>
              </w:rPr>
              <w:t>七、收获与体会</w:t>
            </w:r>
            <w:r w:rsidR="004B1890">
              <w:rPr>
                <w:noProof/>
                <w:webHidden/>
              </w:rPr>
              <w:tab/>
            </w:r>
            <w:r w:rsidR="004B1890">
              <w:rPr>
                <w:noProof/>
                <w:webHidden/>
              </w:rPr>
              <w:fldChar w:fldCharType="begin"/>
            </w:r>
            <w:r w:rsidR="004B1890">
              <w:rPr>
                <w:noProof/>
                <w:webHidden/>
              </w:rPr>
              <w:instrText xml:space="preserve"> PAGEREF _Toc44229932 \h </w:instrText>
            </w:r>
            <w:r w:rsidR="004B1890">
              <w:rPr>
                <w:noProof/>
                <w:webHidden/>
              </w:rPr>
            </w:r>
            <w:r w:rsidR="004B1890">
              <w:rPr>
                <w:noProof/>
                <w:webHidden/>
              </w:rPr>
              <w:fldChar w:fldCharType="separate"/>
            </w:r>
            <w:r w:rsidR="004B1890">
              <w:rPr>
                <w:noProof/>
                <w:webHidden/>
              </w:rPr>
              <w:t>16</w:t>
            </w:r>
            <w:r w:rsidR="004B1890">
              <w:rPr>
                <w:noProof/>
                <w:webHidden/>
              </w:rPr>
              <w:fldChar w:fldCharType="end"/>
            </w:r>
          </w:hyperlink>
        </w:p>
        <w:p w14:paraId="548D876F" w14:textId="08D6E98B" w:rsidR="00ED282F" w:rsidRDefault="00ED282F">
          <w:r>
            <w:rPr>
              <w:b/>
              <w:bCs/>
              <w:lang w:val="zh-CN"/>
            </w:rPr>
            <w:fldChar w:fldCharType="end"/>
          </w:r>
        </w:p>
      </w:sdtContent>
    </w:sdt>
    <w:p w14:paraId="3D696BD2" w14:textId="7DD4E020" w:rsidR="00614A14" w:rsidRPr="00DF0B88" w:rsidRDefault="00614A14" w:rsidP="00DF0B88">
      <w:pPr>
        <w:jc w:val="center"/>
        <w:rPr>
          <w:rFonts w:ascii="黑体" w:eastAsia="黑体" w:hAnsi="黑体"/>
          <w:sz w:val="32"/>
          <w:szCs w:val="32"/>
        </w:rPr>
      </w:pPr>
    </w:p>
    <w:p w14:paraId="471E77F5" w14:textId="2FFBEB7F" w:rsidR="00DF0B88" w:rsidRDefault="00DF0B88" w:rsidP="00DF0B88">
      <w:pPr>
        <w:jc w:val="center"/>
        <w:rPr>
          <w:rFonts w:ascii="黑体" w:eastAsia="黑体" w:hAnsi="黑体"/>
          <w:sz w:val="32"/>
          <w:szCs w:val="32"/>
        </w:rPr>
      </w:pPr>
    </w:p>
    <w:p w14:paraId="6E86318A" w14:textId="593F2F19" w:rsidR="00ED1859" w:rsidRDefault="00ED1859" w:rsidP="00DF0B88">
      <w:pPr>
        <w:jc w:val="center"/>
        <w:rPr>
          <w:rFonts w:ascii="黑体" w:eastAsia="黑体" w:hAnsi="黑体"/>
          <w:sz w:val="32"/>
          <w:szCs w:val="32"/>
        </w:rPr>
      </w:pPr>
    </w:p>
    <w:p w14:paraId="67FEAF24" w14:textId="3091E8D9" w:rsidR="00ED282F" w:rsidRDefault="00ED282F" w:rsidP="00DF0B88">
      <w:pPr>
        <w:jc w:val="center"/>
        <w:rPr>
          <w:rFonts w:ascii="黑体" w:eastAsia="黑体" w:hAnsi="黑体"/>
          <w:sz w:val="32"/>
          <w:szCs w:val="32"/>
        </w:rPr>
      </w:pPr>
    </w:p>
    <w:p w14:paraId="4D79D8EF" w14:textId="77777777" w:rsidR="00ED282F" w:rsidRDefault="00ED282F" w:rsidP="003B6918">
      <w:pPr>
        <w:rPr>
          <w:rFonts w:ascii="黑体" w:eastAsia="黑体" w:hAnsi="黑体"/>
          <w:sz w:val="32"/>
          <w:szCs w:val="32"/>
        </w:rPr>
      </w:pPr>
    </w:p>
    <w:p w14:paraId="562C41FA" w14:textId="258A9F57" w:rsidR="00ED1859" w:rsidRPr="00ED282F" w:rsidRDefault="00C66132" w:rsidP="00ED282F">
      <w:pPr>
        <w:pStyle w:val="2"/>
        <w:framePr w:wrap="around"/>
      </w:pPr>
      <w:bookmarkStart w:id="0" w:name="_Toc44229911"/>
      <w:r w:rsidRPr="00ED282F">
        <w:rPr>
          <w:rFonts w:hint="eastAsia"/>
        </w:rPr>
        <w:lastRenderedPageBreak/>
        <w:t>一、</w:t>
      </w:r>
      <w:r w:rsidR="0074632C" w:rsidRPr="00ED282F">
        <w:rPr>
          <w:rFonts w:hint="eastAsia"/>
        </w:rPr>
        <w:t>设计任务及主要技术指标</w:t>
      </w:r>
      <w:bookmarkEnd w:id="0"/>
    </w:p>
    <w:p w14:paraId="353219C6" w14:textId="5F9AB3AD" w:rsidR="00ED1859" w:rsidRDefault="00ED1859" w:rsidP="00ED282F">
      <w:pPr>
        <w:spacing w:line="200" w:lineRule="atLeast"/>
        <w:rPr>
          <w:rFonts w:ascii="宋体" w:hAnsi="宋体"/>
          <w:sz w:val="28"/>
          <w:szCs w:val="28"/>
        </w:rPr>
      </w:pPr>
    </w:p>
    <w:p w14:paraId="4FFBCA9C" w14:textId="63CCADE7" w:rsidR="00ED1859" w:rsidRDefault="00ED1859" w:rsidP="00ED282F">
      <w:pPr>
        <w:spacing w:line="200" w:lineRule="atLeast"/>
        <w:rPr>
          <w:rFonts w:ascii="宋体" w:hAnsi="宋体"/>
          <w:sz w:val="28"/>
          <w:szCs w:val="28"/>
        </w:rPr>
      </w:pPr>
    </w:p>
    <w:p w14:paraId="733082EF" w14:textId="7D3A22BF" w:rsidR="001422A6" w:rsidRPr="001422A6" w:rsidRDefault="001422A6" w:rsidP="00A538CF">
      <w:pPr>
        <w:spacing w:line="360" w:lineRule="auto"/>
        <w:ind w:left="420"/>
        <w:rPr>
          <w:rFonts w:ascii="宋体" w:hAnsi="宋体"/>
          <w:sz w:val="24"/>
        </w:rPr>
      </w:pPr>
      <w:r>
        <w:rPr>
          <w:rFonts w:ascii="宋体" w:hAnsi="宋体" w:hint="eastAsia"/>
          <w:sz w:val="24"/>
        </w:rPr>
        <w:t>调</w:t>
      </w:r>
      <w:r w:rsidRPr="00ED1859">
        <w:rPr>
          <w:rFonts w:ascii="宋体" w:hAnsi="宋体" w:hint="eastAsia"/>
          <w:sz w:val="24"/>
        </w:rPr>
        <w:t>频发射机</w:t>
      </w:r>
      <w:r>
        <w:rPr>
          <w:rFonts w:ascii="宋体" w:hAnsi="宋体" w:hint="eastAsia"/>
          <w:sz w:val="24"/>
        </w:rPr>
        <w:t>的</w:t>
      </w:r>
      <w:r w:rsidRPr="001422A6">
        <w:rPr>
          <w:rFonts w:ascii="宋体" w:hAnsi="宋体"/>
          <w:sz w:val="24"/>
        </w:rPr>
        <w:t>主要任务是完成有用的低频信号</w:t>
      </w:r>
      <w:r>
        <w:rPr>
          <w:rFonts w:ascii="宋体" w:hAnsi="宋体" w:hint="eastAsia"/>
          <w:sz w:val="24"/>
        </w:rPr>
        <w:t>的频率放大</w:t>
      </w:r>
      <w:r w:rsidRPr="001422A6">
        <w:rPr>
          <w:rFonts w:ascii="宋体" w:hAnsi="宋体"/>
          <w:sz w:val="24"/>
        </w:rPr>
        <w:t>,将其变为</w:t>
      </w:r>
      <w:r>
        <w:rPr>
          <w:rFonts w:ascii="宋体" w:hAnsi="宋体" w:hint="eastAsia"/>
          <w:sz w:val="24"/>
        </w:rPr>
        <w:t>易于天线发射的高频</w:t>
      </w:r>
      <w:r w:rsidRPr="001422A6">
        <w:rPr>
          <w:rFonts w:ascii="宋体" w:hAnsi="宋体"/>
          <w:sz w:val="24"/>
        </w:rPr>
        <w:t>电磁波。</w:t>
      </w:r>
    </w:p>
    <w:p w14:paraId="580D2ED9" w14:textId="7A77C118" w:rsidR="001422A6" w:rsidRDefault="001422A6" w:rsidP="00A538CF">
      <w:pPr>
        <w:spacing w:line="360" w:lineRule="auto"/>
        <w:ind w:left="420"/>
        <w:rPr>
          <w:rFonts w:ascii="宋体" w:hAnsi="宋体"/>
          <w:sz w:val="24"/>
        </w:rPr>
      </w:pPr>
      <w:r>
        <w:rPr>
          <w:rFonts w:ascii="宋体" w:hAnsi="宋体" w:hint="eastAsia"/>
          <w:sz w:val="24"/>
        </w:rPr>
        <w:t>调</w:t>
      </w:r>
      <w:r w:rsidRPr="00ED1859">
        <w:rPr>
          <w:rFonts w:ascii="宋体" w:hAnsi="宋体" w:hint="eastAsia"/>
          <w:sz w:val="24"/>
        </w:rPr>
        <w:t>频发射机</w:t>
      </w:r>
      <w:r>
        <w:rPr>
          <w:rFonts w:ascii="宋体" w:hAnsi="宋体" w:hint="eastAsia"/>
          <w:sz w:val="24"/>
        </w:rPr>
        <w:t>的</w:t>
      </w:r>
      <w:r w:rsidRPr="001422A6">
        <w:rPr>
          <w:rFonts w:ascii="宋体" w:hAnsi="宋体" w:hint="eastAsia"/>
          <w:sz w:val="24"/>
        </w:rPr>
        <w:t>实现需要用电路仿真软件Multisim仿真，验证试验结果。验证结果包括：示波器测量的主要点的波形、电路实现的参数(输入信号波特率、幅度，发射机部分供电电压、电流；接收机部分供电电压、电流，发射机输出信号幅度、中心频率、带宽，接收机灵敏度，接收机输出电压幅度等)。</w:t>
      </w:r>
    </w:p>
    <w:p w14:paraId="5F37C01C" w14:textId="77777777" w:rsidR="003B6918" w:rsidRPr="001422A6" w:rsidRDefault="003B6918" w:rsidP="001422A6">
      <w:pPr>
        <w:spacing w:line="360" w:lineRule="auto"/>
        <w:rPr>
          <w:rFonts w:ascii="宋体" w:hAnsi="宋体"/>
          <w:sz w:val="24"/>
        </w:rPr>
      </w:pPr>
    </w:p>
    <w:p w14:paraId="322BB54D" w14:textId="64D0EF41" w:rsidR="00B16D5B" w:rsidRPr="00B16D5B" w:rsidRDefault="00ED282F" w:rsidP="00ED282F">
      <w:pPr>
        <w:pStyle w:val="3"/>
      </w:pPr>
      <w:bookmarkStart w:id="1" w:name="_Toc44229912"/>
      <w:r>
        <w:rPr>
          <w:rFonts w:hint="eastAsia"/>
        </w:rPr>
        <w:t>1.</w:t>
      </w:r>
      <w:r>
        <w:t xml:space="preserve"> </w:t>
      </w:r>
      <w:r w:rsidR="00B16D5B" w:rsidRPr="00B16D5B">
        <w:rPr>
          <w:rFonts w:hint="eastAsia"/>
        </w:rPr>
        <w:t>设计</w:t>
      </w:r>
      <w:r w:rsidR="00B16D5B">
        <w:rPr>
          <w:rFonts w:hint="eastAsia"/>
        </w:rPr>
        <w:t>任务</w:t>
      </w:r>
      <w:r w:rsidR="00B16D5B" w:rsidRPr="00B16D5B">
        <w:rPr>
          <w:rFonts w:hint="eastAsia"/>
        </w:rPr>
        <w:t>：</w:t>
      </w:r>
      <w:bookmarkEnd w:id="1"/>
    </w:p>
    <w:p w14:paraId="51D71BBF" w14:textId="77777777" w:rsidR="00B16D5B" w:rsidRPr="00ED1859" w:rsidRDefault="00B16D5B" w:rsidP="00A538CF">
      <w:pPr>
        <w:spacing w:line="360" w:lineRule="auto"/>
        <w:ind w:left="420"/>
        <w:rPr>
          <w:rFonts w:ascii="宋体" w:hAnsi="宋体"/>
          <w:sz w:val="24"/>
        </w:rPr>
      </w:pPr>
      <w:r w:rsidRPr="00ED1859">
        <w:rPr>
          <w:rFonts w:ascii="宋体" w:hAnsi="宋体" w:hint="eastAsia"/>
          <w:sz w:val="24"/>
        </w:rPr>
        <w:t>1）确定调频发射机的设计方案，根据设计指标对既定方案进行理论设计分析，并给出各单元电路的理论设计方法和实用电路设计细节，其中包括元器件的具体选择、参数调整。</w:t>
      </w:r>
    </w:p>
    <w:p w14:paraId="445040E2" w14:textId="08FCB9B8" w:rsidR="00B16D5B" w:rsidRPr="00ED1859" w:rsidRDefault="00B16D5B" w:rsidP="00A538CF">
      <w:pPr>
        <w:spacing w:line="360" w:lineRule="auto"/>
        <w:ind w:leftChars="200" w:left="420"/>
        <w:rPr>
          <w:rFonts w:ascii="宋体" w:hAnsi="宋体"/>
          <w:sz w:val="24"/>
        </w:rPr>
      </w:pPr>
      <w:r w:rsidRPr="00ED1859">
        <w:rPr>
          <w:rFonts w:ascii="宋体" w:hAnsi="宋体" w:hint="eastAsia"/>
          <w:sz w:val="24"/>
        </w:rPr>
        <w:t>2）利用</w:t>
      </w:r>
      <w:proofErr w:type="spellStart"/>
      <w:r w:rsidRPr="00ED1859">
        <w:rPr>
          <w:rFonts w:ascii="宋体" w:hAnsi="宋体" w:hint="eastAsia"/>
          <w:sz w:val="24"/>
        </w:rPr>
        <w:t>multisim</w:t>
      </w:r>
      <w:proofErr w:type="spellEnd"/>
      <w:r w:rsidRPr="00ED1859">
        <w:rPr>
          <w:rFonts w:ascii="宋体" w:hAnsi="宋体" w:hint="eastAsia"/>
          <w:sz w:val="24"/>
        </w:rPr>
        <w:t>仿真软件，对设计电路进行仿真和分析，依据设计指标对电路参数进行调整直至满足设计要求。</w:t>
      </w:r>
    </w:p>
    <w:p w14:paraId="626D7493" w14:textId="77777777" w:rsidR="00B16D5B" w:rsidRPr="00B16D5B" w:rsidRDefault="00B16D5B" w:rsidP="00ED282F">
      <w:pPr>
        <w:spacing w:line="200" w:lineRule="atLeast"/>
        <w:rPr>
          <w:rFonts w:ascii="宋体" w:hAnsi="宋体"/>
          <w:sz w:val="28"/>
          <w:szCs w:val="28"/>
        </w:rPr>
      </w:pPr>
    </w:p>
    <w:p w14:paraId="55D5F76A" w14:textId="141C7A4A" w:rsidR="00B16D5B" w:rsidRPr="00B16D5B" w:rsidRDefault="00ED282F" w:rsidP="00ED282F">
      <w:pPr>
        <w:pStyle w:val="3"/>
      </w:pPr>
      <w:bookmarkStart w:id="2" w:name="_Toc44229913"/>
      <w:r>
        <w:rPr>
          <w:rFonts w:hint="eastAsia"/>
        </w:rPr>
        <w:t>2.</w:t>
      </w:r>
      <w:r>
        <w:t xml:space="preserve"> </w:t>
      </w:r>
      <w:r w:rsidR="00B16D5B" w:rsidRPr="00B16D5B">
        <w:rPr>
          <w:rFonts w:hint="eastAsia"/>
        </w:rPr>
        <w:t>主要技术指标：</w:t>
      </w:r>
      <w:bookmarkEnd w:id="2"/>
    </w:p>
    <w:p w14:paraId="0C818B22" w14:textId="77777777" w:rsidR="00B16D5B" w:rsidRPr="00ED1859" w:rsidRDefault="00B16D5B" w:rsidP="00A538CF">
      <w:pPr>
        <w:spacing w:line="360" w:lineRule="auto"/>
        <w:ind w:firstLine="420"/>
        <w:rPr>
          <w:rFonts w:ascii="宋体" w:hAnsi="宋体"/>
          <w:sz w:val="24"/>
        </w:rPr>
      </w:pPr>
      <w:r w:rsidRPr="00ED1859">
        <w:rPr>
          <w:rFonts w:ascii="宋体" w:hAnsi="宋体" w:hint="eastAsia"/>
          <w:sz w:val="24"/>
        </w:rPr>
        <w:t xml:space="preserve">中心频率：10.7MHz </w:t>
      </w:r>
    </w:p>
    <w:p w14:paraId="60C340DC" w14:textId="77777777" w:rsidR="00B16D5B" w:rsidRPr="00ED1859" w:rsidRDefault="00B16D5B" w:rsidP="00A538CF">
      <w:pPr>
        <w:spacing w:line="360" w:lineRule="auto"/>
        <w:ind w:firstLine="420"/>
        <w:rPr>
          <w:rFonts w:ascii="宋体" w:hAnsi="宋体"/>
          <w:sz w:val="24"/>
        </w:rPr>
      </w:pPr>
      <w:r w:rsidRPr="00ED1859">
        <w:rPr>
          <w:rFonts w:ascii="宋体" w:hAnsi="宋体" w:hint="eastAsia"/>
          <w:sz w:val="24"/>
        </w:rPr>
        <w:t>调制信号：1KHz</w:t>
      </w:r>
    </w:p>
    <w:p w14:paraId="3D9C29E3" w14:textId="617A0795" w:rsidR="00B16D5B" w:rsidRPr="00ED1859" w:rsidRDefault="00B16D5B" w:rsidP="00A538CF">
      <w:pPr>
        <w:spacing w:line="360" w:lineRule="auto"/>
        <w:ind w:firstLine="420"/>
        <w:rPr>
          <w:rFonts w:ascii="宋体" w:hAnsi="宋体"/>
          <w:sz w:val="24"/>
        </w:rPr>
      </w:pPr>
      <w:r w:rsidRPr="00ED1859">
        <w:rPr>
          <w:rFonts w:ascii="宋体" w:hAnsi="宋体" w:hint="eastAsia"/>
          <w:sz w:val="24"/>
        </w:rPr>
        <w:t>频偏：20KHz</w:t>
      </w:r>
    </w:p>
    <w:p w14:paraId="560B145F" w14:textId="02195C27" w:rsidR="0074632C" w:rsidRPr="00F10CC1" w:rsidRDefault="0074632C">
      <w:pPr>
        <w:rPr>
          <w:rFonts w:ascii="宋体" w:hAnsi="宋体"/>
          <w:sz w:val="24"/>
        </w:rPr>
      </w:pPr>
    </w:p>
    <w:p w14:paraId="21F0FD44" w14:textId="16469D0D" w:rsidR="0074632C" w:rsidRDefault="00C66132" w:rsidP="00C66132">
      <w:pPr>
        <w:pStyle w:val="2"/>
        <w:framePr w:wrap="auto" w:vAnchor="margin" w:yAlign="inline"/>
      </w:pPr>
      <w:bookmarkStart w:id="3" w:name="_Toc44229914"/>
      <w:r>
        <w:rPr>
          <w:rFonts w:hint="eastAsia"/>
        </w:rPr>
        <w:t>二、</w:t>
      </w:r>
      <w:r w:rsidR="0074632C" w:rsidRPr="00F10CC1">
        <w:rPr>
          <w:rFonts w:hint="eastAsia"/>
        </w:rPr>
        <w:t>设计方案及原理</w:t>
      </w:r>
      <w:bookmarkEnd w:id="3"/>
    </w:p>
    <w:p w14:paraId="2E03A7C6" w14:textId="77777777" w:rsidR="003B6918" w:rsidRPr="003B6918" w:rsidRDefault="003B6918" w:rsidP="003B6918"/>
    <w:p w14:paraId="691D3650" w14:textId="55589692" w:rsidR="0074632C" w:rsidRDefault="00ED282F" w:rsidP="00ED282F">
      <w:pPr>
        <w:pStyle w:val="3"/>
      </w:pPr>
      <w:bookmarkStart w:id="4" w:name="_Toc44229915"/>
      <w:r>
        <w:rPr>
          <w:rFonts w:hint="eastAsia"/>
        </w:rPr>
        <w:lastRenderedPageBreak/>
        <w:t>1.</w:t>
      </w:r>
      <w:r>
        <w:t xml:space="preserve"> </w:t>
      </w:r>
      <w:r w:rsidR="00B16D5B" w:rsidRPr="00B16D5B">
        <w:rPr>
          <w:rFonts w:hint="eastAsia"/>
        </w:rPr>
        <w:t>调频原理</w:t>
      </w:r>
      <w:r w:rsidR="00B16D5B">
        <w:rPr>
          <w:rFonts w:hint="eastAsia"/>
        </w:rPr>
        <w:t>：</w:t>
      </w:r>
      <w:bookmarkEnd w:id="4"/>
    </w:p>
    <w:p w14:paraId="3A34D44C" w14:textId="29853CBA" w:rsidR="00B16D5B" w:rsidRDefault="00B16D5B" w:rsidP="00725179">
      <w:pPr>
        <w:jc w:val="center"/>
        <w:rPr>
          <w:rFonts w:ascii="宋体" w:hAnsi="宋体"/>
          <w:sz w:val="28"/>
          <w:szCs w:val="28"/>
        </w:rPr>
      </w:pPr>
      <w:r w:rsidRPr="00B16D5B">
        <w:rPr>
          <w:rFonts w:ascii="宋体" w:hAnsi="宋体"/>
          <w:noProof/>
          <w:sz w:val="28"/>
          <w:szCs w:val="28"/>
        </w:rPr>
        <w:drawing>
          <wp:inline distT="0" distB="0" distL="0" distR="0" wp14:anchorId="12B21CFE" wp14:editId="7EC2A94D">
            <wp:extent cx="5274310" cy="2624455"/>
            <wp:effectExtent l="0" t="0" r="2540" b="4445"/>
            <wp:docPr id="4" name="图片 3">
              <a:extLst xmlns:a="http://schemas.openxmlformats.org/drawingml/2006/main">
                <a:ext uri="{FF2B5EF4-FFF2-40B4-BE49-F238E27FC236}">
                  <a16:creationId xmlns:a16="http://schemas.microsoft.com/office/drawing/2014/main" id="{39304782-5108-49E9-84F2-B0628D55EB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39304782-5108-49E9-84F2-B0628D55EB6A}"/>
                        </a:ext>
                      </a:extLst>
                    </pic:cNvPr>
                    <pic:cNvPicPr>
                      <a:picLocks noChangeAspect="1"/>
                    </pic:cNvPicPr>
                  </pic:nvPicPr>
                  <pic:blipFill>
                    <a:blip r:embed="rId9"/>
                    <a:stretch>
                      <a:fillRect/>
                    </a:stretch>
                  </pic:blipFill>
                  <pic:spPr>
                    <a:xfrm>
                      <a:off x="0" y="0"/>
                      <a:ext cx="5274310" cy="2624455"/>
                    </a:xfrm>
                    <a:prstGeom prst="rect">
                      <a:avLst/>
                    </a:prstGeom>
                  </pic:spPr>
                </pic:pic>
              </a:graphicData>
            </a:graphic>
          </wp:inline>
        </w:drawing>
      </w:r>
    </w:p>
    <w:p w14:paraId="77778661" w14:textId="4992464C" w:rsidR="001422A6" w:rsidRPr="001422A6" w:rsidRDefault="001422A6" w:rsidP="00725179">
      <w:pPr>
        <w:jc w:val="center"/>
        <w:rPr>
          <w:rFonts w:ascii="宋体" w:hAnsi="宋体"/>
          <w:sz w:val="20"/>
          <w:szCs w:val="20"/>
        </w:rPr>
      </w:pPr>
      <w:r w:rsidRPr="001422A6">
        <w:rPr>
          <w:rFonts w:ascii="宋体" w:hAnsi="宋体" w:hint="eastAsia"/>
          <w:sz w:val="20"/>
          <w:szCs w:val="20"/>
        </w:rPr>
        <w:t>图1</w:t>
      </w:r>
      <w:r w:rsidRPr="001422A6">
        <w:rPr>
          <w:rFonts w:ascii="宋体" w:hAnsi="宋体"/>
          <w:sz w:val="20"/>
          <w:szCs w:val="20"/>
        </w:rPr>
        <w:t xml:space="preserve"> </w:t>
      </w:r>
      <w:r w:rsidRPr="001422A6">
        <w:rPr>
          <w:rFonts w:ascii="宋体" w:hAnsi="宋体" w:hint="eastAsia"/>
          <w:sz w:val="20"/>
          <w:szCs w:val="20"/>
        </w:rPr>
        <w:t>调频发射机原理框图</w:t>
      </w:r>
    </w:p>
    <w:p w14:paraId="63E1B148" w14:textId="77777777" w:rsidR="001422A6" w:rsidRPr="001422A6" w:rsidRDefault="001422A6" w:rsidP="00725179">
      <w:pPr>
        <w:jc w:val="center"/>
        <w:rPr>
          <w:rFonts w:ascii="宋体" w:hAnsi="宋体"/>
          <w:sz w:val="22"/>
          <w:szCs w:val="22"/>
        </w:rPr>
      </w:pPr>
    </w:p>
    <w:p w14:paraId="54769800" w14:textId="4970CC0D" w:rsidR="00725179" w:rsidRPr="00ED1859" w:rsidRDefault="001422A6" w:rsidP="00A538CF">
      <w:pPr>
        <w:widowControl/>
        <w:spacing w:line="360" w:lineRule="auto"/>
        <w:ind w:left="420"/>
        <w:jc w:val="left"/>
        <w:rPr>
          <w:rFonts w:ascii="宋体" w:hAnsi="宋体" w:cs="宋体"/>
          <w:kern w:val="0"/>
          <w:sz w:val="24"/>
        </w:rPr>
      </w:pPr>
      <w:r>
        <w:rPr>
          <w:rFonts w:ascii="宋体" w:hAnsi="宋体" w:cs="宋体" w:hint="eastAsia"/>
          <w:kern w:val="0"/>
          <w:sz w:val="24"/>
        </w:rPr>
        <w:t>如图1</w:t>
      </w:r>
      <w:r>
        <w:rPr>
          <w:rFonts w:ascii="宋体" w:hAnsi="宋体" w:cs="宋体"/>
          <w:kern w:val="0"/>
          <w:sz w:val="24"/>
        </w:rPr>
        <w:t xml:space="preserve"> </w:t>
      </w:r>
      <w:r>
        <w:rPr>
          <w:rFonts w:ascii="宋体" w:hAnsi="宋体" w:cs="宋体" w:hint="eastAsia"/>
          <w:kern w:val="0"/>
          <w:sz w:val="24"/>
        </w:rPr>
        <w:t>调频发射机原理框图所示，</w:t>
      </w:r>
      <w:r w:rsidR="00725179" w:rsidRPr="00ED1859">
        <w:rPr>
          <w:rFonts w:ascii="宋体" w:hAnsi="宋体" w:cs="宋体"/>
          <w:kern w:val="0"/>
          <w:sz w:val="24"/>
        </w:rPr>
        <w:t>首先我们使用震荡器产生</w:t>
      </w:r>
      <w:r w:rsidR="00725179" w:rsidRPr="00ED1859">
        <w:rPr>
          <w:rFonts w:ascii="宋体" w:hAnsi="宋体" w:cs="宋体" w:hint="eastAsia"/>
          <w:kern w:val="0"/>
          <w:sz w:val="24"/>
        </w:rPr>
        <w:t>载波</w:t>
      </w:r>
      <w:r w:rsidR="00725179" w:rsidRPr="00ED1859">
        <w:rPr>
          <w:rFonts w:ascii="宋体" w:hAnsi="宋体" w:cs="宋体"/>
          <w:kern w:val="0"/>
          <w:sz w:val="24"/>
        </w:rPr>
        <w:t>频率，</w:t>
      </w:r>
      <w:r>
        <w:rPr>
          <w:rFonts w:ascii="宋体" w:hAnsi="宋体" w:cs="宋体" w:hint="eastAsia"/>
          <w:kern w:val="0"/>
          <w:sz w:val="24"/>
        </w:rPr>
        <w:t>对于振荡器的选择我们</w:t>
      </w:r>
      <w:r w:rsidR="00725179" w:rsidRPr="00ED1859">
        <w:rPr>
          <w:rFonts w:ascii="宋体" w:hAnsi="宋体" w:cs="宋体"/>
          <w:kern w:val="0"/>
          <w:sz w:val="24"/>
        </w:rPr>
        <w:t>这里使用的是克拉坡</w:t>
      </w:r>
      <w:r w:rsidR="00925BAB">
        <w:rPr>
          <w:rFonts w:ascii="宋体" w:hAnsi="宋体" w:cs="宋体" w:hint="eastAsia"/>
          <w:kern w:val="0"/>
          <w:sz w:val="24"/>
        </w:rPr>
        <w:t>振</w:t>
      </w:r>
      <w:r w:rsidR="00725179" w:rsidRPr="00ED1859">
        <w:rPr>
          <w:rFonts w:ascii="宋体" w:hAnsi="宋体" w:cs="宋体"/>
          <w:kern w:val="0"/>
          <w:sz w:val="24"/>
        </w:rPr>
        <w:t>荡</w:t>
      </w:r>
      <w:r w:rsidR="00725179" w:rsidRPr="00ED1859">
        <w:rPr>
          <w:rFonts w:ascii="宋体" w:hAnsi="宋体" w:cs="宋体" w:hint="eastAsia"/>
          <w:kern w:val="0"/>
          <w:sz w:val="24"/>
        </w:rPr>
        <w:t>器</w:t>
      </w:r>
      <w:r w:rsidR="00725179" w:rsidRPr="00ED1859">
        <w:rPr>
          <w:rFonts w:ascii="宋体" w:hAnsi="宋体" w:cs="宋体"/>
          <w:kern w:val="0"/>
          <w:sz w:val="24"/>
        </w:rPr>
        <w:t>，</w:t>
      </w:r>
      <w:r>
        <w:rPr>
          <w:rFonts w:ascii="宋体" w:hAnsi="宋体" w:cs="宋体" w:hint="eastAsia"/>
          <w:kern w:val="0"/>
          <w:sz w:val="24"/>
        </w:rPr>
        <w:t>之所以选择它是</w:t>
      </w:r>
      <w:r w:rsidR="00725179" w:rsidRPr="00ED1859">
        <w:rPr>
          <w:rFonts w:ascii="宋体" w:hAnsi="宋体" w:cs="宋体"/>
          <w:kern w:val="0"/>
          <w:sz w:val="24"/>
        </w:rPr>
        <w:t>因为它的频率比较稳定</w:t>
      </w:r>
      <w:r w:rsidR="00725179" w:rsidRPr="00ED1859">
        <w:rPr>
          <w:rFonts w:ascii="宋体" w:hAnsi="宋体" w:cs="宋体" w:hint="eastAsia"/>
          <w:kern w:val="0"/>
          <w:sz w:val="24"/>
        </w:rPr>
        <w:t>，</w:t>
      </w:r>
      <w:r>
        <w:rPr>
          <w:rFonts w:ascii="宋体" w:hAnsi="宋体" w:cs="宋体" w:hint="eastAsia"/>
          <w:kern w:val="0"/>
          <w:sz w:val="24"/>
        </w:rPr>
        <w:t>有了载波信号之后</w:t>
      </w:r>
      <w:r w:rsidR="00725179" w:rsidRPr="00ED1859">
        <w:rPr>
          <w:rFonts w:ascii="宋体" w:hAnsi="宋体" w:cs="宋体" w:hint="eastAsia"/>
          <w:kern w:val="0"/>
          <w:sz w:val="24"/>
        </w:rPr>
        <w:t>再</w:t>
      </w:r>
      <w:r w:rsidR="00725179" w:rsidRPr="00ED1859">
        <w:rPr>
          <w:rFonts w:ascii="宋体" w:hAnsi="宋体" w:cs="宋体"/>
          <w:kern w:val="0"/>
          <w:sz w:val="24"/>
        </w:rPr>
        <w:t>使用</w:t>
      </w:r>
      <w:r>
        <w:rPr>
          <w:rFonts w:ascii="宋体" w:hAnsi="宋体" w:cs="宋体" w:hint="eastAsia"/>
          <w:kern w:val="0"/>
          <w:sz w:val="24"/>
        </w:rPr>
        <w:t>低频</w:t>
      </w:r>
      <w:r w:rsidR="00725179" w:rsidRPr="00ED1859">
        <w:rPr>
          <w:rFonts w:ascii="宋体" w:hAnsi="宋体" w:cs="宋体"/>
          <w:kern w:val="0"/>
          <w:sz w:val="24"/>
        </w:rPr>
        <w:t>调制信号去控制变容二极管的电容</w:t>
      </w:r>
      <w:r w:rsidR="00725179" w:rsidRPr="00ED1859">
        <w:rPr>
          <w:rFonts w:ascii="宋体" w:hAnsi="宋体" w:cs="宋体" w:hint="eastAsia"/>
          <w:kern w:val="0"/>
          <w:sz w:val="24"/>
        </w:rPr>
        <w:t>实现调频</w:t>
      </w:r>
      <w:r w:rsidR="00725179" w:rsidRPr="00ED1859">
        <w:rPr>
          <w:rFonts w:ascii="宋体" w:hAnsi="宋体" w:cs="宋体"/>
          <w:kern w:val="0"/>
          <w:sz w:val="24"/>
        </w:rPr>
        <w:t>，其中调频电路使用的是电容二极管调频</w:t>
      </w:r>
      <w:r w:rsidR="00725179" w:rsidRPr="00ED1859">
        <w:rPr>
          <w:rFonts w:ascii="宋体" w:hAnsi="宋体" w:cs="宋体" w:hint="eastAsia"/>
          <w:kern w:val="0"/>
          <w:sz w:val="24"/>
        </w:rPr>
        <w:t>，</w:t>
      </w:r>
      <w:r>
        <w:rPr>
          <w:rFonts w:ascii="宋体" w:hAnsi="宋体" w:cs="宋体" w:hint="eastAsia"/>
          <w:kern w:val="0"/>
          <w:sz w:val="24"/>
        </w:rPr>
        <w:t>因为</w:t>
      </w:r>
      <w:r w:rsidR="00725179" w:rsidRPr="00ED1859">
        <w:rPr>
          <w:rFonts w:ascii="宋体" w:hAnsi="宋体" w:cs="宋体" w:hint="eastAsia"/>
          <w:kern w:val="0"/>
          <w:sz w:val="24"/>
        </w:rPr>
        <w:t>它</w:t>
      </w:r>
      <w:r w:rsidR="00725179" w:rsidRPr="00ED1859">
        <w:rPr>
          <w:rFonts w:ascii="宋体" w:hAnsi="宋体" w:cs="宋体"/>
          <w:kern w:val="0"/>
          <w:sz w:val="24"/>
        </w:rPr>
        <w:t>的电容会随着反向电压的改变而改变</w:t>
      </w:r>
      <w:r w:rsidR="00725179" w:rsidRPr="00ED1859">
        <w:rPr>
          <w:rFonts w:ascii="宋体" w:hAnsi="宋体" w:cs="宋体" w:hint="eastAsia"/>
          <w:kern w:val="0"/>
          <w:sz w:val="24"/>
        </w:rPr>
        <w:t>，</w:t>
      </w:r>
      <w:r>
        <w:rPr>
          <w:rFonts w:ascii="宋体" w:hAnsi="宋体" w:cs="宋体" w:hint="eastAsia"/>
          <w:kern w:val="0"/>
          <w:sz w:val="24"/>
        </w:rPr>
        <w:t>所以当</w:t>
      </w:r>
      <w:r w:rsidR="00725179" w:rsidRPr="00ED1859">
        <w:rPr>
          <w:rFonts w:ascii="宋体" w:hAnsi="宋体" w:cs="宋体" w:hint="eastAsia"/>
          <w:kern w:val="0"/>
          <w:sz w:val="24"/>
        </w:rPr>
        <w:t>它的电容加</w:t>
      </w:r>
      <w:r w:rsidR="00725179" w:rsidRPr="00ED1859">
        <w:rPr>
          <w:rFonts w:ascii="宋体" w:hAnsi="宋体" w:cs="宋体"/>
          <w:kern w:val="0"/>
          <w:sz w:val="24"/>
        </w:rPr>
        <w:t>到</w:t>
      </w:r>
      <w:r w:rsidR="00725179" w:rsidRPr="00ED1859">
        <w:rPr>
          <w:rFonts w:ascii="宋体" w:hAnsi="宋体" w:cs="宋体" w:hint="eastAsia"/>
          <w:kern w:val="0"/>
          <w:sz w:val="24"/>
        </w:rPr>
        <w:t>克拉珀</w:t>
      </w:r>
      <w:r w:rsidR="00725179" w:rsidRPr="00ED1859">
        <w:rPr>
          <w:rFonts w:ascii="宋体" w:hAnsi="宋体" w:cs="宋体"/>
          <w:kern w:val="0"/>
          <w:sz w:val="24"/>
        </w:rPr>
        <w:t>振荡器上，</w:t>
      </w:r>
      <w:r>
        <w:rPr>
          <w:rFonts w:ascii="宋体" w:hAnsi="宋体" w:cs="宋体" w:hint="eastAsia"/>
          <w:kern w:val="0"/>
          <w:sz w:val="24"/>
        </w:rPr>
        <w:t>会</w:t>
      </w:r>
      <w:r w:rsidR="00725179" w:rsidRPr="00ED1859">
        <w:rPr>
          <w:rFonts w:ascii="宋体" w:hAnsi="宋体" w:cs="宋体"/>
          <w:kern w:val="0"/>
          <w:sz w:val="24"/>
        </w:rPr>
        <w:t>改变总的电容</w:t>
      </w:r>
      <w:r>
        <w:rPr>
          <w:rFonts w:ascii="宋体" w:hAnsi="宋体" w:cs="宋体" w:hint="eastAsia"/>
          <w:kern w:val="0"/>
          <w:sz w:val="24"/>
        </w:rPr>
        <w:t>而</w:t>
      </w:r>
      <w:r w:rsidR="00725179" w:rsidRPr="00ED1859">
        <w:rPr>
          <w:rFonts w:ascii="宋体" w:hAnsi="宋体" w:cs="宋体" w:hint="eastAsia"/>
          <w:kern w:val="0"/>
          <w:sz w:val="24"/>
        </w:rPr>
        <w:t>实现</w:t>
      </w:r>
      <w:r w:rsidR="00725179" w:rsidRPr="00ED1859">
        <w:rPr>
          <w:rFonts w:ascii="宋体" w:hAnsi="宋体" w:cs="宋体"/>
          <w:kern w:val="0"/>
          <w:sz w:val="24"/>
        </w:rPr>
        <w:t>调频</w:t>
      </w:r>
      <w:r w:rsidR="00725179" w:rsidRPr="00ED1859">
        <w:rPr>
          <w:rFonts w:ascii="宋体" w:hAnsi="宋体" w:cs="宋体" w:hint="eastAsia"/>
          <w:kern w:val="0"/>
          <w:sz w:val="24"/>
        </w:rPr>
        <w:t>，</w:t>
      </w:r>
      <w:r>
        <w:rPr>
          <w:rFonts w:ascii="宋体" w:hAnsi="宋体" w:cs="宋体" w:hint="eastAsia"/>
          <w:kern w:val="0"/>
          <w:sz w:val="24"/>
        </w:rPr>
        <w:t>最后</w:t>
      </w:r>
      <w:r w:rsidR="00725179" w:rsidRPr="00ED1859">
        <w:rPr>
          <w:rFonts w:ascii="宋体" w:hAnsi="宋体" w:cs="宋体"/>
          <w:kern w:val="0"/>
          <w:sz w:val="24"/>
        </w:rPr>
        <w:t>将</w:t>
      </w:r>
      <w:r w:rsidR="00725179" w:rsidRPr="00ED1859">
        <w:rPr>
          <w:rFonts w:ascii="宋体" w:hAnsi="宋体" w:cs="宋体" w:hint="eastAsia"/>
          <w:kern w:val="0"/>
          <w:sz w:val="24"/>
        </w:rPr>
        <w:t>已调</w:t>
      </w:r>
      <w:r w:rsidR="00725179" w:rsidRPr="00ED1859">
        <w:rPr>
          <w:rFonts w:ascii="宋体" w:hAnsi="宋体" w:cs="宋体"/>
          <w:kern w:val="0"/>
          <w:sz w:val="24"/>
        </w:rPr>
        <w:t>信号通过缓冲器加载到高频功率放大器上，进行功率放大，便于发射，缓冲级使用的</w:t>
      </w:r>
      <w:r w:rsidR="00725179" w:rsidRPr="00ED1859">
        <w:rPr>
          <w:rFonts w:ascii="宋体" w:hAnsi="宋体" w:cs="宋体" w:hint="eastAsia"/>
          <w:kern w:val="0"/>
          <w:sz w:val="24"/>
        </w:rPr>
        <w:t>是</w:t>
      </w:r>
      <w:r w:rsidR="00725179" w:rsidRPr="00ED1859">
        <w:rPr>
          <w:rFonts w:ascii="宋体" w:hAnsi="宋体" w:cs="宋体"/>
          <w:kern w:val="0"/>
          <w:sz w:val="24"/>
        </w:rPr>
        <w:t>射极跟随器，</w:t>
      </w:r>
      <w:r>
        <w:rPr>
          <w:rFonts w:ascii="宋体" w:hAnsi="宋体" w:cs="宋体" w:hint="eastAsia"/>
          <w:kern w:val="0"/>
          <w:sz w:val="24"/>
        </w:rPr>
        <w:t>缓冲级在此处起着隔离的作用，因为放大器和调频电路之间寻在这相互的干扰，缓冲级的存在可以</w:t>
      </w:r>
      <w:r w:rsidR="00725179" w:rsidRPr="00ED1859">
        <w:rPr>
          <w:rFonts w:ascii="宋体" w:hAnsi="宋体" w:cs="宋体"/>
          <w:kern w:val="0"/>
          <w:sz w:val="24"/>
        </w:rPr>
        <w:t>让</w:t>
      </w:r>
      <w:r w:rsidR="00725179" w:rsidRPr="00ED1859">
        <w:rPr>
          <w:rFonts w:ascii="宋体" w:hAnsi="宋体" w:cs="宋体" w:hint="eastAsia"/>
          <w:kern w:val="0"/>
          <w:sz w:val="24"/>
        </w:rPr>
        <w:t>放大器</w:t>
      </w:r>
      <w:r w:rsidR="00725179" w:rsidRPr="00ED1859">
        <w:rPr>
          <w:rFonts w:ascii="宋体" w:hAnsi="宋体" w:cs="宋体"/>
          <w:kern w:val="0"/>
          <w:sz w:val="24"/>
        </w:rPr>
        <w:t>和调频电路隔离开</w:t>
      </w:r>
      <w:r>
        <w:rPr>
          <w:rFonts w:ascii="宋体" w:hAnsi="宋体" w:cs="宋体" w:hint="eastAsia"/>
          <w:kern w:val="0"/>
          <w:sz w:val="24"/>
        </w:rPr>
        <w:t>避免我们不想要且可以排除的干扰。</w:t>
      </w:r>
    </w:p>
    <w:p w14:paraId="728706E4" w14:textId="17831D16" w:rsidR="00725179" w:rsidRPr="00725179" w:rsidRDefault="00F07815" w:rsidP="00725179">
      <w:pPr>
        <w:rPr>
          <w:rFonts w:ascii="宋体" w:hAnsi="宋体"/>
          <w:sz w:val="28"/>
          <w:szCs w:val="28"/>
        </w:rPr>
      </w:pPr>
      <w:r>
        <w:rPr>
          <w:rFonts w:ascii="宋体" w:hAnsi="宋体" w:cs="宋体" w:hint="eastAsia"/>
          <w:kern w:val="0"/>
          <w:sz w:val="28"/>
          <w:szCs w:val="28"/>
        </w:rPr>
        <w:t xml:space="preserve"> </w:t>
      </w:r>
    </w:p>
    <w:p w14:paraId="6B495761" w14:textId="4D22822A" w:rsidR="00725179" w:rsidRDefault="00ED282F" w:rsidP="00ED282F">
      <w:pPr>
        <w:pStyle w:val="3"/>
      </w:pPr>
      <w:bookmarkStart w:id="5" w:name="_Toc44229916"/>
      <w:r>
        <w:rPr>
          <w:rFonts w:hint="eastAsia"/>
        </w:rPr>
        <w:t>2.</w:t>
      </w:r>
      <w:r>
        <w:t xml:space="preserve"> </w:t>
      </w:r>
      <w:r w:rsidR="00725179" w:rsidRPr="00725179">
        <w:rPr>
          <w:rFonts w:hint="eastAsia"/>
        </w:rPr>
        <w:t>结构框图</w:t>
      </w:r>
      <w:r w:rsidR="00725179">
        <w:rPr>
          <w:rFonts w:hint="eastAsia"/>
        </w:rPr>
        <w:t>：</w:t>
      </w:r>
      <w:bookmarkEnd w:id="5"/>
    </w:p>
    <w:p w14:paraId="05B64C47" w14:textId="0B9FBAE3" w:rsidR="00725179" w:rsidRDefault="00725179" w:rsidP="00725179">
      <w:pPr>
        <w:rPr>
          <w:rFonts w:ascii="宋体" w:hAnsi="宋体"/>
          <w:sz w:val="28"/>
          <w:szCs w:val="28"/>
        </w:rPr>
      </w:pPr>
      <w:r w:rsidRPr="00725179">
        <w:rPr>
          <w:rFonts w:ascii="宋体" w:hAnsi="宋体"/>
          <w:noProof/>
          <w:sz w:val="28"/>
          <w:szCs w:val="28"/>
        </w:rPr>
        <w:drawing>
          <wp:inline distT="0" distB="0" distL="0" distR="0" wp14:anchorId="3EDFE475" wp14:editId="473D5309">
            <wp:extent cx="5274310" cy="793115"/>
            <wp:effectExtent l="0" t="0" r="2540" b="6985"/>
            <wp:docPr id="6" name="图片 5">
              <a:extLst xmlns:a="http://schemas.openxmlformats.org/drawingml/2006/main">
                <a:ext uri="{FF2B5EF4-FFF2-40B4-BE49-F238E27FC236}">
                  <a16:creationId xmlns:a16="http://schemas.microsoft.com/office/drawing/2014/main" id="{C6F3362E-7CA8-4F02-BAE0-59DA9F4A15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6F3362E-7CA8-4F02-BAE0-59DA9F4A1531}"/>
                        </a:ext>
                      </a:extLst>
                    </pic:cNvPr>
                    <pic:cNvPicPr>
                      <a:picLocks noChangeAspect="1"/>
                    </pic:cNvPicPr>
                  </pic:nvPicPr>
                  <pic:blipFill>
                    <a:blip r:embed="rId10"/>
                    <a:stretch>
                      <a:fillRect/>
                    </a:stretch>
                  </pic:blipFill>
                  <pic:spPr>
                    <a:xfrm>
                      <a:off x="0" y="0"/>
                      <a:ext cx="5274310" cy="793115"/>
                    </a:xfrm>
                    <a:prstGeom prst="rect">
                      <a:avLst/>
                    </a:prstGeom>
                  </pic:spPr>
                </pic:pic>
              </a:graphicData>
            </a:graphic>
          </wp:inline>
        </w:drawing>
      </w:r>
    </w:p>
    <w:p w14:paraId="09D151D0" w14:textId="579F2E4E" w:rsidR="001422A6" w:rsidRDefault="001422A6" w:rsidP="001422A6">
      <w:pPr>
        <w:jc w:val="center"/>
        <w:rPr>
          <w:rFonts w:ascii="宋体" w:hAnsi="宋体"/>
          <w:sz w:val="20"/>
          <w:szCs w:val="20"/>
        </w:rPr>
      </w:pPr>
      <w:r w:rsidRPr="001422A6">
        <w:rPr>
          <w:rFonts w:ascii="宋体" w:hAnsi="宋体" w:hint="eastAsia"/>
          <w:sz w:val="20"/>
          <w:szCs w:val="20"/>
        </w:rPr>
        <w:lastRenderedPageBreak/>
        <w:t>图2</w:t>
      </w:r>
      <w:r w:rsidRPr="001422A6">
        <w:rPr>
          <w:rFonts w:ascii="宋体" w:hAnsi="宋体"/>
          <w:sz w:val="20"/>
          <w:szCs w:val="20"/>
        </w:rPr>
        <w:t xml:space="preserve"> </w:t>
      </w:r>
      <w:r w:rsidRPr="001422A6">
        <w:rPr>
          <w:rFonts w:ascii="宋体" w:hAnsi="宋体" w:hint="eastAsia"/>
          <w:sz w:val="20"/>
          <w:szCs w:val="20"/>
        </w:rPr>
        <w:t>调频发射机的结构框图</w:t>
      </w:r>
    </w:p>
    <w:p w14:paraId="10C05D40" w14:textId="77777777" w:rsidR="006B4677" w:rsidRPr="006B4677" w:rsidRDefault="006B4677" w:rsidP="001422A6">
      <w:pPr>
        <w:jc w:val="center"/>
        <w:rPr>
          <w:rFonts w:ascii="宋体" w:hAnsi="宋体"/>
          <w:sz w:val="20"/>
          <w:szCs w:val="20"/>
        </w:rPr>
      </w:pPr>
    </w:p>
    <w:p w14:paraId="3FFE7C26" w14:textId="2FDCD72C" w:rsidR="00F10CC1" w:rsidRDefault="006B4677" w:rsidP="006B4677">
      <w:pPr>
        <w:spacing w:line="360" w:lineRule="auto"/>
        <w:rPr>
          <w:rFonts w:ascii="宋体" w:hAnsi="宋体" w:cs="宋体"/>
          <w:kern w:val="0"/>
          <w:sz w:val="24"/>
        </w:rPr>
      </w:pPr>
      <w:r w:rsidRPr="006B4677">
        <w:rPr>
          <w:rFonts w:ascii="宋体" w:hAnsi="宋体" w:hint="eastAsia"/>
          <w:sz w:val="24"/>
        </w:rPr>
        <w:t>如图2</w:t>
      </w:r>
      <w:r w:rsidRPr="006B4677">
        <w:rPr>
          <w:rFonts w:ascii="宋体" w:hAnsi="宋体"/>
          <w:sz w:val="24"/>
        </w:rPr>
        <w:t xml:space="preserve"> </w:t>
      </w:r>
      <w:r w:rsidRPr="006B4677">
        <w:rPr>
          <w:rFonts w:ascii="宋体" w:hAnsi="宋体" w:hint="eastAsia"/>
          <w:sz w:val="24"/>
        </w:rPr>
        <w:t>调频发射机的结构框图</w:t>
      </w:r>
      <w:r>
        <w:rPr>
          <w:rFonts w:ascii="宋体" w:hAnsi="宋体" w:hint="eastAsia"/>
          <w:sz w:val="24"/>
        </w:rPr>
        <w:t>所示，调频发射机总共分为四个模块，分别为振荡器、调频电路、缓冲级、高频功率放大器</w:t>
      </w:r>
      <w:r w:rsidR="009D5C29">
        <w:rPr>
          <w:rFonts w:ascii="宋体" w:hAnsi="宋体" w:hint="eastAsia"/>
          <w:sz w:val="24"/>
        </w:rPr>
        <w:t>。</w:t>
      </w:r>
    </w:p>
    <w:p w14:paraId="567CC812" w14:textId="77777777" w:rsidR="009D5C29" w:rsidRPr="006B4677" w:rsidRDefault="009D5C29" w:rsidP="006B4677">
      <w:pPr>
        <w:spacing w:line="360" w:lineRule="auto"/>
        <w:rPr>
          <w:rFonts w:ascii="宋体" w:hAnsi="宋体"/>
          <w:sz w:val="24"/>
        </w:rPr>
      </w:pPr>
    </w:p>
    <w:p w14:paraId="28695D5E" w14:textId="5D481A07" w:rsidR="0074632C" w:rsidRDefault="0074632C" w:rsidP="00C66132">
      <w:pPr>
        <w:pStyle w:val="2"/>
        <w:framePr w:wrap="auto" w:vAnchor="margin" w:yAlign="inline"/>
      </w:pPr>
      <w:bookmarkStart w:id="6" w:name="_Toc44229917"/>
      <w:r w:rsidRPr="00F10CC1">
        <w:rPr>
          <w:rFonts w:hint="eastAsia"/>
        </w:rPr>
        <w:t>三、单元模块设计</w:t>
      </w:r>
      <w:bookmarkEnd w:id="6"/>
    </w:p>
    <w:p w14:paraId="321B5E7D" w14:textId="77777777" w:rsidR="003B6918" w:rsidRPr="003B6918" w:rsidRDefault="003B6918" w:rsidP="003B6918"/>
    <w:p w14:paraId="75E6CE81" w14:textId="2522395A" w:rsidR="0074632C" w:rsidRDefault="001422A6" w:rsidP="009D5C29">
      <w:pPr>
        <w:pStyle w:val="3"/>
        <w:numPr>
          <w:ilvl w:val="0"/>
          <w:numId w:val="3"/>
        </w:numPr>
      </w:pPr>
      <w:bookmarkStart w:id="7" w:name="_Toc44229918"/>
      <w:r w:rsidRPr="00F07815">
        <w:rPr>
          <w:rFonts w:hint="eastAsia"/>
        </w:rPr>
        <w:t>振荡器</w:t>
      </w:r>
      <w:bookmarkEnd w:id="7"/>
    </w:p>
    <w:p w14:paraId="5AEBDA4A" w14:textId="77777777" w:rsidR="009D5C29" w:rsidRPr="009D5C29" w:rsidRDefault="009D5C29" w:rsidP="009D5C29"/>
    <w:p w14:paraId="7740C4EE" w14:textId="0CE5F2ED" w:rsidR="00F07815" w:rsidRDefault="003A71AD" w:rsidP="001422A6">
      <w:pPr>
        <w:jc w:val="center"/>
        <w:rPr>
          <w:rFonts w:ascii="宋体" w:hAnsi="宋体"/>
          <w:sz w:val="28"/>
          <w:szCs w:val="28"/>
        </w:rPr>
      </w:pPr>
      <w:r>
        <w:rPr>
          <w:noProof/>
        </w:rPr>
        <w:drawing>
          <wp:inline distT="0" distB="0" distL="0" distR="0" wp14:anchorId="35B5F8AF" wp14:editId="74916805">
            <wp:extent cx="2933700" cy="23880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7676" cy="2399378"/>
                    </a:xfrm>
                    <a:prstGeom prst="rect">
                      <a:avLst/>
                    </a:prstGeom>
                  </pic:spPr>
                </pic:pic>
              </a:graphicData>
            </a:graphic>
          </wp:inline>
        </w:drawing>
      </w:r>
    </w:p>
    <w:p w14:paraId="6CA51CA0" w14:textId="5F04BEC5" w:rsidR="001422A6" w:rsidRDefault="001422A6" w:rsidP="001422A6">
      <w:pPr>
        <w:jc w:val="center"/>
        <w:rPr>
          <w:rFonts w:ascii="宋体" w:hAnsi="宋体"/>
          <w:sz w:val="20"/>
          <w:szCs w:val="20"/>
        </w:rPr>
      </w:pPr>
      <w:r w:rsidRPr="001422A6">
        <w:rPr>
          <w:rFonts w:ascii="宋体" w:hAnsi="宋体" w:hint="eastAsia"/>
          <w:sz w:val="20"/>
          <w:szCs w:val="20"/>
        </w:rPr>
        <w:t>图3</w:t>
      </w:r>
      <w:r w:rsidRPr="001422A6">
        <w:rPr>
          <w:rFonts w:ascii="宋体" w:hAnsi="宋体"/>
          <w:sz w:val="20"/>
          <w:szCs w:val="20"/>
        </w:rPr>
        <w:t xml:space="preserve"> </w:t>
      </w:r>
      <w:r w:rsidRPr="001422A6">
        <w:rPr>
          <w:rFonts w:ascii="宋体" w:hAnsi="宋体" w:hint="eastAsia"/>
          <w:sz w:val="20"/>
          <w:szCs w:val="20"/>
        </w:rPr>
        <w:t>振荡器原理图</w:t>
      </w:r>
    </w:p>
    <w:p w14:paraId="1A070372" w14:textId="1A1BDACC" w:rsidR="009D5C29" w:rsidRDefault="009D5C29" w:rsidP="001422A6">
      <w:pPr>
        <w:jc w:val="center"/>
        <w:rPr>
          <w:rFonts w:ascii="宋体" w:hAnsi="宋体"/>
          <w:sz w:val="20"/>
          <w:szCs w:val="20"/>
        </w:rPr>
      </w:pPr>
    </w:p>
    <w:p w14:paraId="1E6A8A54" w14:textId="1E59AB37" w:rsidR="009D5C29" w:rsidRDefault="009D5C29" w:rsidP="009D5C29">
      <w:pPr>
        <w:spacing w:line="360" w:lineRule="auto"/>
        <w:rPr>
          <w:rFonts w:ascii="宋体" w:hAnsi="宋体" w:cs="宋体"/>
          <w:kern w:val="0"/>
          <w:sz w:val="24"/>
        </w:rPr>
      </w:pPr>
      <w:r w:rsidRPr="006B4677">
        <w:rPr>
          <w:rFonts w:ascii="宋体" w:hAnsi="宋体" w:hint="eastAsia"/>
          <w:sz w:val="24"/>
        </w:rPr>
        <w:t>如图</w:t>
      </w:r>
      <w:r>
        <w:rPr>
          <w:rFonts w:ascii="宋体" w:hAnsi="宋体" w:hint="eastAsia"/>
          <w:sz w:val="24"/>
        </w:rPr>
        <w:t>3</w:t>
      </w:r>
      <w:r>
        <w:rPr>
          <w:rFonts w:ascii="宋体" w:hAnsi="宋体"/>
          <w:sz w:val="24"/>
        </w:rPr>
        <w:t xml:space="preserve"> </w:t>
      </w:r>
      <w:r>
        <w:rPr>
          <w:rFonts w:ascii="宋体" w:hAnsi="宋体" w:hint="eastAsia"/>
          <w:sz w:val="24"/>
        </w:rPr>
        <w:t>振荡器原理</w:t>
      </w:r>
      <w:r w:rsidRPr="006B4677">
        <w:rPr>
          <w:rFonts w:ascii="宋体" w:hAnsi="宋体" w:hint="eastAsia"/>
          <w:sz w:val="24"/>
        </w:rPr>
        <w:t>图</w:t>
      </w:r>
      <w:r>
        <w:rPr>
          <w:rFonts w:ascii="宋体" w:hAnsi="宋体" w:hint="eastAsia"/>
          <w:sz w:val="24"/>
        </w:rPr>
        <w:t>所示，其中对于振荡器的选择，高频电子线路的研究就是针对几百千赫兹到击败赫兆兹的频率范围，由载波频率的高低，频率稳定度来确定电路形式，这里我用的是</w:t>
      </w:r>
      <w:r w:rsidRPr="00ED1859">
        <w:rPr>
          <w:rFonts w:ascii="宋体" w:hAnsi="宋体" w:cs="宋体"/>
          <w:kern w:val="0"/>
          <w:sz w:val="24"/>
        </w:rPr>
        <w:t>克拉坡</w:t>
      </w:r>
      <w:r>
        <w:rPr>
          <w:rFonts w:ascii="宋体" w:hAnsi="宋体" w:cs="宋体" w:hint="eastAsia"/>
          <w:kern w:val="0"/>
          <w:sz w:val="24"/>
        </w:rPr>
        <w:t>振</w:t>
      </w:r>
      <w:r w:rsidRPr="00ED1859">
        <w:rPr>
          <w:rFonts w:ascii="宋体" w:hAnsi="宋体" w:cs="宋体"/>
          <w:kern w:val="0"/>
          <w:sz w:val="24"/>
        </w:rPr>
        <w:t>荡</w:t>
      </w:r>
      <w:r w:rsidRPr="00ED1859">
        <w:rPr>
          <w:rFonts w:ascii="宋体" w:hAnsi="宋体" w:cs="宋体" w:hint="eastAsia"/>
          <w:kern w:val="0"/>
          <w:sz w:val="24"/>
        </w:rPr>
        <w:t>器</w:t>
      </w:r>
      <w:r>
        <w:rPr>
          <w:rFonts w:ascii="宋体" w:hAnsi="宋体" w:cs="宋体" w:hint="eastAsia"/>
          <w:kern w:val="0"/>
          <w:sz w:val="24"/>
        </w:rPr>
        <w:t>，上面提过主要还是因为他比较稳定，而且性能也能满足我的要求，还有考虑到一个参数就是频率稳定度，这是一个很重要的技术指标，它表明了振荡器受外界因素的影响程度的大小，为了改善稳定度，我们可以手动减少外界因素的干扰以达到提高振荡回路在外界因素变化时保持谐振频率不变的能力，也即所谓的提高谐振回路标准性。</w:t>
      </w:r>
    </w:p>
    <w:p w14:paraId="39A5884B" w14:textId="77777777" w:rsidR="009D5C29" w:rsidRPr="009D5C29" w:rsidRDefault="009D5C29" w:rsidP="009D5C29">
      <w:pPr>
        <w:jc w:val="left"/>
        <w:rPr>
          <w:rFonts w:ascii="宋体" w:hAnsi="宋体"/>
          <w:sz w:val="20"/>
          <w:szCs w:val="20"/>
        </w:rPr>
      </w:pPr>
    </w:p>
    <w:p w14:paraId="6D62FFD2" w14:textId="7EB5A1E0" w:rsidR="003A71AD" w:rsidRDefault="001422A6" w:rsidP="00ED282F">
      <w:pPr>
        <w:pStyle w:val="3"/>
      </w:pPr>
      <w:bookmarkStart w:id="8" w:name="_Toc44229919"/>
      <w:r>
        <w:rPr>
          <w:rFonts w:hint="eastAsia"/>
        </w:rPr>
        <w:lastRenderedPageBreak/>
        <w:t>2.</w:t>
      </w:r>
      <w:r>
        <w:t xml:space="preserve"> </w:t>
      </w:r>
      <w:r w:rsidR="003A71AD">
        <w:rPr>
          <w:rFonts w:hint="eastAsia"/>
        </w:rPr>
        <w:t>调频电路</w:t>
      </w:r>
      <w:bookmarkEnd w:id="8"/>
    </w:p>
    <w:p w14:paraId="48141D34" w14:textId="206644A2" w:rsidR="003A71AD" w:rsidRDefault="003A71AD" w:rsidP="001422A6">
      <w:pPr>
        <w:jc w:val="center"/>
        <w:rPr>
          <w:rFonts w:ascii="宋体" w:hAnsi="宋体"/>
          <w:sz w:val="28"/>
          <w:szCs w:val="28"/>
        </w:rPr>
      </w:pPr>
      <w:r>
        <w:rPr>
          <w:noProof/>
        </w:rPr>
        <w:drawing>
          <wp:inline distT="0" distB="0" distL="0" distR="0" wp14:anchorId="127C0C9B" wp14:editId="5AFDFD80">
            <wp:extent cx="5274310" cy="2554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54605"/>
                    </a:xfrm>
                    <a:prstGeom prst="rect">
                      <a:avLst/>
                    </a:prstGeom>
                  </pic:spPr>
                </pic:pic>
              </a:graphicData>
            </a:graphic>
          </wp:inline>
        </w:drawing>
      </w:r>
    </w:p>
    <w:p w14:paraId="0E63CBDA" w14:textId="31A74DDA" w:rsidR="001422A6" w:rsidRDefault="001422A6" w:rsidP="001422A6">
      <w:pPr>
        <w:jc w:val="center"/>
        <w:rPr>
          <w:sz w:val="20"/>
          <w:szCs w:val="20"/>
        </w:rPr>
      </w:pPr>
      <w:r w:rsidRPr="001422A6">
        <w:rPr>
          <w:rFonts w:ascii="宋体" w:hAnsi="宋体" w:hint="eastAsia"/>
          <w:sz w:val="20"/>
          <w:szCs w:val="20"/>
        </w:rPr>
        <w:t>图4</w:t>
      </w:r>
      <w:r w:rsidRPr="001422A6">
        <w:rPr>
          <w:rFonts w:ascii="宋体" w:hAnsi="宋体"/>
          <w:sz w:val="20"/>
          <w:szCs w:val="20"/>
        </w:rPr>
        <w:t xml:space="preserve"> </w:t>
      </w:r>
      <w:r w:rsidRPr="001422A6">
        <w:rPr>
          <w:rFonts w:hint="eastAsia"/>
          <w:sz w:val="20"/>
          <w:szCs w:val="20"/>
        </w:rPr>
        <w:t>调频电路原理图</w:t>
      </w:r>
    </w:p>
    <w:p w14:paraId="7A626BE6" w14:textId="77777777" w:rsidR="009D5C29" w:rsidRDefault="009D5C29" w:rsidP="001422A6">
      <w:pPr>
        <w:jc w:val="center"/>
        <w:rPr>
          <w:sz w:val="20"/>
          <w:szCs w:val="20"/>
        </w:rPr>
      </w:pPr>
    </w:p>
    <w:p w14:paraId="2272F0B6" w14:textId="77777777" w:rsidR="00097BE7" w:rsidRDefault="009D5C29" w:rsidP="00097BE7">
      <w:pPr>
        <w:spacing w:line="360" w:lineRule="auto"/>
        <w:jc w:val="left"/>
        <w:rPr>
          <w:rFonts w:ascii="宋体" w:hAnsi="宋体"/>
          <w:sz w:val="24"/>
        </w:rPr>
      </w:pPr>
      <w:r w:rsidRPr="00097BE7">
        <w:rPr>
          <w:rFonts w:ascii="宋体" w:hAnsi="宋体" w:hint="eastAsia"/>
          <w:sz w:val="24"/>
        </w:rPr>
        <w:t>如图4</w:t>
      </w:r>
      <w:r w:rsidRPr="00097BE7">
        <w:rPr>
          <w:rFonts w:ascii="宋体" w:hAnsi="宋体"/>
          <w:sz w:val="24"/>
        </w:rPr>
        <w:t xml:space="preserve"> </w:t>
      </w:r>
      <w:r w:rsidRPr="00097BE7">
        <w:rPr>
          <w:rFonts w:ascii="宋体" w:hAnsi="宋体" w:hint="eastAsia"/>
          <w:sz w:val="24"/>
        </w:rPr>
        <w:t>调频电路原理图所示，我选用的是变容二极管调频，</w:t>
      </w:r>
      <w:r w:rsidRPr="00097BE7">
        <w:rPr>
          <w:rFonts w:ascii="宋体" w:hAnsi="宋体" w:hint="eastAsia"/>
          <w:color w:val="222222"/>
          <w:sz w:val="24"/>
          <w:shd w:val="clear" w:color="auto" w:fill="FFFFFF"/>
        </w:rPr>
        <w:t>调频电路具有抗干扰性能强、声音清晰等优点，获得了快速的发展</w:t>
      </w:r>
      <w:r w:rsidR="00097BE7" w:rsidRPr="00097BE7">
        <w:rPr>
          <w:rFonts w:ascii="宋体" w:hAnsi="宋体" w:hint="eastAsia"/>
          <w:color w:val="222222"/>
          <w:sz w:val="24"/>
          <w:shd w:val="clear" w:color="auto" w:fill="FFFFFF"/>
        </w:rPr>
        <w:t>。</w:t>
      </w:r>
      <w:r w:rsidR="00097BE7" w:rsidRPr="00097BE7">
        <w:rPr>
          <w:rFonts w:ascii="宋体" w:hAnsi="宋体" w:hint="eastAsia"/>
          <w:sz w:val="24"/>
        </w:rPr>
        <w:t>变容二极管调频方式有两种：间接调频和直接调频。</w:t>
      </w:r>
    </w:p>
    <w:p w14:paraId="254C1712" w14:textId="77777777" w:rsidR="00097BE7" w:rsidRDefault="00097BE7" w:rsidP="00097BE7">
      <w:pPr>
        <w:spacing w:line="360" w:lineRule="auto"/>
        <w:ind w:firstLine="420"/>
        <w:jc w:val="left"/>
        <w:rPr>
          <w:rStyle w:val="ae"/>
          <w:rFonts w:ascii="宋体" w:hAnsi="宋体"/>
          <w:b w:val="0"/>
          <w:bCs w:val="0"/>
          <w:sz w:val="24"/>
        </w:rPr>
      </w:pPr>
      <w:r w:rsidRPr="00097BE7">
        <w:rPr>
          <w:rStyle w:val="ae"/>
          <w:rFonts w:ascii="宋体" w:hAnsi="宋体" w:hint="eastAsia"/>
          <w:b w:val="0"/>
          <w:bCs w:val="0"/>
          <w:sz w:val="24"/>
        </w:rPr>
        <w:t>（1）间接调频</w:t>
      </w:r>
    </w:p>
    <w:p w14:paraId="26961CEE" w14:textId="60EAA86C" w:rsidR="00097BE7" w:rsidRPr="00097BE7" w:rsidRDefault="00097BE7" w:rsidP="00097BE7">
      <w:pPr>
        <w:spacing w:line="360" w:lineRule="auto"/>
        <w:ind w:firstLine="420"/>
        <w:jc w:val="left"/>
        <w:rPr>
          <w:rFonts w:ascii="宋体" w:hAnsi="宋体"/>
          <w:color w:val="222222"/>
          <w:sz w:val="24"/>
          <w:shd w:val="clear" w:color="auto" w:fill="FFFFFF"/>
        </w:rPr>
      </w:pPr>
      <w:r w:rsidRPr="00097BE7">
        <w:rPr>
          <w:rFonts w:ascii="宋体" w:hAnsi="宋体" w:hint="eastAsia"/>
          <w:sz w:val="24"/>
        </w:rPr>
        <w:t>先将调制信号进行积分处理，然后用它控制载波的瞬时相位变化，从而实现间接控制载波的瞬时频率变化的方法，称为间接调频法。</w:t>
      </w:r>
    </w:p>
    <w:p w14:paraId="67E0AE33" w14:textId="77777777" w:rsidR="00097BE7" w:rsidRPr="00097BE7" w:rsidRDefault="00097BE7" w:rsidP="00097BE7">
      <w:pPr>
        <w:pStyle w:val="ad"/>
        <w:shd w:val="clear" w:color="auto" w:fill="FFFFFF"/>
        <w:spacing w:line="360" w:lineRule="auto"/>
        <w:ind w:firstLine="480"/>
        <w:jc w:val="both"/>
      </w:pPr>
      <w:r w:rsidRPr="00097BE7">
        <w:rPr>
          <w:rFonts w:hint="eastAsia"/>
        </w:rPr>
        <w:t>根据前述调频与调相波之间的关系可知，调频波可看成将调制信号积分后的调相波。 这样，调相输出的信号相对积分后的调制信号而言是调相波，但对原调制信号而言则为调频波。这种实现调相的电路独立于高频载波振荡器以外，所以这种调频波突出的优点是载波中心频率的稳定性可以做得较高，但可能得到的最大频偏较小。</w:t>
      </w:r>
    </w:p>
    <w:p w14:paraId="3187CF44" w14:textId="77777777" w:rsidR="00097BE7" w:rsidRPr="00097BE7" w:rsidRDefault="00097BE7" w:rsidP="00097BE7">
      <w:pPr>
        <w:pStyle w:val="ad"/>
        <w:shd w:val="clear" w:color="auto" w:fill="FFFFFF"/>
        <w:spacing w:line="360" w:lineRule="auto"/>
        <w:ind w:firstLine="480"/>
        <w:jc w:val="both"/>
        <w:rPr>
          <w:b/>
          <w:bCs/>
        </w:rPr>
      </w:pPr>
      <w:r w:rsidRPr="00097BE7">
        <w:rPr>
          <w:rStyle w:val="ae"/>
          <w:rFonts w:hint="eastAsia"/>
          <w:b w:val="0"/>
          <w:bCs w:val="0"/>
        </w:rPr>
        <w:t>（2）直接调频</w:t>
      </w:r>
    </w:p>
    <w:p w14:paraId="42273D64" w14:textId="77777777" w:rsidR="00097BE7" w:rsidRPr="00097BE7" w:rsidRDefault="00097BE7" w:rsidP="00097BE7">
      <w:pPr>
        <w:pStyle w:val="ad"/>
        <w:shd w:val="clear" w:color="auto" w:fill="FFFFFF"/>
        <w:spacing w:line="360" w:lineRule="auto"/>
        <w:ind w:firstLine="480"/>
        <w:jc w:val="both"/>
      </w:pPr>
      <w:r w:rsidRPr="00097BE7">
        <w:rPr>
          <w:rFonts w:hint="eastAsia"/>
        </w:rPr>
        <w:t>用调制信号直接控制振荡器的瞬时频率变化的方法称为直接调频法。如果受控振荡器是产生正弦波的 LC 振荡器，则振荡频率主要取决于谐振回路的电感和电容。将受到调制信号控制的可变电抗与谐振回路连接，就可以使振荡频率按调制信号的规律变化，实现直接调频。</w:t>
      </w:r>
    </w:p>
    <w:p w14:paraId="1E8697DC" w14:textId="76F848FC" w:rsidR="003B6918" w:rsidRPr="00097BE7" w:rsidRDefault="00097BE7" w:rsidP="00097BE7">
      <w:pPr>
        <w:spacing w:line="360" w:lineRule="auto"/>
        <w:jc w:val="left"/>
        <w:rPr>
          <w:rFonts w:ascii="宋体" w:hAnsi="宋体"/>
          <w:sz w:val="24"/>
        </w:rPr>
      </w:pPr>
      <w:r w:rsidRPr="00097BE7">
        <w:rPr>
          <w:rFonts w:ascii="宋体" w:hAnsi="宋体" w:hint="eastAsia"/>
          <w:color w:val="222222"/>
          <w:sz w:val="24"/>
          <w:shd w:val="clear" w:color="auto" w:fill="FFFFFF"/>
        </w:rPr>
        <w:lastRenderedPageBreak/>
        <w:t>此处使用的是间接调频，同时</w:t>
      </w:r>
      <w:r w:rsidR="009D5C29" w:rsidRPr="00097BE7">
        <w:rPr>
          <w:rFonts w:ascii="宋体" w:hAnsi="宋体" w:hint="eastAsia"/>
          <w:color w:val="222222"/>
          <w:sz w:val="24"/>
          <w:shd w:val="clear" w:color="auto" w:fill="FFFFFF"/>
        </w:rPr>
        <w:t>变容二极管调频电路是一种常用的直接调频电路，广泛应用于移动通信和自动频率微调系统。其优点是工作频率高，固有损耗小且线路简单，能获得较大的频偏，其缺点是中心频率稳定度较低。较之中频调制和倍频方法，这种方法的电路简单、性能良好、副波少、维修方便，是一种较先进的频率调制方案。此处由LC电容反馈三端振荡器组成主振回路，振荡频率有电路电感和电容决定，当受调制信号控制的变容二极管接入载波振荡器的振荡回路，则振荡频率受调制信号的控制，从而实现调频。</w:t>
      </w:r>
    </w:p>
    <w:p w14:paraId="1B5D0D67" w14:textId="77777777" w:rsidR="009D5C29" w:rsidRPr="001422A6" w:rsidRDefault="009D5C29" w:rsidP="001422A6">
      <w:pPr>
        <w:jc w:val="center"/>
        <w:rPr>
          <w:rFonts w:ascii="宋体" w:hAnsi="宋体"/>
          <w:sz w:val="20"/>
          <w:szCs w:val="20"/>
        </w:rPr>
      </w:pPr>
    </w:p>
    <w:p w14:paraId="266EFFF1" w14:textId="45F04267" w:rsidR="003A71AD" w:rsidRDefault="003A71AD" w:rsidP="009D5C29">
      <w:pPr>
        <w:pStyle w:val="3"/>
        <w:numPr>
          <w:ilvl w:val="0"/>
          <w:numId w:val="3"/>
        </w:numPr>
      </w:pPr>
      <w:bookmarkStart w:id="9" w:name="_Toc44229920"/>
      <w:r>
        <w:rPr>
          <w:rFonts w:hint="eastAsia"/>
        </w:rPr>
        <w:t>缓冲级</w:t>
      </w:r>
      <w:bookmarkEnd w:id="9"/>
    </w:p>
    <w:p w14:paraId="2CF4C9D9" w14:textId="77777777" w:rsidR="009D5C29" w:rsidRPr="009D5C29" w:rsidRDefault="009D5C29" w:rsidP="009D5C29">
      <w:pPr>
        <w:pStyle w:val="ac"/>
        <w:numPr>
          <w:ilvl w:val="0"/>
          <w:numId w:val="3"/>
        </w:numPr>
        <w:ind w:firstLineChars="0"/>
      </w:pPr>
    </w:p>
    <w:p w14:paraId="706ED946" w14:textId="346FF3D5" w:rsidR="003A71AD" w:rsidRDefault="003A71AD" w:rsidP="001422A6">
      <w:pPr>
        <w:jc w:val="center"/>
        <w:rPr>
          <w:rFonts w:ascii="宋体" w:hAnsi="宋体"/>
          <w:sz w:val="28"/>
          <w:szCs w:val="28"/>
        </w:rPr>
      </w:pPr>
      <w:r>
        <w:rPr>
          <w:noProof/>
        </w:rPr>
        <w:drawing>
          <wp:inline distT="0" distB="0" distL="0" distR="0" wp14:anchorId="2259DE28" wp14:editId="0439ECAF">
            <wp:extent cx="2711450" cy="283285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8701" cy="2850882"/>
                    </a:xfrm>
                    <a:prstGeom prst="rect">
                      <a:avLst/>
                    </a:prstGeom>
                  </pic:spPr>
                </pic:pic>
              </a:graphicData>
            </a:graphic>
          </wp:inline>
        </w:drawing>
      </w:r>
    </w:p>
    <w:p w14:paraId="45EA0B9E" w14:textId="0050B82D" w:rsidR="001422A6" w:rsidRDefault="001422A6" w:rsidP="001422A6">
      <w:pPr>
        <w:jc w:val="center"/>
        <w:rPr>
          <w:rFonts w:ascii="宋体" w:hAnsi="宋体"/>
          <w:sz w:val="20"/>
          <w:szCs w:val="20"/>
        </w:rPr>
      </w:pPr>
      <w:r w:rsidRPr="001422A6">
        <w:rPr>
          <w:rFonts w:ascii="宋体" w:hAnsi="宋体" w:hint="eastAsia"/>
          <w:sz w:val="20"/>
          <w:szCs w:val="20"/>
        </w:rPr>
        <w:t>图5</w:t>
      </w:r>
      <w:r w:rsidRPr="001422A6">
        <w:rPr>
          <w:rFonts w:ascii="宋体" w:hAnsi="宋体"/>
          <w:sz w:val="20"/>
          <w:szCs w:val="20"/>
        </w:rPr>
        <w:t xml:space="preserve"> </w:t>
      </w:r>
      <w:r w:rsidRPr="001422A6">
        <w:rPr>
          <w:rFonts w:ascii="宋体" w:hAnsi="宋体" w:hint="eastAsia"/>
          <w:sz w:val="20"/>
          <w:szCs w:val="20"/>
        </w:rPr>
        <w:t>缓冲级原理图</w:t>
      </w:r>
    </w:p>
    <w:p w14:paraId="33B64D45" w14:textId="407D1CF8" w:rsidR="003B6918" w:rsidRDefault="003B6918" w:rsidP="001422A6">
      <w:pPr>
        <w:jc w:val="center"/>
        <w:rPr>
          <w:rFonts w:ascii="宋体" w:hAnsi="宋体"/>
          <w:sz w:val="20"/>
          <w:szCs w:val="20"/>
        </w:rPr>
      </w:pPr>
    </w:p>
    <w:p w14:paraId="1ACD3209" w14:textId="462C955D" w:rsidR="00097BE7" w:rsidRDefault="00097BE7" w:rsidP="00097BE7">
      <w:pPr>
        <w:spacing w:line="360" w:lineRule="auto"/>
        <w:jc w:val="left"/>
        <w:rPr>
          <w:rFonts w:ascii="宋体" w:hAnsi="宋体"/>
          <w:color w:val="000000"/>
          <w:sz w:val="24"/>
          <w:shd w:val="clear" w:color="auto" w:fill="FFFFFF"/>
        </w:rPr>
      </w:pPr>
      <w:r w:rsidRPr="00097BE7">
        <w:rPr>
          <w:rFonts w:ascii="宋体" w:hAnsi="宋体" w:hint="eastAsia"/>
          <w:sz w:val="24"/>
        </w:rPr>
        <w:t>如图5</w:t>
      </w:r>
      <w:r w:rsidRPr="00097BE7">
        <w:rPr>
          <w:rFonts w:ascii="宋体" w:hAnsi="宋体"/>
          <w:sz w:val="24"/>
        </w:rPr>
        <w:t xml:space="preserve"> </w:t>
      </w:r>
      <w:r w:rsidRPr="00097BE7">
        <w:rPr>
          <w:rFonts w:ascii="宋体" w:hAnsi="宋体" w:hint="eastAsia"/>
          <w:sz w:val="24"/>
        </w:rPr>
        <w:t>缓冲级原理图所示，</w:t>
      </w:r>
      <w:r w:rsidRPr="00097BE7">
        <w:rPr>
          <w:rFonts w:ascii="宋体" w:hAnsi="宋体" w:hint="eastAsia"/>
          <w:color w:val="000000"/>
          <w:sz w:val="24"/>
          <w:shd w:val="clear" w:color="auto" w:fill="FFFFFF"/>
        </w:rPr>
        <w:t>缓冲电路（</w:t>
      </w:r>
      <w:proofErr w:type="spellStart"/>
      <w:r w:rsidRPr="00097BE7">
        <w:rPr>
          <w:rFonts w:ascii="宋体" w:hAnsi="宋体" w:hint="eastAsia"/>
          <w:color w:val="000000"/>
          <w:sz w:val="24"/>
          <w:shd w:val="clear" w:color="auto" w:fill="FFFFFF"/>
        </w:rPr>
        <w:t>SnubberCircuit</w:t>
      </w:r>
      <w:proofErr w:type="spellEnd"/>
      <w:r w:rsidRPr="00097BE7">
        <w:rPr>
          <w:rFonts w:ascii="宋体" w:hAnsi="宋体" w:hint="eastAsia"/>
          <w:color w:val="000000"/>
          <w:sz w:val="24"/>
          <w:shd w:val="clear" w:color="auto" w:fill="FFFFFF"/>
        </w:rPr>
        <w:t>）又称吸收电路，它是电力电子器件的一种重要的保护电路，不仅用于半控型器件的保护，而且在全控型器件（如GTR、GTO、功率MOSFET和IGBT等）的应用技术中，起着更重要的作用。缓冲电路的功能有抑制和吸收两个方面，缓冲电路的基本工作原理是利用电感电流不能突变的特性抑制器件的电流上升率，利用电容电压不能突变的特性抑制器件的电压上升率。缓冲电路有多种形式，以适用于不同的器件和不同的电路。</w:t>
      </w:r>
      <w:r>
        <w:rPr>
          <w:rFonts w:ascii="宋体" w:hAnsi="宋体" w:hint="eastAsia"/>
          <w:color w:val="000000"/>
          <w:sz w:val="24"/>
          <w:shd w:val="clear" w:color="auto" w:fill="FFFFFF"/>
        </w:rPr>
        <w:t>在这里呢缓冲级起的主要作用是隔离放大器和调频电路，因为它</w:t>
      </w:r>
      <w:r>
        <w:rPr>
          <w:rFonts w:ascii="宋体" w:hAnsi="宋体" w:hint="eastAsia"/>
          <w:color w:val="000000"/>
          <w:sz w:val="24"/>
          <w:shd w:val="clear" w:color="auto" w:fill="FFFFFF"/>
        </w:rPr>
        <w:lastRenderedPageBreak/>
        <w:t>们之间存在相互干扰，会影响实验效果。</w:t>
      </w:r>
    </w:p>
    <w:p w14:paraId="18B3BA7E" w14:textId="77777777" w:rsidR="00097BE7" w:rsidRPr="00097BE7" w:rsidRDefault="00097BE7" w:rsidP="00097BE7">
      <w:pPr>
        <w:spacing w:line="360" w:lineRule="auto"/>
        <w:jc w:val="left"/>
        <w:rPr>
          <w:rFonts w:ascii="宋体" w:hAnsi="宋体"/>
          <w:sz w:val="24"/>
        </w:rPr>
      </w:pPr>
    </w:p>
    <w:p w14:paraId="6D7D755B" w14:textId="5A9ADAF3" w:rsidR="003A71AD" w:rsidRDefault="001422A6" w:rsidP="00ED282F">
      <w:pPr>
        <w:pStyle w:val="3"/>
      </w:pPr>
      <w:bookmarkStart w:id="10" w:name="_Toc44229921"/>
      <w:r>
        <w:rPr>
          <w:rFonts w:hint="eastAsia"/>
        </w:rPr>
        <w:t>4.</w:t>
      </w:r>
      <w:r>
        <w:t xml:space="preserve"> </w:t>
      </w:r>
      <w:r w:rsidR="003A71AD">
        <w:rPr>
          <w:rFonts w:hint="eastAsia"/>
        </w:rPr>
        <w:t>高频功率放大器</w:t>
      </w:r>
      <w:bookmarkEnd w:id="10"/>
    </w:p>
    <w:p w14:paraId="3BE33D43" w14:textId="63F75992" w:rsidR="003A71AD" w:rsidRDefault="003A71AD" w:rsidP="001422A6">
      <w:pPr>
        <w:jc w:val="center"/>
        <w:rPr>
          <w:rFonts w:ascii="宋体" w:hAnsi="宋体"/>
          <w:sz w:val="28"/>
          <w:szCs w:val="28"/>
        </w:rPr>
      </w:pPr>
      <w:r>
        <w:rPr>
          <w:noProof/>
        </w:rPr>
        <w:drawing>
          <wp:inline distT="0" distB="0" distL="0" distR="0" wp14:anchorId="65C81287" wp14:editId="0A54B81C">
            <wp:extent cx="3083322" cy="3022600"/>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4081" cy="3033147"/>
                    </a:xfrm>
                    <a:prstGeom prst="rect">
                      <a:avLst/>
                    </a:prstGeom>
                  </pic:spPr>
                </pic:pic>
              </a:graphicData>
            </a:graphic>
          </wp:inline>
        </w:drawing>
      </w:r>
    </w:p>
    <w:p w14:paraId="23343019" w14:textId="1930D54C" w:rsidR="001422A6" w:rsidRDefault="001422A6" w:rsidP="001422A6">
      <w:pPr>
        <w:jc w:val="center"/>
        <w:rPr>
          <w:rFonts w:ascii="宋体" w:hAnsi="宋体"/>
          <w:sz w:val="20"/>
          <w:szCs w:val="20"/>
        </w:rPr>
      </w:pPr>
      <w:r w:rsidRPr="001422A6">
        <w:rPr>
          <w:rFonts w:ascii="宋体" w:hAnsi="宋体" w:hint="eastAsia"/>
          <w:sz w:val="20"/>
          <w:szCs w:val="20"/>
        </w:rPr>
        <w:t>图6</w:t>
      </w:r>
      <w:r w:rsidRPr="001422A6">
        <w:rPr>
          <w:rFonts w:ascii="宋体" w:hAnsi="宋体"/>
          <w:sz w:val="20"/>
          <w:szCs w:val="20"/>
        </w:rPr>
        <w:t xml:space="preserve"> </w:t>
      </w:r>
      <w:r w:rsidRPr="001422A6">
        <w:rPr>
          <w:rFonts w:ascii="宋体" w:hAnsi="宋体" w:hint="eastAsia"/>
          <w:sz w:val="20"/>
          <w:szCs w:val="20"/>
        </w:rPr>
        <w:t>高频功率放大器原理图</w:t>
      </w:r>
    </w:p>
    <w:p w14:paraId="017376D1" w14:textId="05142887" w:rsidR="003B6918" w:rsidRDefault="003B6918" w:rsidP="001422A6">
      <w:pPr>
        <w:jc w:val="center"/>
        <w:rPr>
          <w:rFonts w:ascii="宋体" w:hAnsi="宋体"/>
          <w:sz w:val="20"/>
          <w:szCs w:val="20"/>
        </w:rPr>
      </w:pPr>
    </w:p>
    <w:p w14:paraId="75C3AFB2" w14:textId="431BB042" w:rsidR="0074632C" w:rsidRPr="00961845" w:rsidRDefault="00097BE7" w:rsidP="00961845">
      <w:pPr>
        <w:spacing w:line="360" w:lineRule="auto"/>
        <w:jc w:val="left"/>
        <w:rPr>
          <w:rFonts w:ascii="宋体" w:hAnsi="宋体"/>
          <w:sz w:val="24"/>
        </w:rPr>
      </w:pPr>
      <w:r w:rsidRPr="00961845">
        <w:rPr>
          <w:rFonts w:ascii="宋体" w:hAnsi="宋体" w:hint="eastAsia"/>
          <w:sz w:val="24"/>
        </w:rPr>
        <w:t>如图5</w:t>
      </w:r>
      <w:r w:rsidRPr="00961845">
        <w:rPr>
          <w:rFonts w:ascii="宋体" w:hAnsi="宋体"/>
          <w:sz w:val="24"/>
        </w:rPr>
        <w:t xml:space="preserve"> </w:t>
      </w:r>
      <w:r w:rsidRPr="00961845">
        <w:rPr>
          <w:rFonts w:ascii="宋体" w:hAnsi="宋体" w:hint="eastAsia"/>
          <w:sz w:val="24"/>
        </w:rPr>
        <w:t>高频功率放大器原理图所示，它又被简称为功放，</w:t>
      </w:r>
      <w:r w:rsidRPr="00961845">
        <w:rPr>
          <w:rFonts w:ascii="宋体" w:hAnsi="宋体" w:hint="eastAsia"/>
          <w:spacing w:val="8"/>
          <w:sz w:val="24"/>
          <w:shd w:val="clear" w:color="auto" w:fill="FFFFFF"/>
        </w:rPr>
        <w:t>很多情况下主机的额定输出功率不能胜任带动整个音响系统的任务，这时就要在主机和播放设备之间加装功率</w:t>
      </w:r>
      <w:r w:rsidR="00961845">
        <w:rPr>
          <w:rFonts w:ascii="宋体" w:hAnsi="宋体" w:hint="eastAsia"/>
          <w:sz w:val="24"/>
        </w:rPr>
        <w:t>放大器</w:t>
      </w:r>
      <w:r w:rsidRPr="00961845">
        <w:rPr>
          <w:rFonts w:ascii="宋体" w:hAnsi="宋体" w:hint="eastAsia"/>
          <w:spacing w:val="8"/>
          <w:sz w:val="24"/>
          <w:shd w:val="clear" w:color="auto" w:fill="FFFFFF"/>
        </w:rPr>
        <w:t>来补充所需的功率</w:t>
      </w:r>
      <w:r w:rsidR="00961845">
        <w:rPr>
          <w:rFonts w:ascii="宋体" w:hAnsi="宋体" w:hint="eastAsia"/>
          <w:sz w:val="24"/>
        </w:rPr>
        <w:t>缺口</w:t>
      </w:r>
      <w:r w:rsidRPr="00961845">
        <w:rPr>
          <w:rFonts w:ascii="宋体" w:hAnsi="宋体" w:hint="eastAsia"/>
          <w:spacing w:val="8"/>
          <w:sz w:val="24"/>
          <w:shd w:val="clear" w:color="auto" w:fill="FFFFFF"/>
        </w:rPr>
        <w:t>，而功率放大器在整个音响系统中起到了“组织、协调”的枢纽作用，在某种程度上主宰着整个系统能否提供良好的音质输出。是对</w:t>
      </w:r>
      <w:r w:rsidR="00961845">
        <w:rPr>
          <w:rFonts w:ascii="宋体" w:hAnsi="宋体" w:hint="eastAsia"/>
          <w:sz w:val="24"/>
        </w:rPr>
        <w:t>音频</w:t>
      </w:r>
      <w:r w:rsidRPr="00961845">
        <w:rPr>
          <w:rFonts w:ascii="宋体" w:hAnsi="宋体" w:hint="eastAsia"/>
          <w:spacing w:val="8"/>
          <w:sz w:val="24"/>
          <w:shd w:val="clear" w:color="auto" w:fill="FFFFFF"/>
        </w:rPr>
        <w:t>信号进行电压</w:t>
      </w:r>
      <w:r w:rsidR="00961845">
        <w:rPr>
          <w:rFonts w:ascii="宋体" w:hAnsi="宋体" w:hint="eastAsia"/>
          <w:sz w:val="24"/>
        </w:rPr>
        <w:t>电流</w:t>
      </w:r>
      <w:r w:rsidRPr="00961845">
        <w:rPr>
          <w:rFonts w:ascii="宋体" w:hAnsi="宋体" w:hint="eastAsia"/>
          <w:spacing w:val="8"/>
          <w:sz w:val="24"/>
          <w:shd w:val="clear" w:color="auto" w:fill="FFFFFF"/>
        </w:rPr>
        <w:t>综合放大，以得到功率放大的。它的原理是利用</w:t>
      </w:r>
      <w:r w:rsidR="00961845">
        <w:rPr>
          <w:rFonts w:ascii="宋体" w:hAnsi="宋体" w:hint="eastAsia"/>
          <w:sz w:val="24"/>
        </w:rPr>
        <w:t>三极管</w:t>
      </w:r>
      <w:r w:rsidRPr="00961845">
        <w:rPr>
          <w:rFonts w:ascii="宋体" w:hAnsi="宋体" w:hint="eastAsia"/>
          <w:spacing w:val="8"/>
          <w:sz w:val="24"/>
          <w:shd w:val="clear" w:color="auto" w:fill="FFFFFF"/>
        </w:rPr>
        <w:t>的电流控制作用或</w:t>
      </w:r>
      <w:r w:rsidR="00961845">
        <w:rPr>
          <w:rFonts w:ascii="宋体" w:hAnsi="宋体" w:hint="eastAsia"/>
          <w:sz w:val="24"/>
        </w:rPr>
        <w:t>场效应管</w:t>
      </w:r>
      <w:r w:rsidRPr="00961845">
        <w:rPr>
          <w:rFonts w:ascii="宋体" w:hAnsi="宋体" w:hint="eastAsia"/>
          <w:spacing w:val="8"/>
          <w:sz w:val="24"/>
          <w:shd w:val="clear" w:color="auto" w:fill="FFFFFF"/>
        </w:rPr>
        <w:t>的电压控制作用将电源的功率转换为按照输入信号变化的电流。因为声音是不同振幅和不同频率的波，即交流信号电流，三极管的集电极电流永远是基极电流的β倍，β是三极管的交流放大倍数，应用这一点，若将小信号注入基极，则集电极流过的电流会等于基极电流的β倍，然后将这个信号用隔直</w:t>
      </w:r>
      <w:hyperlink r:id="rId15" w:tgtFrame="_blank" w:history="1">
        <w:r w:rsidRPr="00961845">
          <w:rPr>
            <w:rStyle w:val="ab"/>
            <w:rFonts w:ascii="宋体" w:hAnsi="宋体" w:hint="eastAsia"/>
            <w:color w:val="auto"/>
            <w:spacing w:val="8"/>
            <w:sz w:val="24"/>
            <w:shd w:val="clear" w:color="auto" w:fill="FFFFFF"/>
          </w:rPr>
          <w:t>电容</w:t>
        </w:r>
      </w:hyperlink>
      <w:r w:rsidRPr="00961845">
        <w:rPr>
          <w:rFonts w:ascii="宋体" w:hAnsi="宋体" w:hint="eastAsia"/>
          <w:spacing w:val="8"/>
          <w:sz w:val="24"/>
          <w:shd w:val="clear" w:color="auto" w:fill="FFFFFF"/>
        </w:rPr>
        <w:t>隔离出来，就得到了电流（或电压）是原先的β倍的大信号，这现象成为三极管的放大作用。经过不断的电流放大，就完成了功率放大。</w:t>
      </w:r>
    </w:p>
    <w:p w14:paraId="3D4625B8" w14:textId="77777777" w:rsidR="00097BE7" w:rsidRPr="00097BE7" w:rsidRDefault="00097BE7" w:rsidP="00097BE7">
      <w:pPr>
        <w:jc w:val="left"/>
        <w:rPr>
          <w:rFonts w:ascii="宋体" w:hAnsi="宋体"/>
          <w:sz w:val="20"/>
          <w:szCs w:val="20"/>
        </w:rPr>
      </w:pPr>
    </w:p>
    <w:p w14:paraId="5A33ADC6" w14:textId="5D507C0C" w:rsidR="0074632C" w:rsidRDefault="0074632C" w:rsidP="00C66132">
      <w:pPr>
        <w:pStyle w:val="2"/>
        <w:framePr w:wrap="auto" w:vAnchor="margin" w:yAlign="inline"/>
      </w:pPr>
      <w:bookmarkStart w:id="11" w:name="_Toc44229922"/>
      <w:r w:rsidRPr="00F10CC1">
        <w:rPr>
          <w:rFonts w:hint="eastAsia"/>
        </w:rPr>
        <w:lastRenderedPageBreak/>
        <w:t>四、电路仿真及测试</w:t>
      </w:r>
      <w:bookmarkEnd w:id="11"/>
    </w:p>
    <w:p w14:paraId="73B3B199" w14:textId="77777777" w:rsidR="003B6918" w:rsidRPr="003B6918" w:rsidRDefault="003B6918" w:rsidP="003B6918"/>
    <w:p w14:paraId="341E09A4" w14:textId="519B6675" w:rsidR="008C60C9" w:rsidRDefault="001422A6" w:rsidP="00ED282F">
      <w:pPr>
        <w:pStyle w:val="3"/>
      </w:pPr>
      <w:bookmarkStart w:id="12" w:name="_Toc44229923"/>
      <w:r>
        <w:rPr>
          <w:rFonts w:hint="eastAsia"/>
        </w:rPr>
        <w:t>1.</w:t>
      </w:r>
      <w:r>
        <w:t xml:space="preserve"> </w:t>
      </w:r>
      <w:r w:rsidRPr="00F07815">
        <w:rPr>
          <w:rFonts w:hint="eastAsia"/>
        </w:rPr>
        <w:t>振荡器</w:t>
      </w:r>
      <w:bookmarkEnd w:id="12"/>
    </w:p>
    <w:p w14:paraId="7F649DCF" w14:textId="14D1EF5D" w:rsidR="008C60C9" w:rsidRDefault="008C60C9" w:rsidP="001422A6">
      <w:pPr>
        <w:jc w:val="center"/>
        <w:rPr>
          <w:rFonts w:ascii="宋体" w:hAnsi="宋体"/>
          <w:sz w:val="28"/>
          <w:szCs w:val="28"/>
        </w:rPr>
      </w:pPr>
      <w:r>
        <w:rPr>
          <w:noProof/>
        </w:rPr>
        <w:drawing>
          <wp:inline distT="0" distB="0" distL="0" distR="0" wp14:anchorId="4CCF699E" wp14:editId="0D2AE919">
            <wp:extent cx="5274310" cy="232791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27910"/>
                    </a:xfrm>
                    <a:prstGeom prst="rect">
                      <a:avLst/>
                    </a:prstGeom>
                  </pic:spPr>
                </pic:pic>
              </a:graphicData>
            </a:graphic>
          </wp:inline>
        </w:drawing>
      </w:r>
    </w:p>
    <w:p w14:paraId="54D885C5" w14:textId="4FB1213C" w:rsidR="001422A6" w:rsidRDefault="001422A6" w:rsidP="001422A6">
      <w:pPr>
        <w:jc w:val="center"/>
        <w:rPr>
          <w:rFonts w:ascii="宋体" w:hAnsi="宋体"/>
          <w:sz w:val="20"/>
          <w:szCs w:val="20"/>
        </w:rPr>
      </w:pPr>
      <w:r w:rsidRPr="001422A6">
        <w:rPr>
          <w:rFonts w:ascii="宋体" w:hAnsi="宋体" w:hint="eastAsia"/>
          <w:sz w:val="20"/>
          <w:szCs w:val="20"/>
        </w:rPr>
        <w:t>图7</w:t>
      </w:r>
      <w:r w:rsidRPr="001422A6">
        <w:rPr>
          <w:rFonts w:ascii="宋体" w:hAnsi="宋体"/>
          <w:sz w:val="20"/>
          <w:szCs w:val="20"/>
        </w:rPr>
        <w:t xml:space="preserve"> </w:t>
      </w:r>
      <w:r w:rsidRPr="001422A6">
        <w:rPr>
          <w:rFonts w:ascii="宋体" w:hAnsi="宋体" w:hint="eastAsia"/>
          <w:sz w:val="20"/>
          <w:szCs w:val="20"/>
        </w:rPr>
        <w:t>振荡器工作频率及波形示意图</w:t>
      </w:r>
    </w:p>
    <w:p w14:paraId="5954CEF1" w14:textId="1845B490" w:rsidR="003B6918" w:rsidRDefault="003B6918" w:rsidP="001422A6">
      <w:pPr>
        <w:jc w:val="center"/>
        <w:rPr>
          <w:rFonts w:ascii="宋体" w:hAnsi="宋体"/>
          <w:sz w:val="20"/>
          <w:szCs w:val="20"/>
        </w:rPr>
      </w:pPr>
    </w:p>
    <w:p w14:paraId="462EDD5C" w14:textId="3EEFF1C2" w:rsidR="00961845" w:rsidRPr="00961845" w:rsidRDefault="00961845" w:rsidP="00961845">
      <w:pPr>
        <w:widowControl/>
        <w:spacing w:line="360" w:lineRule="auto"/>
        <w:jc w:val="left"/>
        <w:rPr>
          <w:rFonts w:ascii="宋体" w:hAnsi="宋体" w:cs="宋体"/>
          <w:kern w:val="0"/>
          <w:sz w:val="24"/>
        </w:rPr>
      </w:pPr>
      <w:r w:rsidRPr="00961845">
        <w:rPr>
          <w:rFonts w:ascii="宋体" w:hAnsi="宋体" w:cs="宋体"/>
          <w:kern w:val="0"/>
          <w:sz w:val="24"/>
        </w:rPr>
        <w:t>如图7所示，我们可以看到震荡期期限的频率非常稳定，在10.7兆赫兹左右</w:t>
      </w:r>
      <w:r>
        <w:rPr>
          <w:rFonts w:ascii="宋体" w:hAnsi="宋体" w:cs="宋体" w:hint="eastAsia"/>
          <w:kern w:val="0"/>
          <w:sz w:val="24"/>
        </w:rPr>
        <w:t>。</w:t>
      </w:r>
    </w:p>
    <w:p w14:paraId="452CB0F5" w14:textId="776C1AEE" w:rsidR="00961845" w:rsidRPr="00961845" w:rsidRDefault="00961845" w:rsidP="00961845">
      <w:pPr>
        <w:jc w:val="left"/>
        <w:rPr>
          <w:rFonts w:ascii="宋体" w:hAnsi="宋体"/>
          <w:sz w:val="20"/>
          <w:szCs w:val="20"/>
        </w:rPr>
      </w:pPr>
    </w:p>
    <w:p w14:paraId="5207139C" w14:textId="3E0BE0DA" w:rsidR="008C60C9" w:rsidRDefault="001422A6" w:rsidP="00ED282F">
      <w:pPr>
        <w:pStyle w:val="3"/>
      </w:pPr>
      <w:bookmarkStart w:id="13" w:name="_Toc44229924"/>
      <w:r>
        <w:rPr>
          <w:rFonts w:hint="eastAsia"/>
        </w:rPr>
        <w:lastRenderedPageBreak/>
        <w:t>2.</w:t>
      </w:r>
      <w:r>
        <w:t xml:space="preserve"> </w:t>
      </w:r>
      <w:r w:rsidR="008C60C9">
        <w:rPr>
          <w:rFonts w:hint="eastAsia"/>
        </w:rPr>
        <w:t>调频电路</w:t>
      </w:r>
      <w:bookmarkEnd w:id="13"/>
    </w:p>
    <w:p w14:paraId="74881E36" w14:textId="7038D5F0" w:rsidR="008C60C9" w:rsidRDefault="008C60C9" w:rsidP="001422A6">
      <w:pPr>
        <w:jc w:val="center"/>
        <w:rPr>
          <w:rFonts w:ascii="宋体" w:hAnsi="宋体"/>
          <w:sz w:val="28"/>
          <w:szCs w:val="28"/>
        </w:rPr>
      </w:pPr>
      <w:r>
        <w:rPr>
          <w:noProof/>
        </w:rPr>
        <w:drawing>
          <wp:inline distT="0" distB="0" distL="0" distR="0" wp14:anchorId="74B99216" wp14:editId="4D8A4AE2">
            <wp:extent cx="5274310" cy="41389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138930"/>
                    </a:xfrm>
                    <a:prstGeom prst="rect">
                      <a:avLst/>
                    </a:prstGeom>
                  </pic:spPr>
                </pic:pic>
              </a:graphicData>
            </a:graphic>
          </wp:inline>
        </w:drawing>
      </w:r>
    </w:p>
    <w:p w14:paraId="4F745D2F" w14:textId="0ADB0545" w:rsidR="001422A6" w:rsidRDefault="001422A6" w:rsidP="001422A6">
      <w:pPr>
        <w:jc w:val="center"/>
        <w:rPr>
          <w:rFonts w:ascii="宋体" w:hAnsi="宋体"/>
          <w:sz w:val="20"/>
          <w:szCs w:val="20"/>
        </w:rPr>
      </w:pPr>
      <w:r w:rsidRPr="001422A6">
        <w:rPr>
          <w:rFonts w:ascii="宋体" w:hAnsi="宋体" w:hint="eastAsia"/>
          <w:sz w:val="20"/>
          <w:szCs w:val="20"/>
        </w:rPr>
        <w:t>图8</w:t>
      </w:r>
      <w:r w:rsidRPr="001422A6">
        <w:rPr>
          <w:rFonts w:ascii="宋体" w:hAnsi="宋体"/>
          <w:sz w:val="20"/>
          <w:szCs w:val="20"/>
        </w:rPr>
        <w:t xml:space="preserve"> </w:t>
      </w:r>
      <w:r w:rsidRPr="001422A6">
        <w:rPr>
          <w:rFonts w:ascii="宋体" w:hAnsi="宋体" w:hint="eastAsia"/>
          <w:sz w:val="20"/>
          <w:szCs w:val="20"/>
        </w:rPr>
        <w:t>调频电路波形示意图</w:t>
      </w:r>
    </w:p>
    <w:p w14:paraId="0F65DB19" w14:textId="5192F5F1" w:rsidR="00961845" w:rsidRDefault="00961845" w:rsidP="001422A6">
      <w:pPr>
        <w:jc w:val="center"/>
        <w:rPr>
          <w:rFonts w:ascii="宋体" w:hAnsi="宋体"/>
          <w:sz w:val="20"/>
          <w:szCs w:val="20"/>
        </w:rPr>
      </w:pPr>
    </w:p>
    <w:p w14:paraId="0DF210AC" w14:textId="4BE7390C" w:rsidR="00961845" w:rsidRPr="00961845" w:rsidRDefault="00961845" w:rsidP="00961845">
      <w:pPr>
        <w:widowControl/>
        <w:spacing w:line="360" w:lineRule="auto"/>
        <w:jc w:val="left"/>
        <w:rPr>
          <w:rFonts w:ascii="宋体" w:hAnsi="宋体" w:cs="宋体"/>
          <w:kern w:val="0"/>
          <w:sz w:val="24"/>
        </w:rPr>
      </w:pPr>
      <w:r w:rsidRPr="00961845">
        <w:rPr>
          <w:rFonts w:ascii="宋体" w:hAnsi="宋体" w:cs="宋体"/>
          <w:kern w:val="0"/>
          <w:sz w:val="24"/>
        </w:rPr>
        <w:t>如图8所示，调配电路的工作频率在10.7兆赫兹左右</w:t>
      </w:r>
      <w:r>
        <w:rPr>
          <w:rFonts w:ascii="宋体" w:hAnsi="宋体" w:cs="宋体" w:hint="eastAsia"/>
          <w:kern w:val="0"/>
          <w:sz w:val="24"/>
        </w:rPr>
        <w:t>。</w:t>
      </w:r>
    </w:p>
    <w:p w14:paraId="24FBF5F4" w14:textId="6641136A" w:rsidR="008C60C9" w:rsidRDefault="001422A6" w:rsidP="00ED282F">
      <w:pPr>
        <w:pStyle w:val="3"/>
      </w:pPr>
      <w:bookmarkStart w:id="14" w:name="_Toc44229925"/>
      <w:r>
        <w:rPr>
          <w:rFonts w:hint="eastAsia"/>
        </w:rPr>
        <w:lastRenderedPageBreak/>
        <w:t>3.</w:t>
      </w:r>
      <w:r>
        <w:t xml:space="preserve"> </w:t>
      </w:r>
      <w:r w:rsidR="008C60C9">
        <w:rPr>
          <w:rFonts w:hint="eastAsia"/>
        </w:rPr>
        <w:t>缓冲级</w:t>
      </w:r>
      <w:bookmarkEnd w:id="14"/>
    </w:p>
    <w:p w14:paraId="1EA8EC9E" w14:textId="060C1273" w:rsidR="001422A6" w:rsidRDefault="008C60C9" w:rsidP="001422A6">
      <w:pPr>
        <w:jc w:val="center"/>
        <w:rPr>
          <w:rFonts w:ascii="宋体" w:hAnsi="宋体"/>
          <w:sz w:val="28"/>
          <w:szCs w:val="28"/>
        </w:rPr>
      </w:pPr>
      <w:r>
        <w:rPr>
          <w:noProof/>
        </w:rPr>
        <w:drawing>
          <wp:inline distT="0" distB="0" distL="0" distR="0" wp14:anchorId="02B6A060" wp14:editId="18FB5E13">
            <wp:extent cx="5274310" cy="41402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140200"/>
                    </a:xfrm>
                    <a:prstGeom prst="rect">
                      <a:avLst/>
                    </a:prstGeom>
                  </pic:spPr>
                </pic:pic>
              </a:graphicData>
            </a:graphic>
          </wp:inline>
        </w:drawing>
      </w:r>
    </w:p>
    <w:p w14:paraId="182C774F" w14:textId="00845EE0" w:rsidR="001422A6" w:rsidRDefault="001422A6" w:rsidP="001422A6">
      <w:pPr>
        <w:jc w:val="center"/>
        <w:rPr>
          <w:rFonts w:ascii="宋体" w:hAnsi="宋体"/>
          <w:sz w:val="20"/>
          <w:szCs w:val="20"/>
        </w:rPr>
      </w:pPr>
      <w:r w:rsidRPr="001422A6">
        <w:rPr>
          <w:rFonts w:ascii="宋体" w:hAnsi="宋体" w:hint="eastAsia"/>
          <w:sz w:val="20"/>
          <w:szCs w:val="20"/>
        </w:rPr>
        <w:t>图9</w:t>
      </w:r>
      <w:r w:rsidRPr="001422A6">
        <w:rPr>
          <w:rFonts w:ascii="宋体" w:hAnsi="宋体"/>
          <w:sz w:val="20"/>
          <w:szCs w:val="20"/>
        </w:rPr>
        <w:t xml:space="preserve"> </w:t>
      </w:r>
      <w:r w:rsidRPr="001422A6">
        <w:rPr>
          <w:rFonts w:ascii="宋体" w:hAnsi="宋体" w:hint="eastAsia"/>
          <w:sz w:val="20"/>
          <w:szCs w:val="20"/>
        </w:rPr>
        <w:t>缓冲级工作情况示意图</w:t>
      </w:r>
    </w:p>
    <w:p w14:paraId="71385EDC" w14:textId="5B782D7F" w:rsidR="00961845" w:rsidRDefault="00961845" w:rsidP="001422A6">
      <w:pPr>
        <w:jc w:val="center"/>
        <w:rPr>
          <w:rFonts w:ascii="宋体" w:hAnsi="宋体"/>
          <w:sz w:val="20"/>
          <w:szCs w:val="20"/>
        </w:rPr>
      </w:pPr>
    </w:p>
    <w:p w14:paraId="4DC7DBFB" w14:textId="4FE2F09F" w:rsidR="00961845" w:rsidRPr="00961845" w:rsidRDefault="00961845" w:rsidP="00961845">
      <w:pPr>
        <w:widowControl/>
        <w:spacing w:line="360" w:lineRule="auto"/>
        <w:jc w:val="left"/>
        <w:rPr>
          <w:rFonts w:ascii="宋体" w:hAnsi="宋体" w:cs="宋体"/>
          <w:kern w:val="0"/>
          <w:sz w:val="24"/>
        </w:rPr>
      </w:pPr>
      <w:r w:rsidRPr="00961845">
        <w:rPr>
          <w:rFonts w:ascii="宋体" w:hAnsi="宋体" w:cs="宋体"/>
          <w:kern w:val="0"/>
          <w:sz w:val="24"/>
        </w:rPr>
        <w:t>如图9所示，我们可以看到两个通道的输出波形都是一样的，此时缓冲</w:t>
      </w:r>
      <w:r>
        <w:rPr>
          <w:rFonts w:ascii="宋体" w:hAnsi="宋体" w:cs="宋体" w:hint="eastAsia"/>
          <w:kern w:val="0"/>
          <w:sz w:val="24"/>
        </w:rPr>
        <w:t>级</w:t>
      </w:r>
      <w:r w:rsidRPr="00961845">
        <w:rPr>
          <w:rFonts w:ascii="宋体" w:hAnsi="宋体" w:cs="宋体"/>
          <w:kern w:val="0"/>
          <w:sz w:val="24"/>
        </w:rPr>
        <w:t>就起了一个缓冲的作用</w:t>
      </w:r>
      <w:r>
        <w:rPr>
          <w:rFonts w:ascii="宋体" w:hAnsi="宋体" w:cs="宋体" w:hint="eastAsia"/>
          <w:kern w:val="0"/>
          <w:sz w:val="24"/>
        </w:rPr>
        <w:t>。</w:t>
      </w:r>
    </w:p>
    <w:p w14:paraId="2C7658F3" w14:textId="77777777" w:rsidR="00961845" w:rsidRPr="00961845" w:rsidRDefault="00961845" w:rsidP="00961845">
      <w:pPr>
        <w:jc w:val="left"/>
        <w:rPr>
          <w:rFonts w:ascii="宋体" w:hAnsi="宋体"/>
          <w:sz w:val="20"/>
          <w:szCs w:val="20"/>
        </w:rPr>
      </w:pPr>
    </w:p>
    <w:p w14:paraId="28E531FB" w14:textId="2057B44D" w:rsidR="008C60C9" w:rsidRDefault="001422A6" w:rsidP="00ED282F">
      <w:pPr>
        <w:pStyle w:val="3"/>
      </w:pPr>
      <w:bookmarkStart w:id="15" w:name="_Toc44229926"/>
      <w:r>
        <w:rPr>
          <w:rFonts w:hint="eastAsia"/>
        </w:rPr>
        <w:lastRenderedPageBreak/>
        <w:t>4</w:t>
      </w:r>
      <w:r>
        <w:rPr>
          <w:rFonts w:hint="eastAsia"/>
        </w:rPr>
        <w:t>．</w:t>
      </w:r>
      <w:r w:rsidR="008C60C9">
        <w:rPr>
          <w:rFonts w:hint="eastAsia"/>
        </w:rPr>
        <w:t>高频功率放大器</w:t>
      </w:r>
      <w:bookmarkEnd w:id="15"/>
    </w:p>
    <w:p w14:paraId="7BBB2F57" w14:textId="2380C3DF" w:rsidR="008C60C9" w:rsidRDefault="008C60C9" w:rsidP="001422A6">
      <w:pPr>
        <w:jc w:val="center"/>
        <w:rPr>
          <w:rFonts w:ascii="宋体" w:hAnsi="宋体"/>
          <w:sz w:val="28"/>
          <w:szCs w:val="28"/>
        </w:rPr>
      </w:pPr>
      <w:r>
        <w:rPr>
          <w:noProof/>
        </w:rPr>
        <w:drawing>
          <wp:inline distT="0" distB="0" distL="0" distR="0" wp14:anchorId="5903CC34" wp14:editId="3EF56443">
            <wp:extent cx="5274310" cy="41960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196080"/>
                    </a:xfrm>
                    <a:prstGeom prst="rect">
                      <a:avLst/>
                    </a:prstGeom>
                  </pic:spPr>
                </pic:pic>
              </a:graphicData>
            </a:graphic>
          </wp:inline>
        </w:drawing>
      </w:r>
    </w:p>
    <w:p w14:paraId="1DE6F7F6" w14:textId="5035E1CC" w:rsidR="001422A6" w:rsidRDefault="001422A6" w:rsidP="001422A6">
      <w:pPr>
        <w:jc w:val="center"/>
        <w:rPr>
          <w:rFonts w:ascii="宋体" w:hAnsi="宋体"/>
          <w:sz w:val="20"/>
          <w:szCs w:val="20"/>
        </w:rPr>
      </w:pPr>
      <w:r w:rsidRPr="001422A6">
        <w:rPr>
          <w:rFonts w:ascii="宋体" w:hAnsi="宋体" w:hint="eastAsia"/>
          <w:sz w:val="20"/>
          <w:szCs w:val="20"/>
        </w:rPr>
        <w:t>图10</w:t>
      </w:r>
      <w:r w:rsidRPr="001422A6">
        <w:rPr>
          <w:rFonts w:ascii="宋体" w:hAnsi="宋体"/>
          <w:sz w:val="20"/>
          <w:szCs w:val="20"/>
        </w:rPr>
        <w:t xml:space="preserve"> </w:t>
      </w:r>
      <w:r w:rsidRPr="001422A6">
        <w:rPr>
          <w:rFonts w:ascii="宋体" w:hAnsi="宋体" w:hint="eastAsia"/>
          <w:sz w:val="20"/>
          <w:szCs w:val="20"/>
        </w:rPr>
        <w:t>高频功率放大器工作示意图</w:t>
      </w:r>
    </w:p>
    <w:p w14:paraId="3E242760" w14:textId="0C0766AB" w:rsidR="00961845" w:rsidRDefault="00961845" w:rsidP="001422A6">
      <w:pPr>
        <w:jc w:val="center"/>
        <w:rPr>
          <w:rFonts w:ascii="宋体" w:hAnsi="宋体"/>
          <w:sz w:val="20"/>
          <w:szCs w:val="20"/>
        </w:rPr>
      </w:pPr>
    </w:p>
    <w:p w14:paraId="4C84DABA" w14:textId="31F60B21" w:rsidR="00961845" w:rsidRPr="00961845" w:rsidRDefault="00961845" w:rsidP="00961845">
      <w:pPr>
        <w:widowControl/>
        <w:spacing w:line="360" w:lineRule="auto"/>
        <w:jc w:val="left"/>
        <w:rPr>
          <w:rFonts w:ascii="宋体" w:hAnsi="宋体" w:cs="宋体"/>
          <w:kern w:val="0"/>
          <w:sz w:val="24"/>
        </w:rPr>
      </w:pPr>
      <w:r>
        <w:rPr>
          <w:rFonts w:ascii="宋体" w:hAnsi="宋体" w:cs="宋体" w:hint="eastAsia"/>
          <w:kern w:val="0"/>
          <w:sz w:val="24"/>
        </w:rPr>
        <w:t>如图10</w:t>
      </w:r>
      <w:r>
        <w:rPr>
          <w:rFonts w:ascii="宋体" w:hAnsi="宋体" w:cs="宋体"/>
          <w:kern w:val="0"/>
          <w:sz w:val="24"/>
        </w:rPr>
        <w:t xml:space="preserve"> </w:t>
      </w:r>
      <w:r>
        <w:rPr>
          <w:rFonts w:ascii="宋体" w:hAnsi="宋体" w:cs="宋体" w:hint="eastAsia"/>
          <w:kern w:val="0"/>
          <w:sz w:val="24"/>
        </w:rPr>
        <w:t>所示，</w:t>
      </w:r>
      <w:r w:rsidRPr="00961845">
        <w:rPr>
          <w:rFonts w:ascii="宋体" w:hAnsi="宋体" w:cs="宋体"/>
          <w:kern w:val="0"/>
          <w:sz w:val="24"/>
        </w:rPr>
        <w:t>可以看到输入功率被放大之后，输出达到了如图所示的波形</w:t>
      </w:r>
      <w:r>
        <w:rPr>
          <w:rFonts w:ascii="宋体" w:hAnsi="宋体" w:cs="宋体" w:hint="eastAsia"/>
          <w:kern w:val="0"/>
          <w:sz w:val="24"/>
        </w:rPr>
        <w:t>。</w:t>
      </w:r>
    </w:p>
    <w:p w14:paraId="12FA6AF7" w14:textId="77777777" w:rsidR="00961845" w:rsidRPr="00961845" w:rsidRDefault="00961845" w:rsidP="00961845">
      <w:pPr>
        <w:jc w:val="left"/>
        <w:rPr>
          <w:rFonts w:ascii="宋体" w:hAnsi="宋体"/>
          <w:sz w:val="20"/>
          <w:szCs w:val="20"/>
        </w:rPr>
      </w:pPr>
    </w:p>
    <w:p w14:paraId="24E71C34" w14:textId="374A1220" w:rsidR="0074632C" w:rsidRPr="008C60C9" w:rsidRDefault="001422A6" w:rsidP="00ED282F">
      <w:pPr>
        <w:pStyle w:val="3"/>
      </w:pPr>
      <w:bookmarkStart w:id="16" w:name="_Toc44229927"/>
      <w:r>
        <w:rPr>
          <w:rFonts w:hint="eastAsia"/>
        </w:rPr>
        <w:lastRenderedPageBreak/>
        <w:t>5.</w:t>
      </w:r>
      <w:r>
        <w:t xml:space="preserve"> </w:t>
      </w:r>
      <w:r w:rsidR="008C60C9">
        <w:rPr>
          <w:rFonts w:hint="eastAsia"/>
        </w:rPr>
        <w:t>总电路</w:t>
      </w:r>
      <w:bookmarkEnd w:id="16"/>
    </w:p>
    <w:p w14:paraId="7CEB2114" w14:textId="409E02D6" w:rsidR="0074632C" w:rsidRDefault="008C60C9" w:rsidP="001422A6">
      <w:pPr>
        <w:jc w:val="center"/>
        <w:rPr>
          <w:rFonts w:ascii="宋体" w:hAnsi="宋体"/>
          <w:sz w:val="24"/>
        </w:rPr>
      </w:pPr>
      <w:r>
        <w:rPr>
          <w:noProof/>
        </w:rPr>
        <w:drawing>
          <wp:inline distT="0" distB="0" distL="0" distR="0" wp14:anchorId="771E858D" wp14:editId="2A7D2E2E">
            <wp:extent cx="5274310" cy="40894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89400"/>
                    </a:xfrm>
                    <a:prstGeom prst="rect">
                      <a:avLst/>
                    </a:prstGeom>
                  </pic:spPr>
                </pic:pic>
              </a:graphicData>
            </a:graphic>
          </wp:inline>
        </w:drawing>
      </w:r>
    </w:p>
    <w:p w14:paraId="08DFAEBA" w14:textId="60EB2639" w:rsidR="001422A6" w:rsidRPr="001422A6" w:rsidRDefault="001422A6" w:rsidP="001422A6">
      <w:pPr>
        <w:jc w:val="center"/>
        <w:rPr>
          <w:rFonts w:ascii="宋体" w:hAnsi="宋体"/>
          <w:sz w:val="20"/>
          <w:szCs w:val="20"/>
        </w:rPr>
      </w:pPr>
      <w:r w:rsidRPr="001422A6">
        <w:rPr>
          <w:rFonts w:ascii="宋体" w:hAnsi="宋体" w:hint="eastAsia"/>
          <w:sz w:val="20"/>
          <w:szCs w:val="20"/>
        </w:rPr>
        <w:t>图11</w:t>
      </w:r>
      <w:r w:rsidRPr="001422A6">
        <w:rPr>
          <w:rFonts w:ascii="宋体" w:hAnsi="宋体"/>
          <w:sz w:val="20"/>
          <w:szCs w:val="20"/>
        </w:rPr>
        <w:t xml:space="preserve"> </w:t>
      </w:r>
      <w:r w:rsidRPr="001422A6">
        <w:rPr>
          <w:rFonts w:ascii="宋体" w:hAnsi="宋体" w:hint="eastAsia"/>
          <w:sz w:val="20"/>
          <w:szCs w:val="20"/>
        </w:rPr>
        <w:t>总电路工作示意图</w:t>
      </w:r>
    </w:p>
    <w:p w14:paraId="74DC6C92" w14:textId="5D9F0AE1" w:rsidR="001422A6" w:rsidRDefault="001422A6">
      <w:pPr>
        <w:rPr>
          <w:rFonts w:ascii="宋体" w:hAnsi="宋体"/>
          <w:sz w:val="24"/>
        </w:rPr>
      </w:pPr>
    </w:p>
    <w:p w14:paraId="39714D34" w14:textId="77777777" w:rsidR="001422A6" w:rsidRPr="00F10CC1" w:rsidRDefault="001422A6">
      <w:pPr>
        <w:rPr>
          <w:rFonts w:ascii="宋体" w:hAnsi="宋体"/>
          <w:sz w:val="24"/>
        </w:rPr>
      </w:pPr>
    </w:p>
    <w:p w14:paraId="1B9FAF4F" w14:textId="3D9CFE77" w:rsidR="0074632C" w:rsidRPr="00F10CC1" w:rsidRDefault="0074632C" w:rsidP="00C66132">
      <w:pPr>
        <w:pStyle w:val="2"/>
        <w:framePr w:wrap="auto" w:vAnchor="margin" w:yAlign="inline"/>
      </w:pPr>
      <w:bookmarkStart w:id="17" w:name="_Toc44229928"/>
      <w:r w:rsidRPr="00F10CC1">
        <w:rPr>
          <w:rFonts w:hint="eastAsia"/>
        </w:rPr>
        <w:t>五、系统性能分析及改进措施</w:t>
      </w:r>
      <w:bookmarkEnd w:id="17"/>
    </w:p>
    <w:tbl>
      <w:tblPr>
        <w:tblStyle w:val="a8"/>
        <w:tblW w:w="0" w:type="auto"/>
        <w:tblLook w:val="04A0" w:firstRow="1" w:lastRow="0" w:firstColumn="1" w:lastColumn="0" w:noHBand="0" w:noVBand="1"/>
      </w:tblPr>
      <w:tblGrid>
        <w:gridCol w:w="4148"/>
        <w:gridCol w:w="4148"/>
      </w:tblGrid>
      <w:tr w:rsidR="00811F95" w14:paraId="05032C89" w14:textId="77777777" w:rsidTr="00811F95">
        <w:tc>
          <w:tcPr>
            <w:tcW w:w="4148" w:type="dxa"/>
          </w:tcPr>
          <w:p w14:paraId="4380A4EE" w14:textId="4490C205" w:rsidR="00811F95" w:rsidRDefault="00811F95" w:rsidP="00811F95">
            <w:pPr>
              <w:jc w:val="center"/>
              <w:rPr>
                <w:rFonts w:ascii="宋体" w:hAnsi="宋体"/>
                <w:sz w:val="24"/>
              </w:rPr>
            </w:pPr>
            <w:r w:rsidRPr="00811F95">
              <w:rPr>
                <w:rFonts w:ascii="宋体" w:hAnsi="宋体" w:hint="eastAsia"/>
                <w:sz w:val="28"/>
                <w:szCs w:val="28"/>
              </w:rPr>
              <w:t>中心频率维持在10.7MHz左右</w:t>
            </w:r>
          </w:p>
        </w:tc>
        <w:tc>
          <w:tcPr>
            <w:tcW w:w="4148" w:type="dxa"/>
          </w:tcPr>
          <w:p w14:paraId="39441C6C" w14:textId="480C38C3" w:rsidR="00811F95" w:rsidRDefault="00811F95" w:rsidP="00811F95">
            <w:pPr>
              <w:jc w:val="center"/>
              <w:rPr>
                <w:rFonts w:ascii="宋体" w:hAnsi="宋体"/>
                <w:sz w:val="24"/>
              </w:rPr>
            </w:pPr>
            <w:r>
              <w:rPr>
                <w:rFonts w:ascii="宋体" w:hAnsi="宋体" w:hint="eastAsia"/>
                <w:sz w:val="28"/>
                <w:szCs w:val="28"/>
              </w:rPr>
              <w:t>达标</w:t>
            </w:r>
          </w:p>
        </w:tc>
      </w:tr>
      <w:tr w:rsidR="00811F95" w14:paraId="1B6165DC" w14:textId="77777777" w:rsidTr="00811F95">
        <w:tc>
          <w:tcPr>
            <w:tcW w:w="4148" w:type="dxa"/>
          </w:tcPr>
          <w:p w14:paraId="65D03A51" w14:textId="17B95C3A" w:rsidR="00811F95" w:rsidRPr="00811F95" w:rsidRDefault="00811F95" w:rsidP="00811F95">
            <w:pPr>
              <w:jc w:val="center"/>
              <w:rPr>
                <w:rFonts w:ascii="宋体" w:hAnsi="宋体"/>
                <w:sz w:val="28"/>
                <w:szCs w:val="28"/>
              </w:rPr>
            </w:pPr>
            <w:r w:rsidRPr="00811F95">
              <w:rPr>
                <w:rFonts w:ascii="宋体" w:hAnsi="宋体" w:hint="eastAsia"/>
                <w:sz w:val="28"/>
                <w:szCs w:val="28"/>
              </w:rPr>
              <w:t>频偏维持在20KHz</w:t>
            </w:r>
          </w:p>
        </w:tc>
        <w:tc>
          <w:tcPr>
            <w:tcW w:w="4148" w:type="dxa"/>
          </w:tcPr>
          <w:p w14:paraId="005A1843" w14:textId="343AA498" w:rsidR="00811F95" w:rsidRDefault="00811F95" w:rsidP="00811F95">
            <w:pPr>
              <w:jc w:val="center"/>
              <w:rPr>
                <w:rFonts w:ascii="宋体" w:hAnsi="宋体"/>
                <w:sz w:val="24"/>
              </w:rPr>
            </w:pPr>
            <w:r>
              <w:rPr>
                <w:rFonts w:ascii="宋体" w:hAnsi="宋体" w:hint="eastAsia"/>
                <w:sz w:val="28"/>
                <w:szCs w:val="28"/>
              </w:rPr>
              <w:t>达标</w:t>
            </w:r>
          </w:p>
        </w:tc>
      </w:tr>
      <w:tr w:rsidR="00811F95" w14:paraId="2E0BFCAB" w14:textId="77777777" w:rsidTr="00811F95">
        <w:tc>
          <w:tcPr>
            <w:tcW w:w="4148" w:type="dxa"/>
          </w:tcPr>
          <w:p w14:paraId="028D6026" w14:textId="3A358C40" w:rsidR="00811F95" w:rsidRPr="00811F95" w:rsidRDefault="00811F95" w:rsidP="00811F95">
            <w:pPr>
              <w:jc w:val="center"/>
              <w:rPr>
                <w:rFonts w:ascii="宋体" w:hAnsi="宋体"/>
                <w:sz w:val="28"/>
                <w:szCs w:val="28"/>
              </w:rPr>
            </w:pPr>
            <w:r w:rsidRPr="00811F95">
              <w:rPr>
                <w:rFonts w:ascii="宋体" w:hAnsi="宋体" w:hint="eastAsia"/>
                <w:sz w:val="28"/>
                <w:szCs w:val="28"/>
              </w:rPr>
              <w:t>输入调制信号频率为1KHz</w:t>
            </w:r>
          </w:p>
        </w:tc>
        <w:tc>
          <w:tcPr>
            <w:tcW w:w="4148" w:type="dxa"/>
          </w:tcPr>
          <w:p w14:paraId="04AE4EA7" w14:textId="25ADB186" w:rsidR="00811F95" w:rsidRDefault="00811F95" w:rsidP="00811F95">
            <w:pPr>
              <w:jc w:val="center"/>
              <w:rPr>
                <w:rFonts w:ascii="宋体" w:hAnsi="宋体"/>
                <w:sz w:val="24"/>
              </w:rPr>
            </w:pPr>
            <w:r>
              <w:rPr>
                <w:rFonts w:ascii="宋体" w:hAnsi="宋体" w:hint="eastAsia"/>
                <w:sz w:val="28"/>
                <w:szCs w:val="28"/>
              </w:rPr>
              <w:t>达标</w:t>
            </w:r>
          </w:p>
        </w:tc>
      </w:tr>
    </w:tbl>
    <w:p w14:paraId="104FA2E5" w14:textId="77777777" w:rsidR="003B6918" w:rsidRDefault="003B6918">
      <w:pPr>
        <w:rPr>
          <w:rFonts w:ascii="宋体" w:hAnsi="宋体"/>
          <w:sz w:val="24"/>
        </w:rPr>
      </w:pPr>
    </w:p>
    <w:p w14:paraId="2444BB57" w14:textId="2E5B9255" w:rsidR="00866C39" w:rsidRPr="00ED1859" w:rsidRDefault="00866C39" w:rsidP="00A538CF">
      <w:pPr>
        <w:spacing w:line="360" w:lineRule="auto"/>
        <w:ind w:leftChars="200" w:left="420"/>
        <w:rPr>
          <w:rFonts w:ascii="宋体" w:hAnsi="宋体"/>
          <w:sz w:val="24"/>
        </w:rPr>
      </w:pPr>
      <w:r w:rsidRPr="00ED1859">
        <w:rPr>
          <w:rFonts w:ascii="宋体" w:hAnsi="宋体" w:hint="eastAsia"/>
          <w:sz w:val="24"/>
        </w:rPr>
        <w:t>经过性能分析，这个电路各方面都是达标的。</w:t>
      </w:r>
    </w:p>
    <w:p w14:paraId="481AEAEB" w14:textId="44C4A78C" w:rsidR="00750036" w:rsidRPr="00ED1859" w:rsidRDefault="00750036" w:rsidP="00A538CF">
      <w:pPr>
        <w:spacing w:line="360" w:lineRule="auto"/>
        <w:ind w:leftChars="200" w:left="420"/>
        <w:rPr>
          <w:rFonts w:ascii="宋体" w:hAnsi="宋体"/>
          <w:sz w:val="24"/>
        </w:rPr>
      </w:pPr>
      <w:r w:rsidRPr="00ED1859">
        <w:rPr>
          <w:rFonts w:ascii="宋体" w:hAnsi="宋体" w:hint="eastAsia"/>
          <w:sz w:val="24"/>
        </w:rPr>
        <w:t>有克拉珀振荡器产生载频，通过射极跟随器加载到放大电路上，为了</w:t>
      </w:r>
    </w:p>
    <w:p w14:paraId="4BB30A71" w14:textId="319E7DD2" w:rsidR="00750036" w:rsidRPr="00ED1859" w:rsidRDefault="00750036" w:rsidP="00A538CF">
      <w:pPr>
        <w:spacing w:line="360" w:lineRule="auto"/>
        <w:ind w:leftChars="200" w:left="420"/>
        <w:rPr>
          <w:rFonts w:ascii="宋体" w:hAnsi="宋体"/>
          <w:sz w:val="24"/>
        </w:rPr>
      </w:pPr>
      <w:r w:rsidRPr="00ED1859">
        <w:rPr>
          <w:rFonts w:ascii="宋体" w:hAnsi="宋体" w:hint="eastAsia"/>
          <w:sz w:val="24"/>
        </w:rPr>
        <w:t>改善振荡频率稳定度，从根本上来说就是力求减小振荡频率收温度、负载、电源等外界因素影响的程度，振荡级是主要部件，因此改善振荡频率稳定度</w:t>
      </w:r>
      <w:r w:rsidRPr="00ED1859">
        <w:rPr>
          <w:rFonts w:ascii="宋体" w:hAnsi="宋体" w:hint="eastAsia"/>
          <w:sz w:val="24"/>
        </w:rPr>
        <w:lastRenderedPageBreak/>
        <w:t>的重要措施是提高振荡回路在外界因素变化是保持频率不变的能力。</w:t>
      </w:r>
    </w:p>
    <w:p w14:paraId="2EA47F6C" w14:textId="01D46DC4" w:rsidR="00750036" w:rsidRDefault="00750036" w:rsidP="00A538CF">
      <w:pPr>
        <w:spacing w:line="360" w:lineRule="auto"/>
        <w:ind w:left="420"/>
        <w:rPr>
          <w:rFonts w:ascii="宋体" w:hAnsi="宋体"/>
          <w:sz w:val="24"/>
        </w:rPr>
      </w:pPr>
      <w:r w:rsidRPr="00ED1859">
        <w:rPr>
          <w:rFonts w:ascii="宋体" w:hAnsi="宋体" w:hint="eastAsia"/>
          <w:sz w:val="24"/>
        </w:rPr>
        <w:t>高频功率放大器也就是射随器利用集电极的直流分量在基极偏置电阻上产生所需要的负偏压，使其工作在丙类状态。输出回路采用变压器耦合式谐振回路，利用电感抽头实现阻抗匹配，调整末级功放的工作状态，从而达到有效的集电极调幅，有最佳的功率输出。</w:t>
      </w:r>
    </w:p>
    <w:p w14:paraId="4D83AA7B" w14:textId="2EF6FB0D" w:rsidR="00961845" w:rsidRDefault="00961845" w:rsidP="00A538CF">
      <w:pPr>
        <w:spacing w:line="360" w:lineRule="auto"/>
        <w:ind w:left="420"/>
        <w:rPr>
          <w:rFonts w:ascii="宋体" w:hAnsi="宋体"/>
          <w:sz w:val="24"/>
        </w:rPr>
      </w:pPr>
    </w:p>
    <w:p w14:paraId="540A0048" w14:textId="6D1CA1A0" w:rsidR="00961845" w:rsidRPr="0020689A" w:rsidRDefault="00961845" w:rsidP="0020689A">
      <w:pPr>
        <w:spacing w:line="360" w:lineRule="auto"/>
        <w:ind w:left="420"/>
        <w:rPr>
          <w:rFonts w:ascii="宋体" w:hAnsi="宋体"/>
          <w:sz w:val="24"/>
        </w:rPr>
      </w:pPr>
      <w:r w:rsidRPr="0020689A">
        <w:rPr>
          <w:rFonts w:ascii="宋体" w:hAnsi="宋体" w:hint="eastAsia"/>
          <w:sz w:val="24"/>
        </w:rPr>
        <w:t>同时通过查询资料我还发现起振器和振荡器之间会产生一定的频率干扰，</w:t>
      </w:r>
      <w:r w:rsidR="0020689A" w:rsidRPr="0020689A">
        <w:rPr>
          <w:rFonts w:ascii="宋体" w:hAnsi="宋体" w:hint="eastAsia"/>
          <w:sz w:val="24"/>
        </w:rPr>
        <w:t>从而影响整个电路，</w:t>
      </w:r>
      <w:r w:rsidRPr="0020689A">
        <w:rPr>
          <w:rFonts w:ascii="宋体" w:hAnsi="宋体" w:hint="eastAsia"/>
          <w:sz w:val="24"/>
        </w:rPr>
        <w:t>所以在实际操作时我们应该把二者</w:t>
      </w:r>
      <w:r w:rsidR="0020689A" w:rsidRPr="0020689A">
        <w:rPr>
          <w:rFonts w:ascii="宋体" w:hAnsi="宋体" w:hint="eastAsia"/>
          <w:sz w:val="24"/>
        </w:rPr>
        <w:t>隔离开来，</w:t>
      </w:r>
      <w:r w:rsidR="0020689A" w:rsidRPr="0020689A">
        <w:rPr>
          <w:rFonts w:ascii="宋体" w:hAnsi="宋体" w:hint="eastAsia"/>
          <w:color w:val="333333"/>
          <w:sz w:val="24"/>
          <w:shd w:val="clear" w:color="auto" w:fill="FFFFFF"/>
        </w:rPr>
        <w:t>从</w:t>
      </w:r>
      <w:r w:rsidR="0020689A">
        <w:rPr>
          <w:rFonts w:ascii="宋体" w:hAnsi="宋体" w:hint="eastAsia"/>
          <w:color w:val="333333"/>
          <w:sz w:val="24"/>
          <w:shd w:val="clear" w:color="auto" w:fill="FFFFFF"/>
        </w:rPr>
        <w:t>我</w:t>
      </w:r>
      <w:r w:rsidR="0020689A" w:rsidRPr="0020689A">
        <w:rPr>
          <w:rFonts w:ascii="宋体" w:hAnsi="宋体" w:hint="eastAsia"/>
          <w:color w:val="333333"/>
          <w:sz w:val="24"/>
          <w:shd w:val="clear" w:color="auto" w:fill="FFFFFF"/>
        </w:rPr>
        <w:t>这个原理图上看，感觉</w:t>
      </w:r>
      <w:r w:rsidR="0020689A">
        <w:rPr>
          <w:rFonts w:ascii="宋体" w:hAnsi="宋体" w:hint="eastAsia"/>
          <w:color w:val="333333"/>
          <w:sz w:val="24"/>
          <w:shd w:val="clear" w:color="auto" w:fill="FFFFFF"/>
        </w:rPr>
        <w:t>有一些</w:t>
      </w:r>
      <w:r w:rsidR="0020689A" w:rsidRPr="0020689A">
        <w:rPr>
          <w:rFonts w:ascii="宋体" w:hAnsi="宋体" w:hint="eastAsia"/>
          <w:color w:val="333333"/>
          <w:sz w:val="24"/>
          <w:shd w:val="clear" w:color="auto" w:fill="FFFFFF"/>
        </w:rPr>
        <w:t>不合理，</w:t>
      </w:r>
      <w:r w:rsidR="0020689A">
        <w:rPr>
          <w:rFonts w:ascii="宋体" w:hAnsi="宋体" w:hint="eastAsia"/>
          <w:color w:val="333333"/>
          <w:sz w:val="24"/>
          <w:shd w:val="clear" w:color="auto" w:fill="FFFFFF"/>
        </w:rPr>
        <w:t>一是</w:t>
      </w:r>
      <w:r w:rsidR="0020689A" w:rsidRPr="0020689A">
        <w:rPr>
          <w:rFonts w:ascii="宋体" w:hAnsi="宋体" w:hint="eastAsia"/>
          <w:color w:val="333333"/>
          <w:sz w:val="24"/>
          <w:shd w:val="clear" w:color="auto" w:fill="FFFFFF"/>
        </w:rPr>
        <w:t>基极电压</w:t>
      </w:r>
      <w:r w:rsidR="0020689A">
        <w:rPr>
          <w:rFonts w:ascii="宋体" w:hAnsi="宋体" w:hint="eastAsia"/>
          <w:color w:val="333333"/>
          <w:sz w:val="24"/>
          <w:shd w:val="clear" w:color="auto" w:fill="FFFFFF"/>
        </w:rPr>
        <w:t>不好</w:t>
      </w:r>
      <w:r w:rsidR="0020689A" w:rsidRPr="0020689A">
        <w:rPr>
          <w:rFonts w:ascii="宋体" w:hAnsi="宋体" w:hint="eastAsia"/>
          <w:color w:val="333333"/>
          <w:sz w:val="24"/>
          <w:shd w:val="clear" w:color="auto" w:fill="FFFFFF"/>
        </w:rPr>
        <w:t>保证，建议在基极和地之间加一电阻，基极上拉电阻暂时做成可调节的，然后调整上拉电阻值，找到合适工作点。另外注意相应的震荡电容要使用瓷片电容或者是瓷管电容 3点 这个三极管的放大倍数不能太小</w:t>
      </w:r>
      <w:r w:rsidR="0020689A">
        <w:rPr>
          <w:rFonts w:ascii="宋体" w:hAnsi="宋体" w:hint="eastAsia"/>
          <w:color w:val="333333"/>
          <w:sz w:val="24"/>
          <w:shd w:val="clear" w:color="auto" w:fill="FFFFFF"/>
        </w:rPr>
        <w:t>。</w:t>
      </w:r>
    </w:p>
    <w:p w14:paraId="0406E59D" w14:textId="77777777" w:rsidR="00866C39" w:rsidRPr="00750036" w:rsidRDefault="00866C39">
      <w:pPr>
        <w:rPr>
          <w:rFonts w:ascii="宋体" w:hAnsi="宋体"/>
          <w:sz w:val="24"/>
        </w:rPr>
      </w:pPr>
    </w:p>
    <w:p w14:paraId="3D353EE5" w14:textId="3EBAB9F3" w:rsidR="003B6918" w:rsidRPr="003B6918" w:rsidRDefault="0074632C" w:rsidP="003B6918">
      <w:pPr>
        <w:pStyle w:val="2"/>
        <w:framePr w:wrap="auto" w:vAnchor="margin" w:yAlign="inline"/>
      </w:pPr>
      <w:bookmarkStart w:id="18" w:name="_Toc44229929"/>
      <w:r w:rsidRPr="00F10CC1">
        <w:rPr>
          <w:rFonts w:hint="eastAsia"/>
        </w:rPr>
        <w:t>六、定型电路图</w:t>
      </w:r>
      <w:r w:rsidR="00F10CC1">
        <w:rPr>
          <w:rFonts w:hint="eastAsia"/>
        </w:rPr>
        <w:t>（含元件明细表）</w:t>
      </w:r>
      <w:bookmarkEnd w:id="18"/>
    </w:p>
    <w:p w14:paraId="66045D1C" w14:textId="181AE1E0" w:rsidR="001422A6" w:rsidRPr="001422A6" w:rsidRDefault="001422A6" w:rsidP="001422A6">
      <w:pPr>
        <w:pStyle w:val="3"/>
      </w:pPr>
      <w:bookmarkStart w:id="19" w:name="_Toc44229930"/>
      <w:r>
        <w:rPr>
          <w:rFonts w:hint="eastAsia"/>
        </w:rPr>
        <w:t>1.</w:t>
      </w:r>
      <w:r>
        <w:t xml:space="preserve"> </w:t>
      </w:r>
      <w:r>
        <w:rPr>
          <w:rFonts w:hint="eastAsia"/>
        </w:rPr>
        <w:t>总电路</w:t>
      </w:r>
      <w:bookmarkEnd w:id="19"/>
    </w:p>
    <w:p w14:paraId="2F031CBB" w14:textId="200DFFEB" w:rsidR="00F10CC1" w:rsidRDefault="008C60C9" w:rsidP="001422A6">
      <w:pPr>
        <w:jc w:val="center"/>
        <w:rPr>
          <w:rFonts w:ascii="宋体" w:hAnsi="宋体"/>
          <w:sz w:val="24"/>
        </w:rPr>
      </w:pPr>
      <w:r>
        <w:rPr>
          <w:noProof/>
        </w:rPr>
        <w:drawing>
          <wp:inline distT="0" distB="0" distL="0" distR="0" wp14:anchorId="0B5452FC" wp14:editId="3EE0AFD2">
            <wp:extent cx="5274310" cy="13747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74775"/>
                    </a:xfrm>
                    <a:prstGeom prst="rect">
                      <a:avLst/>
                    </a:prstGeom>
                  </pic:spPr>
                </pic:pic>
              </a:graphicData>
            </a:graphic>
          </wp:inline>
        </w:drawing>
      </w:r>
    </w:p>
    <w:p w14:paraId="541FA1B4" w14:textId="5CD5372C" w:rsidR="001422A6" w:rsidRPr="001422A6" w:rsidRDefault="001422A6" w:rsidP="001422A6">
      <w:pPr>
        <w:jc w:val="center"/>
        <w:rPr>
          <w:rFonts w:ascii="宋体" w:hAnsi="宋体"/>
          <w:sz w:val="20"/>
          <w:szCs w:val="20"/>
        </w:rPr>
      </w:pPr>
      <w:r w:rsidRPr="001422A6">
        <w:rPr>
          <w:rFonts w:ascii="宋体" w:hAnsi="宋体" w:hint="eastAsia"/>
          <w:sz w:val="20"/>
          <w:szCs w:val="20"/>
        </w:rPr>
        <w:t>图12</w:t>
      </w:r>
      <w:r w:rsidRPr="001422A6">
        <w:rPr>
          <w:rFonts w:ascii="宋体" w:hAnsi="宋体"/>
          <w:sz w:val="20"/>
          <w:szCs w:val="20"/>
        </w:rPr>
        <w:t xml:space="preserve"> </w:t>
      </w:r>
      <w:r w:rsidRPr="001422A6">
        <w:rPr>
          <w:rFonts w:ascii="宋体" w:hAnsi="宋体" w:hint="eastAsia"/>
          <w:sz w:val="20"/>
          <w:szCs w:val="20"/>
        </w:rPr>
        <w:t>总电路原理图</w:t>
      </w:r>
    </w:p>
    <w:p w14:paraId="0AD3CD9A" w14:textId="2EDF7475" w:rsidR="005E4E0D" w:rsidRDefault="005E4E0D" w:rsidP="005E4E0D">
      <w:pPr>
        <w:widowControl/>
        <w:jc w:val="left"/>
        <w:rPr>
          <w:rFonts w:ascii="宋体" w:hAnsi="宋体" w:cs="宋体"/>
          <w:kern w:val="0"/>
          <w:sz w:val="24"/>
        </w:rPr>
      </w:pPr>
    </w:p>
    <w:p w14:paraId="4D837675" w14:textId="5A3745AD" w:rsidR="001422A6" w:rsidRPr="005E4E0D" w:rsidRDefault="001422A6" w:rsidP="001422A6">
      <w:pPr>
        <w:pStyle w:val="3"/>
        <w:rPr>
          <w:rFonts w:ascii="宋体" w:hAnsi="宋体" w:cs="宋体"/>
          <w:kern w:val="0"/>
          <w:sz w:val="24"/>
        </w:rPr>
      </w:pPr>
      <w:bookmarkStart w:id="20" w:name="_Toc44229931"/>
      <w:r>
        <w:rPr>
          <w:rFonts w:hint="eastAsia"/>
        </w:rPr>
        <w:t>2.</w:t>
      </w:r>
      <w:r>
        <w:t xml:space="preserve"> </w:t>
      </w:r>
      <w:r>
        <w:rPr>
          <w:rFonts w:hint="eastAsia"/>
        </w:rPr>
        <w:t>元件明细表</w:t>
      </w:r>
      <w:bookmarkEnd w:id="20"/>
    </w:p>
    <w:tbl>
      <w:tblPr>
        <w:tblStyle w:val="a8"/>
        <w:tblW w:w="0" w:type="auto"/>
        <w:jc w:val="center"/>
        <w:tblLook w:val="04A0" w:firstRow="1" w:lastRow="0" w:firstColumn="1" w:lastColumn="0" w:noHBand="0" w:noVBand="1"/>
      </w:tblPr>
      <w:tblGrid>
        <w:gridCol w:w="2765"/>
        <w:gridCol w:w="2765"/>
        <w:gridCol w:w="2766"/>
      </w:tblGrid>
      <w:tr w:rsidR="005E4E0D" w:rsidRPr="009D1BD1" w14:paraId="13F590A2" w14:textId="77777777" w:rsidTr="005E4E0D">
        <w:trPr>
          <w:jc w:val="center"/>
        </w:trPr>
        <w:tc>
          <w:tcPr>
            <w:tcW w:w="2765" w:type="dxa"/>
          </w:tcPr>
          <w:p w14:paraId="3FE97ADF" w14:textId="4D5F9913"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名称</w:t>
            </w:r>
          </w:p>
        </w:tc>
        <w:tc>
          <w:tcPr>
            <w:tcW w:w="2765" w:type="dxa"/>
          </w:tcPr>
          <w:p w14:paraId="7B1B93B3" w14:textId="2D065F47"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编号</w:t>
            </w:r>
          </w:p>
        </w:tc>
        <w:tc>
          <w:tcPr>
            <w:tcW w:w="2766" w:type="dxa"/>
          </w:tcPr>
          <w:p w14:paraId="6BFE404C" w14:textId="41612B82"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型号/大小</w:t>
            </w:r>
          </w:p>
        </w:tc>
      </w:tr>
      <w:tr w:rsidR="005E4E0D" w:rsidRPr="009D1BD1" w14:paraId="053CAD41" w14:textId="77777777" w:rsidTr="005E4E0D">
        <w:trPr>
          <w:jc w:val="center"/>
        </w:trPr>
        <w:tc>
          <w:tcPr>
            <w:tcW w:w="2765" w:type="dxa"/>
          </w:tcPr>
          <w:p w14:paraId="4EBA556B" w14:textId="358C8380"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电阻</w:t>
            </w:r>
          </w:p>
        </w:tc>
        <w:tc>
          <w:tcPr>
            <w:tcW w:w="2765" w:type="dxa"/>
          </w:tcPr>
          <w:p w14:paraId="5D6BB70C" w14:textId="1F17DE0F"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1</w:t>
            </w:r>
          </w:p>
        </w:tc>
        <w:tc>
          <w:tcPr>
            <w:tcW w:w="2766" w:type="dxa"/>
          </w:tcPr>
          <w:p w14:paraId="085A24A6" w14:textId="31D57F7A"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30K</w:t>
            </w:r>
          </w:p>
        </w:tc>
      </w:tr>
      <w:tr w:rsidR="005E4E0D" w:rsidRPr="009D1BD1" w14:paraId="4F382AEA" w14:textId="77777777" w:rsidTr="005E4E0D">
        <w:trPr>
          <w:jc w:val="center"/>
        </w:trPr>
        <w:tc>
          <w:tcPr>
            <w:tcW w:w="2765" w:type="dxa"/>
          </w:tcPr>
          <w:p w14:paraId="03CF4BE4" w14:textId="5D969B07"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电阻</w:t>
            </w:r>
          </w:p>
        </w:tc>
        <w:tc>
          <w:tcPr>
            <w:tcW w:w="2765" w:type="dxa"/>
          </w:tcPr>
          <w:p w14:paraId="429F22EC" w14:textId="56271FFD"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2</w:t>
            </w:r>
          </w:p>
        </w:tc>
        <w:tc>
          <w:tcPr>
            <w:tcW w:w="2766" w:type="dxa"/>
          </w:tcPr>
          <w:p w14:paraId="6E0BA14E" w14:textId="59DAEA4A"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6</w:t>
            </w:r>
            <w:r w:rsidRPr="009D1BD1">
              <w:rPr>
                <w:rFonts w:ascii="宋体" w:hAnsi="宋体" w:cs="宋体" w:hint="eastAsia"/>
                <w:kern w:val="0"/>
                <w:sz w:val="28"/>
                <w:szCs w:val="28"/>
              </w:rPr>
              <w:t>K</w:t>
            </w:r>
          </w:p>
        </w:tc>
      </w:tr>
      <w:tr w:rsidR="005E4E0D" w:rsidRPr="009D1BD1" w14:paraId="65C69072" w14:textId="77777777" w:rsidTr="005E4E0D">
        <w:trPr>
          <w:jc w:val="center"/>
        </w:trPr>
        <w:tc>
          <w:tcPr>
            <w:tcW w:w="2765" w:type="dxa"/>
          </w:tcPr>
          <w:p w14:paraId="38D33D55" w14:textId="759C4B10"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lastRenderedPageBreak/>
              <w:t>电阻</w:t>
            </w:r>
          </w:p>
        </w:tc>
        <w:tc>
          <w:tcPr>
            <w:tcW w:w="2765" w:type="dxa"/>
          </w:tcPr>
          <w:p w14:paraId="1AE4B60E" w14:textId="2CED4803"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3</w:t>
            </w:r>
          </w:p>
        </w:tc>
        <w:tc>
          <w:tcPr>
            <w:tcW w:w="2766" w:type="dxa"/>
          </w:tcPr>
          <w:p w14:paraId="5328F833" w14:textId="3E5B120B"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2</w:t>
            </w:r>
            <w:r w:rsidRPr="009D1BD1">
              <w:rPr>
                <w:rFonts w:ascii="宋体" w:hAnsi="宋体" w:cs="宋体" w:hint="eastAsia"/>
                <w:kern w:val="0"/>
                <w:sz w:val="28"/>
                <w:szCs w:val="28"/>
              </w:rPr>
              <w:t>K</w:t>
            </w:r>
          </w:p>
        </w:tc>
      </w:tr>
      <w:tr w:rsidR="005E4E0D" w:rsidRPr="009D1BD1" w14:paraId="5D126D4A" w14:textId="77777777" w:rsidTr="005E4E0D">
        <w:trPr>
          <w:jc w:val="center"/>
        </w:trPr>
        <w:tc>
          <w:tcPr>
            <w:tcW w:w="2765" w:type="dxa"/>
          </w:tcPr>
          <w:p w14:paraId="0DA0500A" w14:textId="6D858EA6"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电阻</w:t>
            </w:r>
          </w:p>
        </w:tc>
        <w:tc>
          <w:tcPr>
            <w:tcW w:w="2765" w:type="dxa"/>
          </w:tcPr>
          <w:p w14:paraId="5A2B5551" w14:textId="0FCC194C"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4</w:t>
            </w:r>
          </w:p>
        </w:tc>
        <w:tc>
          <w:tcPr>
            <w:tcW w:w="2766" w:type="dxa"/>
          </w:tcPr>
          <w:p w14:paraId="4B74DB6B" w14:textId="250860F1"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5</w:t>
            </w:r>
            <w:r w:rsidRPr="009D1BD1">
              <w:rPr>
                <w:rFonts w:ascii="宋体" w:hAnsi="宋体" w:cs="宋体"/>
                <w:kern w:val="0"/>
                <w:sz w:val="28"/>
                <w:szCs w:val="28"/>
              </w:rPr>
              <w:t>00</w:t>
            </w:r>
          </w:p>
        </w:tc>
      </w:tr>
      <w:tr w:rsidR="005E4E0D" w:rsidRPr="009D1BD1" w14:paraId="22D1BB84" w14:textId="77777777" w:rsidTr="005E4E0D">
        <w:trPr>
          <w:jc w:val="center"/>
        </w:trPr>
        <w:tc>
          <w:tcPr>
            <w:tcW w:w="2765" w:type="dxa"/>
          </w:tcPr>
          <w:p w14:paraId="26F78C6C" w14:textId="79973222"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电阻</w:t>
            </w:r>
          </w:p>
        </w:tc>
        <w:tc>
          <w:tcPr>
            <w:tcW w:w="2765" w:type="dxa"/>
          </w:tcPr>
          <w:p w14:paraId="01D2CB3A" w14:textId="45A0FAA0"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5</w:t>
            </w:r>
          </w:p>
        </w:tc>
        <w:tc>
          <w:tcPr>
            <w:tcW w:w="2766" w:type="dxa"/>
          </w:tcPr>
          <w:p w14:paraId="0ECB2832" w14:textId="7309BA43"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1</w:t>
            </w:r>
            <w:r w:rsidRPr="009D1BD1">
              <w:rPr>
                <w:rFonts w:ascii="宋体" w:hAnsi="宋体" w:cs="宋体"/>
                <w:kern w:val="0"/>
                <w:sz w:val="28"/>
                <w:szCs w:val="28"/>
              </w:rPr>
              <w:t>50K</w:t>
            </w:r>
          </w:p>
        </w:tc>
      </w:tr>
      <w:tr w:rsidR="005E4E0D" w:rsidRPr="009D1BD1" w14:paraId="6FF71010" w14:textId="77777777" w:rsidTr="005E4E0D">
        <w:trPr>
          <w:jc w:val="center"/>
        </w:trPr>
        <w:tc>
          <w:tcPr>
            <w:tcW w:w="2765" w:type="dxa"/>
          </w:tcPr>
          <w:p w14:paraId="63138E05" w14:textId="2E440AD4"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电阻</w:t>
            </w:r>
          </w:p>
        </w:tc>
        <w:tc>
          <w:tcPr>
            <w:tcW w:w="2765" w:type="dxa"/>
          </w:tcPr>
          <w:p w14:paraId="003C3235" w14:textId="7A0B78B1"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6</w:t>
            </w:r>
          </w:p>
        </w:tc>
        <w:tc>
          <w:tcPr>
            <w:tcW w:w="2766" w:type="dxa"/>
          </w:tcPr>
          <w:p w14:paraId="205ECD4F" w14:textId="2FE159B5"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2</w:t>
            </w:r>
            <w:r w:rsidRPr="009D1BD1">
              <w:rPr>
                <w:rFonts w:ascii="宋体" w:hAnsi="宋体" w:cs="宋体"/>
                <w:kern w:val="0"/>
                <w:sz w:val="28"/>
                <w:szCs w:val="28"/>
              </w:rPr>
              <w:t>0K</w:t>
            </w:r>
          </w:p>
        </w:tc>
      </w:tr>
      <w:tr w:rsidR="005E4E0D" w:rsidRPr="009D1BD1" w14:paraId="69418F8F" w14:textId="77777777" w:rsidTr="005E4E0D">
        <w:trPr>
          <w:jc w:val="center"/>
        </w:trPr>
        <w:tc>
          <w:tcPr>
            <w:tcW w:w="2765" w:type="dxa"/>
          </w:tcPr>
          <w:p w14:paraId="74301F29" w14:textId="70308C84"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电阻</w:t>
            </w:r>
          </w:p>
        </w:tc>
        <w:tc>
          <w:tcPr>
            <w:tcW w:w="2765" w:type="dxa"/>
          </w:tcPr>
          <w:p w14:paraId="752850B7" w14:textId="26AEA6FF"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7</w:t>
            </w:r>
          </w:p>
        </w:tc>
        <w:tc>
          <w:tcPr>
            <w:tcW w:w="2766" w:type="dxa"/>
          </w:tcPr>
          <w:p w14:paraId="26AD812E" w14:textId="4B706B9C"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1</w:t>
            </w:r>
            <w:r w:rsidRPr="009D1BD1">
              <w:rPr>
                <w:rFonts w:ascii="宋体" w:hAnsi="宋体" w:cs="宋体"/>
                <w:kern w:val="0"/>
                <w:sz w:val="28"/>
                <w:szCs w:val="28"/>
              </w:rPr>
              <w:t>0</w:t>
            </w:r>
            <w:r w:rsidR="00866C39" w:rsidRPr="009D1BD1">
              <w:rPr>
                <w:rFonts w:ascii="宋体" w:hAnsi="宋体" w:cs="宋体"/>
                <w:kern w:val="0"/>
                <w:sz w:val="28"/>
                <w:szCs w:val="28"/>
              </w:rPr>
              <w:t>K</w:t>
            </w:r>
          </w:p>
        </w:tc>
      </w:tr>
      <w:tr w:rsidR="005E4E0D" w:rsidRPr="009D1BD1" w14:paraId="13C5BCFE" w14:textId="77777777" w:rsidTr="005E4E0D">
        <w:trPr>
          <w:jc w:val="center"/>
        </w:trPr>
        <w:tc>
          <w:tcPr>
            <w:tcW w:w="2765" w:type="dxa"/>
          </w:tcPr>
          <w:p w14:paraId="50593D52" w14:textId="6FAB20FC"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电阻</w:t>
            </w:r>
          </w:p>
        </w:tc>
        <w:tc>
          <w:tcPr>
            <w:tcW w:w="2765" w:type="dxa"/>
          </w:tcPr>
          <w:p w14:paraId="0A925300" w14:textId="4B11D512"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8</w:t>
            </w:r>
          </w:p>
        </w:tc>
        <w:tc>
          <w:tcPr>
            <w:tcW w:w="2766" w:type="dxa"/>
          </w:tcPr>
          <w:p w14:paraId="2A86E32B" w14:textId="1A0BAFD7"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8</w:t>
            </w:r>
            <w:r w:rsidR="00866C39" w:rsidRPr="009D1BD1">
              <w:rPr>
                <w:rFonts w:ascii="宋体" w:hAnsi="宋体" w:cs="宋体"/>
                <w:kern w:val="0"/>
                <w:sz w:val="28"/>
                <w:szCs w:val="28"/>
              </w:rPr>
              <w:t>K</w:t>
            </w:r>
          </w:p>
        </w:tc>
      </w:tr>
      <w:tr w:rsidR="005E4E0D" w:rsidRPr="009D1BD1" w14:paraId="3ED34D2E" w14:textId="77777777" w:rsidTr="005E4E0D">
        <w:trPr>
          <w:jc w:val="center"/>
        </w:trPr>
        <w:tc>
          <w:tcPr>
            <w:tcW w:w="2765" w:type="dxa"/>
          </w:tcPr>
          <w:p w14:paraId="746BC5C5" w14:textId="250C4C55"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电阻</w:t>
            </w:r>
          </w:p>
        </w:tc>
        <w:tc>
          <w:tcPr>
            <w:tcW w:w="2765" w:type="dxa"/>
          </w:tcPr>
          <w:p w14:paraId="658EFDAA" w14:textId="437D02E9"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9</w:t>
            </w:r>
          </w:p>
        </w:tc>
        <w:tc>
          <w:tcPr>
            <w:tcW w:w="2766" w:type="dxa"/>
          </w:tcPr>
          <w:p w14:paraId="39A66090" w14:textId="4D658A58"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1</w:t>
            </w:r>
            <w:r w:rsidRPr="009D1BD1">
              <w:rPr>
                <w:rFonts w:ascii="宋体" w:hAnsi="宋体" w:cs="宋体"/>
                <w:kern w:val="0"/>
                <w:sz w:val="28"/>
                <w:szCs w:val="28"/>
              </w:rPr>
              <w:t>0K</w:t>
            </w:r>
          </w:p>
        </w:tc>
      </w:tr>
      <w:tr w:rsidR="005E4E0D" w:rsidRPr="009D1BD1" w14:paraId="3222DC3D" w14:textId="77777777" w:rsidTr="005E4E0D">
        <w:trPr>
          <w:jc w:val="center"/>
        </w:trPr>
        <w:tc>
          <w:tcPr>
            <w:tcW w:w="2765" w:type="dxa"/>
          </w:tcPr>
          <w:p w14:paraId="628841FB" w14:textId="7FD613D5"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电阻</w:t>
            </w:r>
          </w:p>
        </w:tc>
        <w:tc>
          <w:tcPr>
            <w:tcW w:w="2765" w:type="dxa"/>
          </w:tcPr>
          <w:p w14:paraId="20582AE1" w14:textId="2B2D8B16"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10</w:t>
            </w:r>
          </w:p>
        </w:tc>
        <w:tc>
          <w:tcPr>
            <w:tcW w:w="2766" w:type="dxa"/>
          </w:tcPr>
          <w:p w14:paraId="7171B468" w14:textId="4B79377F"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1</w:t>
            </w:r>
            <w:r w:rsidRPr="009D1BD1">
              <w:rPr>
                <w:rFonts w:ascii="宋体" w:hAnsi="宋体" w:cs="宋体"/>
                <w:kern w:val="0"/>
                <w:sz w:val="28"/>
                <w:szCs w:val="28"/>
              </w:rPr>
              <w:t>K</w:t>
            </w:r>
          </w:p>
        </w:tc>
      </w:tr>
      <w:tr w:rsidR="005E4E0D" w:rsidRPr="009D1BD1" w14:paraId="70C92408" w14:textId="77777777" w:rsidTr="005E4E0D">
        <w:trPr>
          <w:jc w:val="center"/>
        </w:trPr>
        <w:tc>
          <w:tcPr>
            <w:tcW w:w="2765" w:type="dxa"/>
          </w:tcPr>
          <w:p w14:paraId="5E6AB970" w14:textId="758C74CD"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电阻</w:t>
            </w:r>
          </w:p>
        </w:tc>
        <w:tc>
          <w:tcPr>
            <w:tcW w:w="2765" w:type="dxa"/>
          </w:tcPr>
          <w:p w14:paraId="3F58E311" w14:textId="63DD3A48"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11</w:t>
            </w:r>
          </w:p>
        </w:tc>
        <w:tc>
          <w:tcPr>
            <w:tcW w:w="2766" w:type="dxa"/>
          </w:tcPr>
          <w:p w14:paraId="500BD3CC" w14:textId="1A8FA727"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5</w:t>
            </w:r>
            <w:r w:rsidRPr="009D1BD1">
              <w:rPr>
                <w:rFonts w:ascii="宋体" w:hAnsi="宋体" w:cs="宋体"/>
                <w:kern w:val="0"/>
                <w:sz w:val="28"/>
                <w:szCs w:val="28"/>
              </w:rPr>
              <w:t>00</w:t>
            </w:r>
          </w:p>
        </w:tc>
      </w:tr>
      <w:tr w:rsidR="005E4E0D" w:rsidRPr="009D1BD1" w14:paraId="2475CAB0" w14:textId="77777777" w:rsidTr="005E4E0D">
        <w:trPr>
          <w:jc w:val="center"/>
        </w:trPr>
        <w:tc>
          <w:tcPr>
            <w:tcW w:w="2765" w:type="dxa"/>
          </w:tcPr>
          <w:p w14:paraId="14F096B6" w14:textId="1772AD66"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电阻</w:t>
            </w:r>
          </w:p>
        </w:tc>
        <w:tc>
          <w:tcPr>
            <w:tcW w:w="2765" w:type="dxa"/>
          </w:tcPr>
          <w:p w14:paraId="6CD27EDC" w14:textId="4EAA65E9"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12</w:t>
            </w:r>
          </w:p>
        </w:tc>
        <w:tc>
          <w:tcPr>
            <w:tcW w:w="2766" w:type="dxa"/>
          </w:tcPr>
          <w:p w14:paraId="6259A758" w14:textId="35C6D086"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2</w:t>
            </w:r>
            <w:r w:rsidRPr="009D1BD1">
              <w:rPr>
                <w:rFonts w:ascii="宋体" w:hAnsi="宋体" w:cs="宋体"/>
                <w:kern w:val="0"/>
                <w:sz w:val="28"/>
                <w:szCs w:val="28"/>
              </w:rPr>
              <w:t>0</w:t>
            </w:r>
          </w:p>
        </w:tc>
      </w:tr>
      <w:tr w:rsidR="005E4E0D" w:rsidRPr="009D1BD1" w14:paraId="254E7A34" w14:textId="77777777" w:rsidTr="005E4E0D">
        <w:trPr>
          <w:jc w:val="center"/>
        </w:trPr>
        <w:tc>
          <w:tcPr>
            <w:tcW w:w="2765" w:type="dxa"/>
          </w:tcPr>
          <w:p w14:paraId="0FF72DFF" w14:textId="54A62D7C"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电阻</w:t>
            </w:r>
          </w:p>
        </w:tc>
        <w:tc>
          <w:tcPr>
            <w:tcW w:w="2765" w:type="dxa"/>
          </w:tcPr>
          <w:p w14:paraId="18AC55EC" w14:textId="09B08823"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13</w:t>
            </w:r>
          </w:p>
        </w:tc>
        <w:tc>
          <w:tcPr>
            <w:tcW w:w="2766" w:type="dxa"/>
          </w:tcPr>
          <w:p w14:paraId="266900C0" w14:textId="0452E1B3"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3</w:t>
            </w:r>
            <w:r w:rsidRPr="009D1BD1">
              <w:rPr>
                <w:rFonts w:ascii="宋体" w:hAnsi="宋体" w:cs="宋体"/>
                <w:kern w:val="0"/>
                <w:sz w:val="28"/>
                <w:szCs w:val="28"/>
              </w:rPr>
              <w:t>K</w:t>
            </w:r>
          </w:p>
        </w:tc>
      </w:tr>
      <w:tr w:rsidR="005E4E0D" w:rsidRPr="009D1BD1" w14:paraId="4A5AF2A1" w14:textId="77777777" w:rsidTr="005E4E0D">
        <w:trPr>
          <w:jc w:val="center"/>
        </w:trPr>
        <w:tc>
          <w:tcPr>
            <w:tcW w:w="2765" w:type="dxa"/>
          </w:tcPr>
          <w:p w14:paraId="68844FF5" w14:textId="10327A50"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电阻</w:t>
            </w:r>
          </w:p>
        </w:tc>
        <w:tc>
          <w:tcPr>
            <w:tcW w:w="2765" w:type="dxa"/>
          </w:tcPr>
          <w:p w14:paraId="36FC69F9" w14:textId="4DFF5BBB"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14</w:t>
            </w:r>
          </w:p>
        </w:tc>
        <w:tc>
          <w:tcPr>
            <w:tcW w:w="2766" w:type="dxa"/>
          </w:tcPr>
          <w:p w14:paraId="0C7A494E" w14:textId="4BE2AE46" w:rsidR="005E4E0D" w:rsidRPr="009D1BD1" w:rsidRDefault="00866C39" w:rsidP="005E4E0D">
            <w:pPr>
              <w:widowControl/>
              <w:jc w:val="center"/>
              <w:rPr>
                <w:rFonts w:ascii="宋体" w:hAnsi="宋体" w:cs="宋体"/>
                <w:kern w:val="0"/>
                <w:sz w:val="28"/>
                <w:szCs w:val="28"/>
              </w:rPr>
            </w:pPr>
            <w:r w:rsidRPr="009D1BD1">
              <w:rPr>
                <w:rFonts w:ascii="宋体" w:hAnsi="宋体" w:cs="宋体"/>
                <w:kern w:val="0"/>
                <w:sz w:val="28"/>
                <w:szCs w:val="28"/>
              </w:rPr>
              <w:t>20</w:t>
            </w:r>
          </w:p>
        </w:tc>
      </w:tr>
      <w:tr w:rsidR="005E4E0D" w:rsidRPr="009D1BD1" w14:paraId="64BBCC34" w14:textId="77777777" w:rsidTr="005E4E0D">
        <w:trPr>
          <w:jc w:val="center"/>
        </w:trPr>
        <w:tc>
          <w:tcPr>
            <w:tcW w:w="2765" w:type="dxa"/>
          </w:tcPr>
          <w:p w14:paraId="3925B483" w14:textId="2AA4FD9E"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电阻</w:t>
            </w:r>
          </w:p>
        </w:tc>
        <w:tc>
          <w:tcPr>
            <w:tcW w:w="2765" w:type="dxa"/>
          </w:tcPr>
          <w:p w14:paraId="768AD47D" w14:textId="7E79B55E"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R</w:t>
            </w:r>
            <w:r w:rsidRPr="009D1BD1">
              <w:rPr>
                <w:rFonts w:ascii="宋体" w:hAnsi="宋体" w:cs="宋体"/>
                <w:kern w:val="0"/>
                <w:sz w:val="28"/>
                <w:szCs w:val="28"/>
              </w:rPr>
              <w:t>L</w:t>
            </w:r>
          </w:p>
        </w:tc>
        <w:tc>
          <w:tcPr>
            <w:tcW w:w="2766" w:type="dxa"/>
          </w:tcPr>
          <w:p w14:paraId="4706A384" w14:textId="2CB84D0C"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1</w:t>
            </w:r>
            <w:r w:rsidRPr="009D1BD1">
              <w:rPr>
                <w:rFonts w:ascii="宋体" w:hAnsi="宋体" w:cs="宋体"/>
                <w:kern w:val="0"/>
                <w:sz w:val="28"/>
                <w:szCs w:val="28"/>
              </w:rPr>
              <w:t>0</w:t>
            </w:r>
          </w:p>
        </w:tc>
      </w:tr>
      <w:tr w:rsidR="005E4E0D" w:rsidRPr="009D1BD1" w14:paraId="7AA49AE7" w14:textId="77777777" w:rsidTr="005E4E0D">
        <w:trPr>
          <w:jc w:val="center"/>
        </w:trPr>
        <w:tc>
          <w:tcPr>
            <w:tcW w:w="2765" w:type="dxa"/>
          </w:tcPr>
          <w:p w14:paraId="76E6C3A0" w14:textId="5EFB5AD8"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电容</w:t>
            </w:r>
          </w:p>
        </w:tc>
        <w:tc>
          <w:tcPr>
            <w:tcW w:w="2765" w:type="dxa"/>
          </w:tcPr>
          <w:p w14:paraId="0DEBB934" w14:textId="402DBA46"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C</w:t>
            </w:r>
            <w:r w:rsidRPr="009D1BD1">
              <w:rPr>
                <w:rFonts w:ascii="宋体" w:hAnsi="宋体" w:cs="宋体"/>
                <w:kern w:val="0"/>
                <w:sz w:val="28"/>
                <w:szCs w:val="28"/>
              </w:rPr>
              <w:t>1</w:t>
            </w:r>
          </w:p>
        </w:tc>
        <w:tc>
          <w:tcPr>
            <w:tcW w:w="2766" w:type="dxa"/>
          </w:tcPr>
          <w:p w14:paraId="272CBEE8" w14:textId="351DFCB3"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1</w:t>
            </w:r>
            <w:r w:rsidRPr="009D1BD1">
              <w:rPr>
                <w:rFonts w:ascii="宋体" w:hAnsi="宋体" w:cs="宋体"/>
                <w:kern w:val="0"/>
                <w:sz w:val="28"/>
                <w:szCs w:val="28"/>
              </w:rPr>
              <w:t>0n</w:t>
            </w:r>
          </w:p>
        </w:tc>
      </w:tr>
      <w:tr w:rsidR="005E4E0D" w:rsidRPr="009D1BD1" w14:paraId="39B33BB3" w14:textId="77777777" w:rsidTr="005E4E0D">
        <w:trPr>
          <w:jc w:val="center"/>
        </w:trPr>
        <w:tc>
          <w:tcPr>
            <w:tcW w:w="2765" w:type="dxa"/>
          </w:tcPr>
          <w:p w14:paraId="0BE8211A" w14:textId="60223741"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电容</w:t>
            </w:r>
          </w:p>
        </w:tc>
        <w:tc>
          <w:tcPr>
            <w:tcW w:w="2765" w:type="dxa"/>
          </w:tcPr>
          <w:p w14:paraId="634A9013" w14:textId="54591464"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C</w:t>
            </w:r>
            <w:r w:rsidRPr="009D1BD1">
              <w:rPr>
                <w:rFonts w:ascii="宋体" w:hAnsi="宋体" w:cs="宋体"/>
                <w:kern w:val="0"/>
                <w:sz w:val="28"/>
                <w:szCs w:val="28"/>
              </w:rPr>
              <w:t>2</w:t>
            </w:r>
          </w:p>
        </w:tc>
        <w:tc>
          <w:tcPr>
            <w:tcW w:w="2766" w:type="dxa"/>
          </w:tcPr>
          <w:p w14:paraId="3E861A7E" w14:textId="60E95C1E"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3</w:t>
            </w:r>
            <w:r w:rsidRPr="009D1BD1">
              <w:rPr>
                <w:rFonts w:ascii="宋体" w:hAnsi="宋体" w:cs="宋体"/>
                <w:kern w:val="0"/>
                <w:sz w:val="28"/>
                <w:szCs w:val="28"/>
              </w:rPr>
              <w:t>.3n</w:t>
            </w:r>
          </w:p>
        </w:tc>
      </w:tr>
      <w:tr w:rsidR="005E4E0D" w:rsidRPr="009D1BD1" w14:paraId="752DF79C" w14:textId="77777777" w:rsidTr="005E4E0D">
        <w:trPr>
          <w:jc w:val="center"/>
        </w:trPr>
        <w:tc>
          <w:tcPr>
            <w:tcW w:w="2765" w:type="dxa"/>
          </w:tcPr>
          <w:p w14:paraId="247E9BEB" w14:textId="58DFC785"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电容</w:t>
            </w:r>
          </w:p>
        </w:tc>
        <w:tc>
          <w:tcPr>
            <w:tcW w:w="2765" w:type="dxa"/>
          </w:tcPr>
          <w:p w14:paraId="28305BDE" w14:textId="7E38C5D8"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C</w:t>
            </w:r>
            <w:r w:rsidRPr="009D1BD1">
              <w:rPr>
                <w:rFonts w:ascii="宋体" w:hAnsi="宋体" w:cs="宋体"/>
                <w:kern w:val="0"/>
                <w:sz w:val="28"/>
                <w:szCs w:val="28"/>
              </w:rPr>
              <w:t>3</w:t>
            </w:r>
          </w:p>
        </w:tc>
        <w:tc>
          <w:tcPr>
            <w:tcW w:w="2766" w:type="dxa"/>
          </w:tcPr>
          <w:p w14:paraId="624110CA" w14:textId="20F7F52D"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6</w:t>
            </w:r>
            <w:r w:rsidRPr="009D1BD1">
              <w:rPr>
                <w:rFonts w:ascii="宋体" w:hAnsi="宋体" w:cs="宋体"/>
                <w:kern w:val="0"/>
                <w:sz w:val="28"/>
                <w:szCs w:val="28"/>
              </w:rPr>
              <w:t>20p</w:t>
            </w:r>
          </w:p>
        </w:tc>
      </w:tr>
      <w:tr w:rsidR="005E4E0D" w:rsidRPr="009D1BD1" w14:paraId="4F5068A7" w14:textId="77777777" w:rsidTr="005E4E0D">
        <w:trPr>
          <w:jc w:val="center"/>
        </w:trPr>
        <w:tc>
          <w:tcPr>
            <w:tcW w:w="2765" w:type="dxa"/>
          </w:tcPr>
          <w:p w14:paraId="64A27836" w14:textId="05193A0D"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电容</w:t>
            </w:r>
          </w:p>
        </w:tc>
        <w:tc>
          <w:tcPr>
            <w:tcW w:w="2765" w:type="dxa"/>
          </w:tcPr>
          <w:p w14:paraId="47EA9897" w14:textId="341DFC4E"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C</w:t>
            </w:r>
            <w:r w:rsidRPr="009D1BD1">
              <w:rPr>
                <w:rFonts w:ascii="宋体" w:hAnsi="宋体" w:cs="宋体"/>
                <w:kern w:val="0"/>
                <w:sz w:val="28"/>
                <w:szCs w:val="28"/>
              </w:rPr>
              <w:t>4</w:t>
            </w:r>
          </w:p>
        </w:tc>
        <w:tc>
          <w:tcPr>
            <w:tcW w:w="2766" w:type="dxa"/>
          </w:tcPr>
          <w:p w14:paraId="0DECC50E" w14:textId="188E9E73"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3</w:t>
            </w:r>
            <w:r w:rsidRPr="009D1BD1">
              <w:rPr>
                <w:rFonts w:ascii="宋体" w:hAnsi="宋体" w:cs="宋体"/>
                <w:kern w:val="0"/>
                <w:sz w:val="28"/>
                <w:szCs w:val="28"/>
              </w:rPr>
              <w:t>8p</w:t>
            </w:r>
          </w:p>
        </w:tc>
      </w:tr>
      <w:tr w:rsidR="005E4E0D" w:rsidRPr="009D1BD1" w14:paraId="53BDACBA" w14:textId="77777777" w:rsidTr="005E4E0D">
        <w:trPr>
          <w:jc w:val="center"/>
        </w:trPr>
        <w:tc>
          <w:tcPr>
            <w:tcW w:w="2765" w:type="dxa"/>
          </w:tcPr>
          <w:p w14:paraId="059223E0" w14:textId="28A13CB1"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电容</w:t>
            </w:r>
          </w:p>
        </w:tc>
        <w:tc>
          <w:tcPr>
            <w:tcW w:w="2765" w:type="dxa"/>
          </w:tcPr>
          <w:p w14:paraId="5277018B" w14:textId="26535916"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C</w:t>
            </w:r>
            <w:r w:rsidRPr="009D1BD1">
              <w:rPr>
                <w:rFonts w:ascii="宋体" w:hAnsi="宋体" w:cs="宋体"/>
                <w:kern w:val="0"/>
                <w:sz w:val="28"/>
                <w:szCs w:val="28"/>
              </w:rPr>
              <w:t>5</w:t>
            </w:r>
          </w:p>
        </w:tc>
        <w:tc>
          <w:tcPr>
            <w:tcW w:w="2766" w:type="dxa"/>
          </w:tcPr>
          <w:p w14:paraId="3A83220A" w14:textId="72A2D368"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2</w:t>
            </w:r>
            <w:r w:rsidRPr="009D1BD1">
              <w:rPr>
                <w:rFonts w:ascii="宋体" w:hAnsi="宋体" w:cs="宋体"/>
                <w:kern w:val="0"/>
                <w:sz w:val="28"/>
                <w:szCs w:val="28"/>
              </w:rPr>
              <w:t>0p</w:t>
            </w:r>
          </w:p>
        </w:tc>
      </w:tr>
      <w:tr w:rsidR="005E4E0D" w:rsidRPr="009D1BD1" w14:paraId="7CDF7DDD" w14:textId="77777777" w:rsidTr="005E4E0D">
        <w:trPr>
          <w:jc w:val="center"/>
        </w:trPr>
        <w:tc>
          <w:tcPr>
            <w:tcW w:w="2765" w:type="dxa"/>
          </w:tcPr>
          <w:p w14:paraId="007DCC47" w14:textId="7C0D842E"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电容</w:t>
            </w:r>
          </w:p>
        </w:tc>
        <w:tc>
          <w:tcPr>
            <w:tcW w:w="2765" w:type="dxa"/>
          </w:tcPr>
          <w:p w14:paraId="75127271" w14:textId="5B4F5ED4"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C</w:t>
            </w:r>
            <w:r w:rsidRPr="009D1BD1">
              <w:rPr>
                <w:rFonts w:ascii="宋体" w:hAnsi="宋体" w:cs="宋体"/>
                <w:kern w:val="0"/>
                <w:sz w:val="28"/>
                <w:szCs w:val="28"/>
              </w:rPr>
              <w:t>6</w:t>
            </w:r>
          </w:p>
        </w:tc>
        <w:tc>
          <w:tcPr>
            <w:tcW w:w="2766" w:type="dxa"/>
          </w:tcPr>
          <w:p w14:paraId="5FBD5129" w14:textId="5FA4F438"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5</w:t>
            </w:r>
            <w:r w:rsidRPr="009D1BD1">
              <w:rPr>
                <w:rFonts w:ascii="宋体" w:hAnsi="宋体" w:cs="宋体"/>
                <w:kern w:val="0"/>
                <w:sz w:val="28"/>
                <w:szCs w:val="28"/>
              </w:rPr>
              <w:t>.1n</w:t>
            </w:r>
          </w:p>
        </w:tc>
      </w:tr>
      <w:tr w:rsidR="005E4E0D" w:rsidRPr="009D1BD1" w14:paraId="79547F4A" w14:textId="77777777" w:rsidTr="005E4E0D">
        <w:trPr>
          <w:jc w:val="center"/>
        </w:trPr>
        <w:tc>
          <w:tcPr>
            <w:tcW w:w="2765" w:type="dxa"/>
          </w:tcPr>
          <w:p w14:paraId="309F7E7B" w14:textId="5F204206"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电容</w:t>
            </w:r>
          </w:p>
        </w:tc>
        <w:tc>
          <w:tcPr>
            <w:tcW w:w="2765" w:type="dxa"/>
          </w:tcPr>
          <w:p w14:paraId="71C40168" w14:textId="0617D107"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C</w:t>
            </w:r>
            <w:r w:rsidRPr="009D1BD1">
              <w:rPr>
                <w:rFonts w:ascii="宋体" w:hAnsi="宋体" w:cs="宋体"/>
                <w:kern w:val="0"/>
                <w:sz w:val="28"/>
                <w:szCs w:val="28"/>
              </w:rPr>
              <w:t>7</w:t>
            </w:r>
          </w:p>
        </w:tc>
        <w:tc>
          <w:tcPr>
            <w:tcW w:w="2766" w:type="dxa"/>
          </w:tcPr>
          <w:p w14:paraId="0776F2FD" w14:textId="16317A0F"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1</w:t>
            </w:r>
            <w:r w:rsidRPr="009D1BD1">
              <w:rPr>
                <w:rFonts w:ascii="宋体" w:hAnsi="宋体" w:cs="宋体"/>
                <w:kern w:val="0"/>
                <w:sz w:val="28"/>
                <w:szCs w:val="28"/>
              </w:rPr>
              <w:t>00n</w:t>
            </w:r>
          </w:p>
        </w:tc>
      </w:tr>
      <w:tr w:rsidR="005E4E0D" w:rsidRPr="009D1BD1" w14:paraId="5CEF080C" w14:textId="77777777" w:rsidTr="005E4E0D">
        <w:trPr>
          <w:jc w:val="center"/>
        </w:trPr>
        <w:tc>
          <w:tcPr>
            <w:tcW w:w="2765" w:type="dxa"/>
          </w:tcPr>
          <w:p w14:paraId="2761A39A" w14:textId="7A779895"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电容</w:t>
            </w:r>
          </w:p>
        </w:tc>
        <w:tc>
          <w:tcPr>
            <w:tcW w:w="2765" w:type="dxa"/>
          </w:tcPr>
          <w:p w14:paraId="67CE25E8" w14:textId="4595359C"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C</w:t>
            </w:r>
            <w:r w:rsidRPr="009D1BD1">
              <w:rPr>
                <w:rFonts w:ascii="宋体" w:hAnsi="宋体" w:cs="宋体"/>
                <w:kern w:val="0"/>
                <w:sz w:val="28"/>
                <w:szCs w:val="28"/>
              </w:rPr>
              <w:t>8</w:t>
            </w:r>
          </w:p>
        </w:tc>
        <w:tc>
          <w:tcPr>
            <w:tcW w:w="2766" w:type="dxa"/>
          </w:tcPr>
          <w:p w14:paraId="6A9122C0" w14:textId="5E6F9F38"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3</w:t>
            </w:r>
            <w:r w:rsidRPr="009D1BD1">
              <w:rPr>
                <w:rFonts w:ascii="宋体" w:hAnsi="宋体" w:cs="宋体"/>
                <w:kern w:val="0"/>
                <w:sz w:val="28"/>
                <w:szCs w:val="28"/>
              </w:rPr>
              <w:t>3p</w:t>
            </w:r>
          </w:p>
        </w:tc>
      </w:tr>
      <w:tr w:rsidR="005E4E0D" w:rsidRPr="009D1BD1" w14:paraId="49E19E1A" w14:textId="77777777" w:rsidTr="005E4E0D">
        <w:trPr>
          <w:jc w:val="center"/>
        </w:trPr>
        <w:tc>
          <w:tcPr>
            <w:tcW w:w="2765" w:type="dxa"/>
          </w:tcPr>
          <w:p w14:paraId="4B7C3231" w14:textId="3EA9D733"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电容</w:t>
            </w:r>
          </w:p>
        </w:tc>
        <w:tc>
          <w:tcPr>
            <w:tcW w:w="2765" w:type="dxa"/>
          </w:tcPr>
          <w:p w14:paraId="769E5ABD" w14:textId="2E7A9343"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C</w:t>
            </w:r>
            <w:r w:rsidRPr="009D1BD1">
              <w:rPr>
                <w:rFonts w:ascii="宋体" w:hAnsi="宋体" w:cs="宋体"/>
                <w:kern w:val="0"/>
                <w:sz w:val="28"/>
                <w:szCs w:val="28"/>
              </w:rPr>
              <w:t>9</w:t>
            </w:r>
          </w:p>
        </w:tc>
        <w:tc>
          <w:tcPr>
            <w:tcW w:w="2766" w:type="dxa"/>
          </w:tcPr>
          <w:p w14:paraId="340BF5CE" w14:textId="1D457548"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1</w:t>
            </w:r>
            <w:r w:rsidRPr="009D1BD1">
              <w:rPr>
                <w:rFonts w:ascii="宋体" w:hAnsi="宋体" w:cs="宋体"/>
                <w:kern w:val="0"/>
                <w:sz w:val="28"/>
                <w:szCs w:val="28"/>
              </w:rPr>
              <w:t>.5n</w:t>
            </w:r>
          </w:p>
        </w:tc>
      </w:tr>
      <w:tr w:rsidR="005E4E0D" w:rsidRPr="009D1BD1" w14:paraId="3D591DA3" w14:textId="77777777" w:rsidTr="005E4E0D">
        <w:trPr>
          <w:jc w:val="center"/>
        </w:trPr>
        <w:tc>
          <w:tcPr>
            <w:tcW w:w="2765" w:type="dxa"/>
          </w:tcPr>
          <w:p w14:paraId="003EC805" w14:textId="2D96E6F7"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lastRenderedPageBreak/>
              <w:t>电容</w:t>
            </w:r>
          </w:p>
        </w:tc>
        <w:tc>
          <w:tcPr>
            <w:tcW w:w="2765" w:type="dxa"/>
          </w:tcPr>
          <w:p w14:paraId="038C227D" w14:textId="48B5BDF0"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C</w:t>
            </w:r>
            <w:r w:rsidRPr="009D1BD1">
              <w:rPr>
                <w:rFonts w:ascii="宋体" w:hAnsi="宋体" w:cs="宋体"/>
                <w:kern w:val="0"/>
                <w:sz w:val="28"/>
                <w:szCs w:val="28"/>
              </w:rPr>
              <w:t>11</w:t>
            </w:r>
          </w:p>
        </w:tc>
        <w:tc>
          <w:tcPr>
            <w:tcW w:w="2766" w:type="dxa"/>
          </w:tcPr>
          <w:p w14:paraId="3213D181" w14:textId="73A63E63"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1</w:t>
            </w:r>
            <w:r w:rsidRPr="009D1BD1">
              <w:rPr>
                <w:rFonts w:ascii="宋体" w:hAnsi="宋体" w:cs="宋体"/>
                <w:kern w:val="0"/>
                <w:sz w:val="28"/>
                <w:szCs w:val="28"/>
              </w:rPr>
              <w:t>00n</w:t>
            </w:r>
          </w:p>
        </w:tc>
      </w:tr>
      <w:tr w:rsidR="005E4E0D" w:rsidRPr="009D1BD1" w14:paraId="7944EC7D" w14:textId="77777777" w:rsidTr="005E4E0D">
        <w:trPr>
          <w:jc w:val="center"/>
        </w:trPr>
        <w:tc>
          <w:tcPr>
            <w:tcW w:w="2765" w:type="dxa"/>
          </w:tcPr>
          <w:p w14:paraId="2ABF7FCC" w14:textId="7CDAF411"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电容</w:t>
            </w:r>
          </w:p>
        </w:tc>
        <w:tc>
          <w:tcPr>
            <w:tcW w:w="2765" w:type="dxa"/>
          </w:tcPr>
          <w:p w14:paraId="0F968450" w14:textId="02A25DDB"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C</w:t>
            </w:r>
            <w:r w:rsidRPr="009D1BD1">
              <w:rPr>
                <w:rFonts w:ascii="宋体" w:hAnsi="宋体" w:cs="宋体"/>
                <w:kern w:val="0"/>
                <w:sz w:val="28"/>
                <w:szCs w:val="28"/>
              </w:rPr>
              <w:t>12</w:t>
            </w:r>
          </w:p>
        </w:tc>
        <w:tc>
          <w:tcPr>
            <w:tcW w:w="2766" w:type="dxa"/>
          </w:tcPr>
          <w:p w14:paraId="1C5EBB52" w14:textId="6AB5CD6D"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1</w:t>
            </w:r>
            <w:r w:rsidRPr="009D1BD1">
              <w:rPr>
                <w:rFonts w:ascii="宋体" w:hAnsi="宋体" w:cs="宋体"/>
                <w:kern w:val="0"/>
                <w:sz w:val="28"/>
                <w:szCs w:val="28"/>
              </w:rPr>
              <w:t>.5n</w:t>
            </w:r>
          </w:p>
        </w:tc>
      </w:tr>
      <w:tr w:rsidR="005E4E0D" w:rsidRPr="009D1BD1" w14:paraId="44884CF5" w14:textId="77777777" w:rsidTr="005E4E0D">
        <w:trPr>
          <w:jc w:val="center"/>
        </w:trPr>
        <w:tc>
          <w:tcPr>
            <w:tcW w:w="2765" w:type="dxa"/>
          </w:tcPr>
          <w:p w14:paraId="69517E35" w14:textId="7AEA2866"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电感</w:t>
            </w:r>
          </w:p>
        </w:tc>
        <w:tc>
          <w:tcPr>
            <w:tcW w:w="2765" w:type="dxa"/>
          </w:tcPr>
          <w:p w14:paraId="7663B8E1" w14:textId="2799F822"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L</w:t>
            </w:r>
            <w:r w:rsidRPr="009D1BD1">
              <w:rPr>
                <w:rFonts w:ascii="宋体" w:hAnsi="宋体" w:cs="宋体"/>
                <w:kern w:val="0"/>
                <w:sz w:val="28"/>
                <w:szCs w:val="28"/>
              </w:rPr>
              <w:t>1</w:t>
            </w:r>
          </w:p>
        </w:tc>
        <w:tc>
          <w:tcPr>
            <w:tcW w:w="2766" w:type="dxa"/>
          </w:tcPr>
          <w:p w14:paraId="6AB889B8" w14:textId="312B1A9E"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4</w:t>
            </w:r>
            <w:r w:rsidRPr="009D1BD1">
              <w:rPr>
                <w:rFonts w:ascii="宋体" w:hAnsi="宋体" w:cs="宋体"/>
                <w:kern w:val="0"/>
                <w:sz w:val="28"/>
                <w:szCs w:val="28"/>
              </w:rPr>
              <w:t>u</w:t>
            </w:r>
          </w:p>
        </w:tc>
      </w:tr>
      <w:tr w:rsidR="005E4E0D" w:rsidRPr="009D1BD1" w14:paraId="07818BD1" w14:textId="77777777" w:rsidTr="005E4E0D">
        <w:trPr>
          <w:jc w:val="center"/>
        </w:trPr>
        <w:tc>
          <w:tcPr>
            <w:tcW w:w="2765" w:type="dxa"/>
          </w:tcPr>
          <w:p w14:paraId="419481E2" w14:textId="5B6265AD"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电感</w:t>
            </w:r>
          </w:p>
        </w:tc>
        <w:tc>
          <w:tcPr>
            <w:tcW w:w="2765" w:type="dxa"/>
          </w:tcPr>
          <w:p w14:paraId="79479A08" w14:textId="6164E650"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L</w:t>
            </w:r>
            <w:r w:rsidRPr="009D1BD1">
              <w:rPr>
                <w:rFonts w:ascii="宋体" w:hAnsi="宋体" w:cs="宋体"/>
                <w:kern w:val="0"/>
                <w:sz w:val="28"/>
                <w:szCs w:val="28"/>
              </w:rPr>
              <w:t>2</w:t>
            </w:r>
          </w:p>
        </w:tc>
        <w:tc>
          <w:tcPr>
            <w:tcW w:w="2766" w:type="dxa"/>
          </w:tcPr>
          <w:p w14:paraId="4AED2A6E" w14:textId="19F68A4C"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4</w:t>
            </w:r>
            <w:r w:rsidRPr="009D1BD1">
              <w:rPr>
                <w:rFonts w:ascii="宋体" w:hAnsi="宋体" w:cs="宋体"/>
                <w:kern w:val="0"/>
                <w:sz w:val="28"/>
                <w:szCs w:val="28"/>
              </w:rPr>
              <w:t>7u</w:t>
            </w:r>
          </w:p>
        </w:tc>
      </w:tr>
      <w:tr w:rsidR="005E4E0D" w:rsidRPr="009D1BD1" w14:paraId="19B40E09" w14:textId="77777777" w:rsidTr="005E4E0D">
        <w:trPr>
          <w:jc w:val="center"/>
        </w:trPr>
        <w:tc>
          <w:tcPr>
            <w:tcW w:w="2765" w:type="dxa"/>
          </w:tcPr>
          <w:p w14:paraId="53F97FCA" w14:textId="1C9173AB"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电感</w:t>
            </w:r>
          </w:p>
        </w:tc>
        <w:tc>
          <w:tcPr>
            <w:tcW w:w="2765" w:type="dxa"/>
          </w:tcPr>
          <w:p w14:paraId="25A83BC8" w14:textId="37F92A4D"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L</w:t>
            </w:r>
            <w:r w:rsidRPr="009D1BD1">
              <w:rPr>
                <w:rFonts w:ascii="宋体" w:hAnsi="宋体" w:cs="宋体"/>
                <w:kern w:val="0"/>
                <w:sz w:val="28"/>
                <w:szCs w:val="28"/>
              </w:rPr>
              <w:t>3</w:t>
            </w:r>
          </w:p>
        </w:tc>
        <w:tc>
          <w:tcPr>
            <w:tcW w:w="2766" w:type="dxa"/>
          </w:tcPr>
          <w:p w14:paraId="420A2180" w14:textId="6477DE19"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1</w:t>
            </w:r>
            <w:r w:rsidRPr="009D1BD1">
              <w:rPr>
                <w:rFonts w:ascii="宋体" w:hAnsi="宋体" w:cs="宋体"/>
                <w:kern w:val="0"/>
                <w:sz w:val="28"/>
                <w:szCs w:val="28"/>
              </w:rPr>
              <w:t>u</w:t>
            </w:r>
          </w:p>
        </w:tc>
      </w:tr>
      <w:tr w:rsidR="005E4E0D" w:rsidRPr="009D1BD1" w14:paraId="0F3B3B84" w14:textId="77777777" w:rsidTr="005E4E0D">
        <w:trPr>
          <w:jc w:val="center"/>
        </w:trPr>
        <w:tc>
          <w:tcPr>
            <w:tcW w:w="2765" w:type="dxa"/>
          </w:tcPr>
          <w:p w14:paraId="09B44288" w14:textId="1C1DC3BC"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三极管</w:t>
            </w:r>
          </w:p>
        </w:tc>
        <w:tc>
          <w:tcPr>
            <w:tcW w:w="2765" w:type="dxa"/>
          </w:tcPr>
          <w:p w14:paraId="63691BC5" w14:textId="6F035944"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Q</w:t>
            </w:r>
            <w:r w:rsidRPr="009D1BD1">
              <w:rPr>
                <w:rFonts w:ascii="宋体" w:hAnsi="宋体" w:cs="宋体"/>
                <w:kern w:val="0"/>
                <w:sz w:val="28"/>
                <w:szCs w:val="28"/>
              </w:rPr>
              <w:t>1</w:t>
            </w:r>
          </w:p>
        </w:tc>
        <w:tc>
          <w:tcPr>
            <w:tcW w:w="2766" w:type="dxa"/>
          </w:tcPr>
          <w:p w14:paraId="525B2F87" w14:textId="2D5267BA" w:rsidR="005E4E0D" w:rsidRPr="009D1BD1" w:rsidRDefault="00866C39" w:rsidP="005E4E0D">
            <w:pPr>
              <w:widowControl/>
              <w:jc w:val="center"/>
              <w:rPr>
                <w:rFonts w:ascii="宋体" w:hAnsi="宋体" w:cs="宋体"/>
                <w:kern w:val="0"/>
                <w:sz w:val="28"/>
                <w:szCs w:val="28"/>
              </w:rPr>
            </w:pPr>
            <w:r w:rsidRPr="009D1BD1">
              <w:rPr>
                <w:rFonts w:ascii="宋体" w:hAnsi="宋体" w:cs="宋体"/>
                <w:kern w:val="0"/>
                <w:sz w:val="28"/>
                <w:szCs w:val="28"/>
              </w:rPr>
              <w:t>ZTX1047A</w:t>
            </w:r>
          </w:p>
        </w:tc>
      </w:tr>
      <w:tr w:rsidR="005E4E0D" w:rsidRPr="009D1BD1" w14:paraId="5A115272" w14:textId="77777777" w:rsidTr="005E4E0D">
        <w:trPr>
          <w:jc w:val="center"/>
        </w:trPr>
        <w:tc>
          <w:tcPr>
            <w:tcW w:w="2765" w:type="dxa"/>
          </w:tcPr>
          <w:p w14:paraId="428B16D4" w14:textId="53C4F54C"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三极管</w:t>
            </w:r>
          </w:p>
        </w:tc>
        <w:tc>
          <w:tcPr>
            <w:tcW w:w="2765" w:type="dxa"/>
          </w:tcPr>
          <w:p w14:paraId="6CF79C7A" w14:textId="6D4884A5"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Q</w:t>
            </w:r>
            <w:r w:rsidRPr="009D1BD1">
              <w:rPr>
                <w:rFonts w:ascii="宋体" w:hAnsi="宋体" w:cs="宋体"/>
                <w:kern w:val="0"/>
                <w:sz w:val="28"/>
                <w:szCs w:val="28"/>
              </w:rPr>
              <w:t>2</w:t>
            </w:r>
          </w:p>
        </w:tc>
        <w:tc>
          <w:tcPr>
            <w:tcW w:w="2766" w:type="dxa"/>
          </w:tcPr>
          <w:p w14:paraId="723AEFE0" w14:textId="6EEBF22B" w:rsidR="005E4E0D" w:rsidRPr="009D1BD1" w:rsidRDefault="00866C39" w:rsidP="005E4E0D">
            <w:pPr>
              <w:widowControl/>
              <w:jc w:val="center"/>
              <w:rPr>
                <w:rFonts w:ascii="宋体" w:hAnsi="宋体" w:cs="宋体"/>
                <w:kern w:val="0"/>
                <w:sz w:val="28"/>
                <w:szCs w:val="28"/>
              </w:rPr>
            </w:pPr>
            <w:r w:rsidRPr="009D1BD1">
              <w:rPr>
                <w:rFonts w:ascii="宋体" w:hAnsi="宋体" w:cs="宋体"/>
                <w:kern w:val="0"/>
                <w:sz w:val="28"/>
                <w:szCs w:val="28"/>
              </w:rPr>
              <w:t>2N3860</w:t>
            </w:r>
          </w:p>
        </w:tc>
      </w:tr>
      <w:tr w:rsidR="005E4E0D" w:rsidRPr="009D1BD1" w14:paraId="1FAA6250" w14:textId="77777777" w:rsidTr="005E4E0D">
        <w:trPr>
          <w:jc w:val="center"/>
        </w:trPr>
        <w:tc>
          <w:tcPr>
            <w:tcW w:w="2765" w:type="dxa"/>
          </w:tcPr>
          <w:p w14:paraId="23BFB06F" w14:textId="64EE6BE2"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三极管</w:t>
            </w:r>
          </w:p>
        </w:tc>
        <w:tc>
          <w:tcPr>
            <w:tcW w:w="2765" w:type="dxa"/>
          </w:tcPr>
          <w:p w14:paraId="0BE05A09" w14:textId="60D2C0B6"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Q</w:t>
            </w:r>
            <w:r w:rsidRPr="009D1BD1">
              <w:rPr>
                <w:rFonts w:ascii="宋体" w:hAnsi="宋体" w:cs="宋体"/>
                <w:kern w:val="0"/>
                <w:sz w:val="28"/>
                <w:szCs w:val="28"/>
              </w:rPr>
              <w:t>3</w:t>
            </w:r>
          </w:p>
        </w:tc>
        <w:tc>
          <w:tcPr>
            <w:tcW w:w="2766" w:type="dxa"/>
          </w:tcPr>
          <w:p w14:paraId="38EAB83A" w14:textId="5F85F405" w:rsidR="005E4E0D" w:rsidRPr="009D1BD1" w:rsidRDefault="00866C39" w:rsidP="005E4E0D">
            <w:pPr>
              <w:widowControl/>
              <w:jc w:val="center"/>
              <w:rPr>
                <w:rFonts w:ascii="宋体" w:hAnsi="宋体" w:cs="宋体"/>
                <w:kern w:val="0"/>
                <w:sz w:val="28"/>
                <w:szCs w:val="28"/>
              </w:rPr>
            </w:pPr>
            <w:r w:rsidRPr="009D1BD1">
              <w:rPr>
                <w:rFonts w:ascii="宋体" w:hAnsi="宋体" w:cs="宋体"/>
                <w:kern w:val="0"/>
                <w:sz w:val="28"/>
                <w:szCs w:val="28"/>
              </w:rPr>
              <w:t>2N2219</w:t>
            </w:r>
          </w:p>
        </w:tc>
      </w:tr>
      <w:tr w:rsidR="005E4E0D" w:rsidRPr="009D1BD1" w14:paraId="0AEEC107" w14:textId="77777777" w:rsidTr="005E4E0D">
        <w:trPr>
          <w:jc w:val="center"/>
        </w:trPr>
        <w:tc>
          <w:tcPr>
            <w:tcW w:w="2765" w:type="dxa"/>
          </w:tcPr>
          <w:p w14:paraId="017516CA" w14:textId="69B5E513"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变容二极管</w:t>
            </w:r>
          </w:p>
        </w:tc>
        <w:tc>
          <w:tcPr>
            <w:tcW w:w="2765" w:type="dxa"/>
          </w:tcPr>
          <w:p w14:paraId="03F7EEB2" w14:textId="4A7DACD7"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D</w:t>
            </w:r>
            <w:r w:rsidRPr="009D1BD1">
              <w:rPr>
                <w:rFonts w:ascii="宋体" w:hAnsi="宋体" w:cs="宋体"/>
                <w:kern w:val="0"/>
                <w:sz w:val="28"/>
                <w:szCs w:val="28"/>
              </w:rPr>
              <w:t>1</w:t>
            </w:r>
          </w:p>
        </w:tc>
        <w:tc>
          <w:tcPr>
            <w:tcW w:w="2766" w:type="dxa"/>
          </w:tcPr>
          <w:p w14:paraId="598CD5B1" w14:textId="46CE097D" w:rsidR="005E4E0D" w:rsidRPr="009D1BD1" w:rsidRDefault="00866C39" w:rsidP="005E4E0D">
            <w:pPr>
              <w:widowControl/>
              <w:jc w:val="center"/>
              <w:rPr>
                <w:rFonts w:ascii="宋体" w:hAnsi="宋体" w:cs="宋体"/>
                <w:kern w:val="0"/>
                <w:sz w:val="28"/>
                <w:szCs w:val="28"/>
              </w:rPr>
            </w:pPr>
            <w:r w:rsidRPr="009D1BD1">
              <w:rPr>
                <w:rFonts w:ascii="宋体" w:hAnsi="宋体" w:cs="宋体"/>
                <w:kern w:val="0"/>
                <w:sz w:val="28"/>
                <w:szCs w:val="28"/>
              </w:rPr>
              <w:t>BB215</w:t>
            </w:r>
          </w:p>
        </w:tc>
      </w:tr>
      <w:tr w:rsidR="005E4E0D" w:rsidRPr="009D1BD1" w14:paraId="73C2D080" w14:textId="77777777" w:rsidTr="005E4E0D">
        <w:trPr>
          <w:jc w:val="center"/>
        </w:trPr>
        <w:tc>
          <w:tcPr>
            <w:tcW w:w="2765" w:type="dxa"/>
          </w:tcPr>
          <w:p w14:paraId="20DCC197" w14:textId="7F85B335"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直流电源</w:t>
            </w:r>
          </w:p>
        </w:tc>
        <w:tc>
          <w:tcPr>
            <w:tcW w:w="2765" w:type="dxa"/>
          </w:tcPr>
          <w:p w14:paraId="4FFB8D81" w14:textId="2B041D09"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V</w:t>
            </w:r>
            <w:r w:rsidRPr="009D1BD1">
              <w:rPr>
                <w:rFonts w:ascii="宋体" w:hAnsi="宋体" w:cs="宋体"/>
                <w:kern w:val="0"/>
                <w:sz w:val="28"/>
                <w:szCs w:val="28"/>
              </w:rPr>
              <w:t>CC</w:t>
            </w:r>
          </w:p>
        </w:tc>
        <w:tc>
          <w:tcPr>
            <w:tcW w:w="2766" w:type="dxa"/>
          </w:tcPr>
          <w:p w14:paraId="00706AEE" w14:textId="58E9A5F3"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1</w:t>
            </w:r>
            <w:r w:rsidRPr="009D1BD1">
              <w:rPr>
                <w:rFonts w:ascii="宋体" w:hAnsi="宋体" w:cs="宋体"/>
                <w:kern w:val="0"/>
                <w:sz w:val="28"/>
                <w:szCs w:val="28"/>
              </w:rPr>
              <w:t>2V</w:t>
            </w:r>
          </w:p>
        </w:tc>
      </w:tr>
      <w:tr w:rsidR="005E4E0D" w:rsidRPr="009D1BD1" w14:paraId="3DF4D4AB" w14:textId="77777777" w:rsidTr="005E4E0D">
        <w:trPr>
          <w:jc w:val="center"/>
        </w:trPr>
        <w:tc>
          <w:tcPr>
            <w:tcW w:w="2765" w:type="dxa"/>
          </w:tcPr>
          <w:p w14:paraId="71E25970" w14:textId="396489EA"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交流电源</w:t>
            </w:r>
          </w:p>
        </w:tc>
        <w:tc>
          <w:tcPr>
            <w:tcW w:w="2765" w:type="dxa"/>
          </w:tcPr>
          <w:p w14:paraId="138E2370" w14:textId="7D6C6FF8" w:rsidR="005E4E0D" w:rsidRPr="009D1BD1" w:rsidRDefault="00866C39" w:rsidP="005E4E0D">
            <w:pPr>
              <w:widowControl/>
              <w:jc w:val="center"/>
              <w:rPr>
                <w:rFonts w:ascii="宋体" w:hAnsi="宋体" w:cs="宋体"/>
                <w:kern w:val="0"/>
                <w:sz w:val="28"/>
                <w:szCs w:val="28"/>
              </w:rPr>
            </w:pPr>
            <w:r w:rsidRPr="009D1BD1">
              <w:rPr>
                <w:rFonts w:ascii="宋体" w:hAnsi="宋体" w:cs="宋体" w:hint="eastAsia"/>
                <w:kern w:val="0"/>
                <w:sz w:val="28"/>
                <w:szCs w:val="28"/>
              </w:rPr>
              <w:t>V</w:t>
            </w:r>
            <w:r w:rsidRPr="009D1BD1">
              <w:rPr>
                <w:rFonts w:ascii="宋体" w:hAnsi="宋体" w:cs="宋体"/>
                <w:kern w:val="0"/>
                <w:sz w:val="28"/>
                <w:szCs w:val="28"/>
              </w:rPr>
              <w:t>1</w:t>
            </w:r>
          </w:p>
        </w:tc>
        <w:tc>
          <w:tcPr>
            <w:tcW w:w="2766" w:type="dxa"/>
          </w:tcPr>
          <w:p w14:paraId="4EF23C01" w14:textId="6E748071" w:rsidR="005E4E0D" w:rsidRPr="009D1BD1" w:rsidRDefault="00866C39" w:rsidP="005E4E0D">
            <w:pPr>
              <w:widowControl/>
              <w:jc w:val="center"/>
              <w:rPr>
                <w:rFonts w:ascii="宋体" w:hAnsi="宋体" w:cs="宋体"/>
                <w:kern w:val="0"/>
                <w:sz w:val="28"/>
                <w:szCs w:val="28"/>
              </w:rPr>
            </w:pPr>
            <w:r w:rsidRPr="009D1BD1">
              <w:rPr>
                <w:rFonts w:ascii="宋体" w:hAnsi="宋体" w:cs="宋体"/>
                <w:kern w:val="0"/>
                <w:sz w:val="28"/>
                <w:szCs w:val="28"/>
              </w:rPr>
              <w:t xml:space="preserve">10mV </w:t>
            </w:r>
            <w:r w:rsidRPr="009D1BD1">
              <w:rPr>
                <w:rFonts w:ascii="宋体" w:hAnsi="宋体" w:cs="宋体" w:hint="eastAsia"/>
                <w:kern w:val="0"/>
                <w:sz w:val="28"/>
                <w:szCs w:val="28"/>
              </w:rPr>
              <w:t>1KHz</w:t>
            </w:r>
          </w:p>
        </w:tc>
      </w:tr>
      <w:tr w:rsidR="005E4E0D" w:rsidRPr="009D1BD1" w14:paraId="7EFEF669" w14:textId="77777777" w:rsidTr="005E4E0D">
        <w:trPr>
          <w:jc w:val="center"/>
        </w:trPr>
        <w:tc>
          <w:tcPr>
            <w:tcW w:w="2765" w:type="dxa"/>
          </w:tcPr>
          <w:p w14:paraId="67C48626" w14:textId="18C7A782"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地</w:t>
            </w:r>
          </w:p>
        </w:tc>
        <w:tc>
          <w:tcPr>
            <w:tcW w:w="2765" w:type="dxa"/>
          </w:tcPr>
          <w:p w14:paraId="795B5EA8" w14:textId="3729ABBD"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G</w:t>
            </w:r>
            <w:r w:rsidRPr="009D1BD1">
              <w:rPr>
                <w:rFonts w:ascii="宋体" w:hAnsi="宋体" w:cs="宋体"/>
                <w:kern w:val="0"/>
                <w:sz w:val="28"/>
                <w:szCs w:val="28"/>
              </w:rPr>
              <w:t>ND</w:t>
            </w:r>
          </w:p>
        </w:tc>
        <w:tc>
          <w:tcPr>
            <w:tcW w:w="2766" w:type="dxa"/>
          </w:tcPr>
          <w:p w14:paraId="414B40BA" w14:textId="5D408BB2" w:rsidR="005E4E0D" w:rsidRPr="009D1BD1" w:rsidRDefault="005E4E0D" w:rsidP="005E4E0D">
            <w:pPr>
              <w:widowControl/>
              <w:jc w:val="center"/>
              <w:rPr>
                <w:rFonts w:ascii="宋体" w:hAnsi="宋体" w:cs="宋体"/>
                <w:kern w:val="0"/>
                <w:sz w:val="28"/>
                <w:szCs w:val="28"/>
              </w:rPr>
            </w:pPr>
          </w:p>
        </w:tc>
      </w:tr>
      <w:tr w:rsidR="005E4E0D" w:rsidRPr="009D1BD1" w14:paraId="1036E630" w14:textId="77777777" w:rsidTr="005E4E0D">
        <w:trPr>
          <w:jc w:val="center"/>
        </w:trPr>
        <w:tc>
          <w:tcPr>
            <w:tcW w:w="2765" w:type="dxa"/>
          </w:tcPr>
          <w:p w14:paraId="196A8DA0" w14:textId="04A45242" w:rsidR="005E4E0D" w:rsidRPr="009D1BD1" w:rsidRDefault="005E4E0D" w:rsidP="005E4E0D">
            <w:pPr>
              <w:widowControl/>
              <w:jc w:val="center"/>
              <w:rPr>
                <w:rFonts w:ascii="宋体" w:hAnsi="宋体" w:cs="宋体"/>
                <w:kern w:val="0"/>
                <w:sz w:val="28"/>
                <w:szCs w:val="28"/>
              </w:rPr>
            </w:pPr>
            <w:r w:rsidRPr="009D1BD1">
              <w:rPr>
                <w:rFonts w:ascii="宋体" w:hAnsi="宋体" w:cs="宋体"/>
                <w:kern w:val="0"/>
                <w:sz w:val="28"/>
                <w:szCs w:val="28"/>
              </w:rPr>
              <w:t>开关</w:t>
            </w:r>
          </w:p>
        </w:tc>
        <w:tc>
          <w:tcPr>
            <w:tcW w:w="2765" w:type="dxa"/>
          </w:tcPr>
          <w:p w14:paraId="27C7F2AA" w14:textId="073CF39C" w:rsidR="005E4E0D" w:rsidRPr="009D1BD1" w:rsidRDefault="005E4E0D" w:rsidP="005E4E0D">
            <w:pPr>
              <w:widowControl/>
              <w:jc w:val="center"/>
              <w:rPr>
                <w:rFonts w:ascii="宋体" w:hAnsi="宋体" w:cs="宋体"/>
                <w:kern w:val="0"/>
                <w:sz w:val="28"/>
                <w:szCs w:val="28"/>
              </w:rPr>
            </w:pPr>
            <w:r w:rsidRPr="009D1BD1">
              <w:rPr>
                <w:rFonts w:ascii="宋体" w:hAnsi="宋体" w:cs="宋体" w:hint="eastAsia"/>
                <w:kern w:val="0"/>
                <w:sz w:val="28"/>
                <w:szCs w:val="28"/>
              </w:rPr>
              <w:t>S</w:t>
            </w:r>
            <w:r w:rsidRPr="009D1BD1">
              <w:rPr>
                <w:rFonts w:ascii="宋体" w:hAnsi="宋体" w:cs="宋体"/>
                <w:kern w:val="0"/>
                <w:sz w:val="28"/>
                <w:szCs w:val="28"/>
              </w:rPr>
              <w:t>1</w:t>
            </w:r>
          </w:p>
        </w:tc>
        <w:tc>
          <w:tcPr>
            <w:tcW w:w="2766" w:type="dxa"/>
          </w:tcPr>
          <w:p w14:paraId="3CB53ECC" w14:textId="77777777" w:rsidR="005E4E0D" w:rsidRPr="009D1BD1" w:rsidRDefault="005E4E0D" w:rsidP="005E4E0D">
            <w:pPr>
              <w:widowControl/>
              <w:jc w:val="center"/>
              <w:rPr>
                <w:rFonts w:ascii="宋体" w:hAnsi="宋体" w:cs="宋体"/>
                <w:kern w:val="0"/>
                <w:sz w:val="28"/>
                <w:szCs w:val="28"/>
              </w:rPr>
            </w:pPr>
          </w:p>
        </w:tc>
      </w:tr>
    </w:tbl>
    <w:p w14:paraId="514E1483" w14:textId="020173D9" w:rsidR="00F10CC1" w:rsidRPr="00F10CC1" w:rsidRDefault="00F10CC1" w:rsidP="00866C39">
      <w:pPr>
        <w:widowControl/>
        <w:jc w:val="left"/>
        <w:rPr>
          <w:rFonts w:ascii="宋体" w:hAnsi="宋体"/>
          <w:sz w:val="24"/>
        </w:rPr>
      </w:pPr>
    </w:p>
    <w:p w14:paraId="2EFE737B" w14:textId="72A0F6A5" w:rsidR="00F10CC1" w:rsidRDefault="00F10CC1"/>
    <w:p w14:paraId="6ACFAD24" w14:textId="3C3238E3" w:rsidR="003B6918" w:rsidRPr="003B6918" w:rsidRDefault="00F10CC1" w:rsidP="003B6918">
      <w:pPr>
        <w:pStyle w:val="2"/>
        <w:framePr w:wrap="auto" w:vAnchor="margin" w:yAlign="inline"/>
      </w:pPr>
      <w:bookmarkStart w:id="21" w:name="_Toc44229932"/>
      <w:r w:rsidRPr="00F10CC1">
        <w:rPr>
          <w:rFonts w:hint="eastAsia"/>
        </w:rPr>
        <w:t>七、收获与体会</w:t>
      </w:r>
      <w:bookmarkEnd w:id="21"/>
    </w:p>
    <w:p w14:paraId="50DFDEB5" w14:textId="6AF94466" w:rsidR="00F10CC1" w:rsidRPr="00F10CC1" w:rsidRDefault="00882F54" w:rsidP="00A538CF">
      <w:pPr>
        <w:spacing w:line="360" w:lineRule="auto"/>
        <w:ind w:left="420"/>
        <w:rPr>
          <w:rFonts w:ascii="宋体" w:hAnsi="宋体"/>
          <w:sz w:val="24"/>
        </w:rPr>
      </w:pPr>
      <w:r w:rsidRPr="00ED1859">
        <w:rPr>
          <w:rFonts w:ascii="宋体" w:hAnsi="宋体" w:hint="eastAsia"/>
          <w:kern w:val="0"/>
          <w:sz w:val="24"/>
        </w:rPr>
        <w:t>这次的调频发射机课程设计</w:t>
      </w:r>
      <w:r w:rsidR="000B5DFE" w:rsidRPr="000B5DFE">
        <w:rPr>
          <w:rFonts w:ascii="宋体" w:hAnsi="宋体"/>
          <w:sz w:val="24"/>
        </w:rPr>
        <w:t>是一次充实而艰难的课设</w:t>
      </w:r>
      <w:r w:rsidR="000B5DFE">
        <w:rPr>
          <w:rFonts w:ascii="宋体" w:hAnsi="宋体" w:hint="eastAsia"/>
          <w:sz w:val="24"/>
        </w:rPr>
        <w:t>，我本来高频理论学得就不扎实，好多理论性得东西都没有完全掌握，所以最开始面对调频发射机得设计我是很畏惧的，通过老师的悉心指导以及自己快速跟进，我一周以来经常熬夜到一点钟才睡，就是为了完成各个课程设计，</w:t>
      </w:r>
      <w:r w:rsidR="009D1BD1">
        <w:rPr>
          <w:rFonts w:ascii="宋体" w:hAnsi="宋体" w:hint="eastAsia"/>
          <w:sz w:val="24"/>
        </w:rPr>
        <w:t>为了补习理论知识又在网上找资料温习上学期的理论知识，了解各个模块应该怎么设计，怎么级联，为了了解</w:t>
      </w:r>
      <w:proofErr w:type="spellStart"/>
      <w:r w:rsidR="009D1BD1" w:rsidRPr="00ED1859">
        <w:rPr>
          <w:rFonts w:ascii="宋体" w:hAnsi="宋体" w:hint="eastAsia"/>
          <w:kern w:val="0"/>
          <w:sz w:val="24"/>
        </w:rPr>
        <w:t>multisim</w:t>
      </w:r>
      <w:proofErr w:type="spellEnd"/>
      <w:r w:rsidR="009D1BD1">
        <w:rPr>
          <w:rFonts w:ascii="宋体" w:hAnsi="宋体" w:hint="eastAsia"/>
          <w:kern w:val="0"/>
          <w:sz w:val="24"/>
        </w:rPr>
        <w:t>的使用，又在网上找了一些视频教程简单入门之后开始实操。</w:t>
      </w:r>
      <w:r w:rsidR="000B5DFE">
        <w:rPr>
          <w:rFonts w:ascii="宋体" w:hAnsi="宋体" w:hint="eastAsia"/>
          <w:sz w:val="24"/>
        </w:rPr>
        <w:t>啊</w:t>
      </w:r>
      <w:r w:rsidR="009D1BD1">
        <w:rPr>
          <w:rFonts w:ascii="宋体" w:hAnsi="宋体" w:hint="eastAsia"/>
          <w:sz w:val="24"/>
        </w:rPr>
        <w:t>，经过几天的奋斗，</w:t>
      </w:r>
      <w:r w:rsidR="000B5DFE">
        <w:rPr>
          <w:rFonts w:ascii="宋体" w:hAnsi="宋体" w:hint="eastAsia"/>
          <w:sz w:val="24"/>
        </w:rPr>
        <w:t>终于我艰难的完成了此次课设，这次课设它</w:t>
      </w:r>
      <w:r w:rsidRPr="00ED1859">
        <w:rPr>
          <w:rFonts w:ascii="宋体" w:hAnsi="宋体" w:hint="eastAsia"/>
          <w:kern w:val="0"/>
          <w:sz w:val="24"/>
        </w:rPr>
        <w:t>又让我熟悉了</w:t>
      </w:r>
      <w:proofErr w:type="spellStart"/>
      <w:r w:rsidRPr="00ED1859">
        <w:rPr>
          <w:rFonts w:ascii="宋体" w:hAnsi="宋体" w:hint="eastAsia"/>
          <w:kern w:val="0"/>
          <w:sz w:val="24"/>
        </w:rPr>
        <w:t>multisim</w:t>
      </w:r>
      <w:proofErr w:type="spellEnd"/>
      <w:r w:rsidRPr="00ED1859">
        <w:rPr>
          <w:rFonts w:ascii="宋体" w:hAnsi="宋体" w:hint="eastAsia"/>
          <w:kern w:val="0"/>
          <w:sz w:val="24"/>
        </w:rPr>
        <w:t>平台的使用，也对高频电子线路有了更深刻的认</w:t>
      </w:r>
      <w:r w:rsidRPr="00ED1859">
        <w:rPr>
          <w:rFonts w:ascii="宋体" w:hAnsi="宋体" w:hint="eastAsia"/>
          <w:kern w:val="0"/>
          <w:sz w:val="24"/>
        </w:rPr>
        <w:lastRenderedPageBreak/>
        <w:t>识，由于很少接触这样的课程设计，对我来讲这些东西实在太硬核，开始做起来很吃力，不会的上网就找资料</w:t>
      </w:r>
      <w:r w:rsidRPr="00ED1859">
        <w:rPr>
          <w:rFonts w:ascii="宋体" w:hAnsi="宋体" w:hint="eastAsia"/>
          <w:sz w:val="24"/>
        </w:rPr>
        <w:t>。</w:t>
      </w:r>
      <w:r w:rsidRPr="00ED1859">
        <w:rPr>
          <w:rFonts w:ascii="宋体" w:hAnsi="宋体" w:hint="eastAsia"/>
          <w:kern w:val="0"/>
          <w:sz w:val="24"/>
        </w:rPr>
        <w:t>通过这次的课程设计让我掌握了常用元件的识别和电路的测试，熟悉了常用的仪器，这不仅培养了我的独立思考能力，还锻炼了我的动手能力，在其他各种能力上也都有了提高。</w:t>
      </w:r>
      <w:r w:rsidR="009D1BD1">
        <w:rPr>
          <w:rFonts w:ascii="宋体" w:hAnsi="宋体" w:hint="eastAsia"/>
          <w:kern w:val="0"/>
          <w:sz w:val="24"/>
        </w:rPr>
        <w:t>总而言之，言而总之，</w:t>
      </w:r>
      <w:r w:rsidR="009D1BD1" w:rsidRPr="000B5DFE">
        <w:rPr>
          <w:rFonts w:ascii="宋体" w:hAnsi="宋体"/>
          <w:sz w:val="24"/>
        </w:rPr>
        <w:t>这次收获真的</w:t>
      </w:r>
      <w:r w:rsidR="009D1BD1">
        <w:rPr>
          <w:rFonts w:ascii="宋体" w:hAnsi="宋体" w:hint="eastAsia"/>
          <w:sz w:val="24"/>
        </w:rPr>
        <w:t>非常的</w:t>
      </w:r>
      <w:r w:rsidR="009D1BD1" w:rsidRPr="000B5DFE">
        <w:rPr>
          <w:rFonts w:ascii="宋体" w:hAnsi="宋体"/>
          <w:sz w:val="24"/>
        </w:rPr>
        <w:t>大，既复习了已经遗忘的知识，又在实践中使理论知识和实操能力得到大大的增强。同时对自己的能力也是一种</w:t>
      </w:r>
      <w:r w:rsidR="009D1BD1">
        <w:rPr>
          <w:rFonts w:ascii="宋体" w:hAnsi="宋体" w:hint="eastAsia"/>
          <w:sz w:val="24"/>
        </w:rPr>
        <w:t>认知的过程，非常高兴</w:t>
      </w:r>
      <w:r w:rsidR="009D1BD1" w:rsidRPr="000B5DFE">
        <w:rPr>
          <w:rFonts w:ascii="宋体" w:hAnsi="宋体"/>
          <w:sz w:val="24"/>
        </w:rPr>
        <w:t>， 我经受住了课程设计的考验，也经受住了</w:t>
      </w:r>
      <w:r w:rsidR="009D1BD1">
        <w:rPr>
          <w:rFonts w:ascii="宋体" w:hAnsi="宋体" w:hint="eastAsia"/>
          <w:sz w:val="24"/>
        </w:rPr>
        <w:t>三位老师</w:t>
      </w:r>
      <w:r w:rsidR="009D1BD1" w:rsidRPr="000B5DFE">
        <w:rPr>
          <w:rFonts w:ascii="宋体" w:hAnsi="宋体"/>
          <w:sz w:val="24"/>
        </w:rPr>
        <w:t>的考验。</w:t>
      </w:r>
      <w:r w:rsidR="009D1BD1">
        <w:rPr>
          <w:rFonts w:ascii="宋体" w:hAnsi="宋体" w:hint="eastAsia"/>
          <w:sz w:val="24"/>
        </w:rPr>
        <w:t>三</w:t>
      </w:r>
      <w:r w:rsidR="009D1BD1" w:rsidRPr="000B5DFE">
        <w:rPr>
          <w:rFonts w:ascii="宋体" w:hAnsi="宋体"/>
          <w:sz w:val="24"/>
        </w:rPr>
        <w:t>位老师的身上，</w:t>
      </w:r>
      <w:r w:rsidR="009D1BD1">
        <w:rPr>
          <w:rFonts w:ascii="宋体" w:hAnsi="宋体" w:hint="eastAsia"/>
          <w:sz w:val="24"/>
        </w:rPr>
        <w:t>展现出的</w:t>
      </w:r>
      <w:r w:rsidR="009D1BD1" w:rsidRPr="000B5DFE">
        <w:rPr>
          <w:rFonts w:ascii="宋体" w:hAnsi="宋体"/>
          <w:sz w:val="24"/>
        </w:rPr>
        <w:t>科研人艰苦奋斗的精神</w:t>
      </w:r>
      <w:r w:rsidR="009D1BD1">
        <w:rPr>
          <w:rFonts w:ascii="宋体" w:hAnsi="宋体" w:hint="eastAsia"/>
          <w:sz w:val="24"/>
        </w:rPr>
        <w:t>让我深深着迷，我知道老师们就是我追逐的目标，是值得我倾心跟随的良师益友，是我们社会的中坚力量</w:t>
      </w:r>
      <w:r w:rsidR="009D1BD1" w:rsidRPr="000B5DFE">
        <w:rPr>
          <w:rFonts w:ascii="宋体" w:hAnsi="宋体"/>
          <w:sz w:val="24"/>
        </w:rPr>
        <w:t>。我以后也想想像老师们一样</w:t>
      </w:r>
      <w:r w:rsidR="009D1BD1">
        <w:rPr>
          <w:rFonts w:ascii="宋体" w:hAnsi="宋体" w:hint="eastAsia"/>
          <w:sz w:val="24"/>
        </w:rPr>
        <w:t>从事科研，为构架的经济建设出自己的一份力</w:t>
      </w:r>
      <w:r w:rsidR="009D1BD1" w:rsidRPr="000B5DFE">
        <w:rPr>
          <w:rFonts w:ascii="宋体" w:hAnsi="宋体"/>
          <w:sz w:val="24"/>
        </w:rPr>
        <w:t>！</w:t>
      </w:r>
      <w:r w:rsidR="009D1BD1">
        <w:rPr>
          <w:rFonts w:ascii="宋体" w:hAnsi="宋体" w:hint="eastAsia"/>
          <w:sz w:val="24"/>
        </w:rPr>
        <w:t>最后我想说，理论与实</w:t>
      </w:r>
      <w:r w:rsidRPr="00ED1859">
        <w:rPr>
          <w:rFonts w:ascii="宋体" w:hAnsi="宋体" w:hint="eastAsia"/>
          <w:kern w:val="0"/>
          <w:sz w:val="24"/>
        </w:rPr>
        <w:t>际相互结合是很重要的，</w:t>
      </w:r>
      <w:r w:rsidR="009D1BD1">
        <w:rPr>
          <w:rFonts w:ascii="宋体" w:hAnsi="宋体" w:hint="eastAsia"/>
          <w:kern w:val="0"/>
          <w:sz w:val="24"/>
        </w:rPr>
        <w:t>有句话说得好，把爱好变成事业就会是一种痛苦，但是这么痛苦却依然坚持下去的原因是仍然热爱，这次课设之后我也希望</w:t>
      </w:r>
      <w:r w:rsidR="009D1BD1" w:rsidRPr="00ED1859">
        <w:rPr>
          <w:rFonts w:ascii="宋体" w:hAnsi="宋体" w:hint="eastAsia"/>
          <w:kern w:val="0"/>
          <w:sz w:val="24"/>
        </w:rPr>
        <w:t>面对种种挑战，</w:t>
      </w:r>
      <w:r w:rsidR="009D1BD1">
        <w:rPr>
          <w:rFonts w:ascii="宋体" w:hAnsi="宋体" w:hint="eastAsia"/>
          <w:kern w:val="0"/>
          <w:sz w:val="24"/>
        </w:rPr>
        <w:t>我能保持热爱</w:t>
      </w:r>
      <w:r w:rsidR="009D1BD1" w:rsidRPr="00ED1859">
        <w:rPr>
          <w:rFonts w:ascii="宋体" w:hAnsi="宋体" w:hint="eastAsia"/>
          <w:kern w:val="0"/>
          <w:sz w:val="24"/>
        </w:rPr>
        <w:t>、持久</w:t>
      </w:r>
      <w:r w:rsidR="009D1BD1">
        <w:rPr>
          <w:rFonts w:ascii="宋体" w:hAnsi="宋体" w:hint="eastAsia"/>
          <w:kern w:val="0"/>
          <w:sz w:val="24"/>
        </w:rPr>
        <w:t>奋斗。</w:t>
      </w:r>
    </w:p>
    <w:p w14:paraId="5304DC77" w14:textId="7C8A96A5" w:rsidR="00F10CC1" w:rsidRPr="00F10CC1" w:rsidRDefault="00F10CC1">
      <w:pPr>
        <w:rPr>
          <w:rFonts w:ascii="宋体" w:hAnsi="宋体"/>
          <w:sz w:val="24"/>
        </w:rPr>
      </w:pPr>
    </w:p>
    <w:sectPr w:rsidR="00F10CC1" w:rsidRPr="00F10C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82F8F" w14:textId="77777777" w:rsidR="000F2513" w:rsidRDefault="000F2513" w:rsidP="00431C88">
      <w:r>
        <w:separator/>
      </w:r>
    </w:p>
  </w:endnote>
  <w:endnote w:type="continuationSeparator" w:id="0">
    <w:p w14:paraId="77BD6F01" w14:textId="77777777" w:rsidR="000F2513" w:rsidRDefault="000F2513" w:rsidP="00431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TXinwei">
    <w:altName w:val="STXinwei"/>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48D0F" w14:textId="77777777" w:rsidR="000F2513" w:rsidRDefault="000F2513" w:rsidP="00431C88">
      <w:r>
        <w:separator/>
      </w:r>
    </w:p>
  </w:footnote>
  <w:footnote w:type="continuationSeparator" w:id="0">
    <w:p w14:paraId="3D2B7E99" w14:textId="77777777" w:rsidR="000F2513" w:rsidRDefault="000F2513" w:rsidP="00431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D8E85B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CFE4D5B"/>
    <w:multiLevelType w:val="hybridMultilevel"/>
    <w:tmpl w:val="F0E2996C"/>
    <w:lvl w:ilvl="0" w:tplc="95AC61EC">
      <w:start w:val="1"/>
      <w:numFmt w:val="decimal"/>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087C18"/>
    <w:multiLevelType w:val="hybridMultilevel"/>
    <w:tmpl w:val="1C0A29FA"/>
    <w:lvl w:ilvl="0" w:tplc="1A18604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AD"/>
    <w:rsid w:val="00072216"/>
    <w:rsid w:val="00097BE7"/>
    <w:rsid w:val="000B5DFE"/>
    <w:rsid w:val="000F2513"/>
    <w:rsid w:val="001422A6"/>
    <w:rsid w:val="002042FE"/>
    <w:rsid w:val="0020689A"/>
    <w:rsid w:val="003A71AD"/>
    <w:rsid w:val="003B6918"/>
    <w:rsid w:val="00431C88"/>
    <w:rsid w:val="0044636F"/>
    <w:rsid w:val="00467118"/>
    <w:rsid w:val="004B1890"/>
    <w:rsid w:val="0059785D"/>
    <w:rsid w:val="005D3AA9"/>
    <w:rsid w:val="005E4E0D"/>
    <w:rsid w:val="00614A14"/>
    <w:rsid w:val="006206FC"/>
    <w:rsid w:val="0064638E"/>
    <w:rsid w:val="006B4677"/>
    <w:rsid w:val="006C05D4"/>
    <w:rsid w:val="007114E2"/>
    <w:rsid w:val="00725179"/>
    <w:rsid w:val="007270C6"/>
    <w:rsid w:val="0074632C"/>
    <w:rsid w:val="00750036"/>
    <w:rsid w:val="00811F95"/>
    <w:rsid w:val="00866C39"/>
    <w:rsid w:val="00882F54"/>
    <w:rsid w:val="008C60C9"/>
    <w:rsid w:val="00925BAB"/>
    <w:rsid w:val="00936A37"/>
    <w:rsid w:val="00961845"/>
    <w:rsid w:val="009D1BD1"/>
    <w:rsid w:val="009D5C29"/>
    <w:rsid w:val="00A145B4"/>
    <w:rsid w:val="00A538CF"/>
    <w:rsid w:val="00A9641B"/>
    <w:rsid w:val="00B16D5B"/>
    <w:rsid w:val="00BA1E00"/>
    <w:rsid w:val="00BA7138"/>
    <w:rsid w:val="00C66132"/>
    <w:rsid w:val="00C904AD"/>
    <w:rsid w:val="00CA3584"/>
    <w:rsid w:val="00CE5E5F"/>
    <w:rsid w:val="00DF0B88"/>
    <w:rsid w:val="00E644C3"/>
    <w:rsid w:val="00EA2B43"/>
    <w:rsid w:val="00EA58AA"/>
    <w:rsid w:val="00ED1859"/>
    <w:rsid w:val="00ED282F"/>
    <w:rsid w:val="00F07815"/>
    <w:rsid w:val="00F10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FBB68"/>
  <w15:chartTrackingRefBased/>
  <w15:docId w15:val="{624D34D4-FE47-4E6C-B4A9-94784C1C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C60C9"/>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DF0B88"/>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ED1859"/>
    <w:pPr>
      <w:keepNext/>
      <w:keepLines/>
      <w:framePr w:wrap="around" w:vAnchor="text" w:hAnchor="text" w:y="1"/>
      <w:spacing w:before="260" w:after="260" w:line="416" w:lineRule="auto"/>
      <w:outlineLvl w:val="1"/>
    </w:pPr>
    <w:rPr>
      <w:rFonts w:asciiTheme="majorHAnsi" w:eastAsia="黑体" w:hAnsiTheme="majorHAnsi" w:cstheme="majorBidi"/>
      <w:b/>
      <w:bCs/>
      <w:sz w:val="32"/>
      <w:szCs w:val="32"/>
    </w:rPr>
  </w:style>
  <w:style w:type="paragraph" w:styleId="3">
    <w:name w:val="heading 3"/>
    <w:basedOn w:val="a0"/>
    <w:next w:val="a0"/>
    <w:link w:val="30"/>
    <w:uiPriority w:val="9"/>
    <w:unhideWhenUsed/>
    <w:qFormat/>
    <w:rsid w:val="00ED282F"/>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31C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31C88"/>
    <w:rPr>
      <w:rFonts w:ascii="Times New Roman" w:eastAsia="宋体" w:hAnsi="Times New Roman" w:cs="Times New Roman"/>
      <w:sz w:val="18"/>
      <w:szCs w:val="18"/>
    </w:rPr>
  </w:style>
  <w:style w:type="paragraph" w:styleId="a6">
    <w:name w:val="footer"/>
    <w:basedOn w:val="a0"/>
    <w:link w:val="a7"/>
    <w:uiPriority w:val="99"/>
    <w:unhideWhenUsed/>
    <w:rsid w:val="00431C88"/>
    <w:pPr>
      <w:tabs>
        <w:tab w:val="center" w:pos="4153"/>
        <w:tab w:val="right" w:pos="8306"/>
      </w:tabs>
      <w:snapToGrid w:val="0"/>
      <w:jc w:val="left"/>
    </w:pPr>
    <w:rPr>
      <w:sz w:val="18"/>
      <w:szCs w:val="18"/>
    </w:rPr>
  </w:style>
  <w:style w:type="character" w:customStyle="1" w:styleId="a7">
    <w:name w:val="页脚 字符"/>
    <w:basedOn w:val="a1"/>
    <w:link w:val="a6"/>
    <w:uiPriority w:val="99"/>
    <w:rsid w:val="00431C88"/>
    <w:rPr>
      <w:rFonts w:ascii="Times New Roman" w:eastAsia="宋体" w:hAnsi="Times New Roman" w:cs="Times New Roman"/>
      <w:sz w:val="18"/>
      <w:szCs w:val="18"/>
    </w:rPr>
  </w:style>
  <w:style w:type="paragraph" w:styleId="a">
    <w:name w:val="List Bullet"/>
    <w:basedOn w:val="a0"/>
    <w:uiPriority w:val="99"/>
    <w:unhideWhenUsed/>
    <w:rsid w:val="00725179"/>
    <w:pPr>
      <w:numPr>
        <w:numId w:val="1"/>
      </w:numPr>
      <w:contextualSpacing/>
    </w:pPr>
  </w:style>
  <w:style w:type="table" w:styleId="a8">
    <w:name w:val="Table Grid"/>
    <w:basedOn w:val="a2"/>
    <w:uiPriority w:val="39"/>
    <w:rsid w:val="00811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DF0B88"/>
    <w:rPr>
      <w:rFonts w:ascii="Times New Roman" w:eastAsia="宋体" w:hAnsi="Times New Roman" w:cs="Times New Roman"/>
      <w:b/>
      <w:bCs/>
      <w:kern w:val="44"/>
      <w:sz w:val="44"/>
      <w:szCs w:val="44"/>
    </w:rPr>
  </w:style>
  <w:style w:type="paragraph" w:styleId="TOC">
    <w:name w:val="TOC Heading"/>
    <w:basedOn w:val="1"/>
    <w:next w:val="a0"/>
    <w:uiPriority w:val="39"/>
    <w:unhideWhenUsed/>
    <w:qFormat/>
    <w:rsid w:val="00DF0B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DF0B88"/>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0"/>
    <w:next w:val="a0"/>
    <w:autoRedefine/>
    <w:uiPriority w:val="39"/>
    <w:unhideWhenUsed/>
    <w:rsid w:val="00DF0B88"/>
    <w:pPr>
      <w:widowControl/>
      <w:spacing w:after="100" w:line="259" w:lineRule="auto"/>
      <w:jc w:val="left"/>
    </w:pPr>
    <w:rPr>
      <w:rFonts w:asciiTheme="minorHAnsi" w:eastAsiaTheme="minorEastAsia" w:hAnsiTheme="minorHAnsi"/>
      <w:kern w:val="0"/>
      <w:sz w:val="22"/>
      <w:szCs w:val="22"/>
    </w:rPr>
  </w:style>
  <w:style w:type="paragraph" w:styleId="TOC3">
    <w:name w:val="toc 3"/>
    <w:basedOn w:val="a0"/>
    <w:next w:val="a0"/>
    <w:autoRedefine/>
    <w:uiPriority w:val="39"/>
    <w:unhideWhenUsed/>
    <w:rsid w:val="00DF0B88"/>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1"/>
    <w:link w:val="2"/>
    <w:uiPriority w:val="9"/>
    <w:rsid w:val="00ED1859"/>
    <w:rPr>
      <w:rFonts w:asciiTheme="majorHAnsi" w:eastAsia="黑体" w:hAnsiTheme="majorHAnsi" w:cstheme="majorBidi"/>
      <w:b/>
      <w:bCs/>
      <w:sz w:val="32"/>
      <w:szCs w:val="32"/>
    </w:rPr>
  </w:style>
  <w:style w:type="paragraph" w:styleId="a9">
    <w:name w:val="Date"/>
    <w:basedOn w:val="a0"/>
    <w:next w:val="a0"/>
    <w:link w:val="aa"/>
    <w:uiPriority w:val="99"/>
    <w:semiHidden/>
    <w:unhideWhenUsed/>
    <w:rsid w:val="00C66132"/>
    <w:pPr>
      <w:ind w:leftChars="2500" w:left="100"/>
    </w:pPr>
  </w:style>
  <w:style w:type="character" w:customStyle="1" w:styleId="aa">
    <w:name w:val="日期 字符"/>
    <w:basedOn w:val="a1"/>
    <w:link w:val="a9"/>
    <w:uiPriority w:val="99"/>
    <w:semiHidden/>
    <w:rsid w:val="00C66132"/>
    <w:rPr>
      <w:rFonts w:ascii="Times New Roman" w:eastAsia="宋体" w:hAnsi="Times New Roman" w:cs="Times New Roman"/>
      <w:szCs w:val="24"/>
    </w:rPr>
  </w:style>
  <w:style w:type="character" w:customStyle="1" w:styleId="30">
    <w:name w:val="标题 3 字符"/>
    <w:basedOn w:val="a1"/>
    <w:link w:val="3"/>
    <w:uiPriority w:val="9"/>
    <w:rsid w:val="00ED282F"/>
    <w:rPr>
      <w:rFonts w:ascii="Times New Roman" w:eastAsia="宋体" w:hAnsi="Times New Roman" w:cs="Times New Roman"/>
      <w:b/>
      <w:bCs/>
      <w:sz w:val="32"/>
      <w:szCs w:val="32"/>
    </w:rPr>
  </w:style>
  <w:style w:type="character" w:styleId="ab">
    <w:name w:val="Hyperlink"/>
    <w:basedOn w:val="a1"/>
    <w:uiPriority w:val="99"/>
    <w:unhideWhenUsed/>
    <w:rsid w:val="00ED282F"/>
    <w:rPr>
      <w:color w:val="0563C1" w:themeColor="hyperlink"/>
      <w:u w:val="single"/>
    </w:rPr>
  </w:style>
  <w:style w:type="paragraph" w:styleId="ac">
    <w:name w:val="List Paragraph"/>
    <w:basedOn w:val="a0"/>
    <w:uiPriority w:val="34"/>
    <w:qFormat/>
    <w:rsid w:val="009D5C29"/>
    <w:pPr>
      <w:ind w:firstLineChars="200" w:firstLine="420"/>
    </w:pPr>
  </w:style>
  <w:style w:type="paragraph" w:styleId="ad">
    <w:name w:val="Normal (Web)"/>
    <w:basedOn w:val="a0"/>
    <w:uiPriority w:val="99"/>
    <w:semiHidden/>
    <w:unhideWhenUsed/>
    <w:rsid w:val="00097BE7"/>
    <w:pPr>
      <w:widowControl/>
      <w:spacing w:before="100" w:beforeAutospacing="1" w:after="100" w:afterAutospacing="1"/>
      <w:jc w:val="left"/>
    </w:pPr>
    <w:rPr>
      <w:rFonts w:ascii="宋体" w:hAnsi="宋体" w:cs="宋体"/>
      <w:kern w:val="0"/>
      <w:sz w:val="24"/>
    </w:rPr>
  </w:style>
  <w:style w:type="character" w:styleId="ae">
    <w:name w:val="Strong"/>
    <w:basedOn w:val="a1"/>
    <w:uiPriority w:val="22"/>
    <w:qFormat/>
    <w:rsid w:val="00097B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611695">
      <w:bodyDiv w:val="1"/>
      <w:marLeft w:val="0"/>
      <w:marRight w:val="0"/>
      <w:marTop w:val="0"/>
      <w:marBottom w:val="0"/>
      <w:divBdr>
        <w:top w:val="none" w:sz="0" w:space="0" w:color="auto"/>
        <w:left w:val="none" w:sz="0" w:space="0" w:color="auto"/>
        <w:bottom w:val="none" w:sz="0" w:space="0" w:color="auto"/>
        <w:right w:val="none" w:sz="0" w:space="0" w:color="auto"/>
      </w:divBdr>
      <w:divsChild>
        <w:div w:id="1472212786">
          <w:marLeft w:val="0"/>
          <w:marRight w:val="0"/>
          <w:marTop w:val="0"/>
          <w:marBottom w:val="0"/>
          <w:divBdr>
            <w:top w:val="none" w:sz="0" w:space="0" w:color="auto"/>
            <w:left w:val="none" w:sz="0" w:space="0" w:color="auto"/>
            <w:bottom w:val="none" w:sz="0" w:space="0" w:color="auto"/>
            <w:right w:val="none" w:sz="0" w:space="0" w:color="auto"/>
          </w:divBdr>
        </w:div>
      </w:divsChild>
    </w:div>
    <w:div w:id="1263763001">
      <w:bodyDiv w:val="1"/>
      <w:marLeft w:val="0"/>
      <w:marRight w:val="0"/>
      <w:marTop w:val="0"/>
      <w:marBottom w:val="0"/>
      <w:divBdr>
        <w:top w:val="none" w:sz="0" w:space="0" w:color="auto"/>
        <w:left w:val="none" w:sz="0" w:space="0" w:color="auto"/>
        <w:bottom w:val="none" w:sz="0" w:space="0" w:color="auto"/>
        <w:right w:val="none" w:sz="0" w:space="0" w:color="auto"/>
      </w:divBdr>
      <w:divsChild>
        <w:div w:id="164904856">
          <w:marLeft w:val="0"/>
          <w:marRight w:val="0"/>
          <w:marTop w:val="0"/>
          <w:marBottom w:val="0"/>
          <w:divBdr>
            <w:top w:val="none" w:sz="0" w:space="0" w:color="auto"/>
            <w:left w:val="none" w:sz="0" w:space="0" w:color="auto"/>
            <w:bottom w:val="none" w:sz="0" w:space="0" w:color="auto"/>
            <w:right w:val="none" w:sz="0" w:space="0" w:color="auto"/>
          </w:divBdr>
        </w:div>
      </w:divsChild>
    </w:div>
    <w:div w:id="1294100218">
      <w:bodyDiv w:val="1"/>
      <w:marLeft w:val="0"/>
      <w:marRight w:val="0"/>
      <w:marTop w:val="0"/>
      <w:marBottom w:val="0"/>
      <w:divBdr>
        <w:top w:val="none" w:sz="0" w:space="0" w:color="auto"/>
        <w:left w:val="none" w:sz="0" w:space="0" w:color="auto"/>
        <w:bottom w:val="none" w:sz="0" w:space="0" w:color="auto"/>
        <w:right w:val="none" w:sz="0" w:space="0" w:color="auto"/>
      </w:divBdr>
      <w:divsChild>
        <w:div w:id="1186794389">
          <w:marLeft w:val="0"/>
          <w:marRight w:val="0"/>
          <w:marTop w:val="0"/>
          <w:marBottom w:val="0"/>
          <w:divBdr>
            <w:top w:val="none" w:sz="0" w:space="0" w:color="auto"/>
            <w:left w:val="none" w:sz="0" w:space="0" w:color="auto"/>
            <w:bottom w:val="none" w:sz="0" w:space="0" w:color="auto"/>
            <w:right w:val="none" w:sz="0" w:space="0" w:color="auto"/>
          </w:divBdr>
        </w:div>
      </w:divsChild>
    </w:div>
    <w:div w:id="1329946845">
      <w:bodyDiv w:val="1"/>
      <w:marLeft w:val="0"/>
      <w:marRight w:val="0"/>
      <w:marTop w:val="0"/>
      <w:marBottom w:val="0"/>
      <w:divBdr>
        <w:top w:val="none" w:sz="0" w:space="0" w:color="auto"/>
        <w:left w:val="none" w:sz="0" w:space="0" w:color="auto"/>
        <w:bottom w:val="none" w:sz="0" w:space="0" w:color="auto"/>
        <w:right w:val="none" w:sz="0" w:space="0" w:color="auto"/>
      </w:divBdr>
    </w:div>
    <w:div w:id="1615210787">
      <w:bodyDiv w:val="1"/>
      <w:marLeft w:val="0"/>
      <w:marRight w:val="0"/>
      <w:marTop w:val="0"/>
      <w:marBottom w:val="0"/>
      <w:divBdr>
        <w:top w:val="none" w:sz="0" w:space="0" w:color="auto"/>
        <w:left w:val="none" w:sz="0" w:space="0" w:color="auto"/>
        <w:bottom w:val="none" w:sz="0" w:space="0" w:color="auto"/>
        <w:right w:val="none" w:sz="0" w:space="0" w:color="auto"/>
      </w:divBdr>
      <w:divsChild>
        <w:div w:id="1378624637">
          <w:marLeft w:val="0"/>
          <w:marRight w:val="0"/>
          <w:marTop w:val="0"/>
          <w:marBottom w:val="0"/>
          <w:divBdr>
            <w:top w:val="none" w:sz="0" w:space="0" w:color="auto"/>
            <w:left w:val="none" w:sz="0" w:space="0" w:color="auto"/>
            <w:bottom w:val="none" w:sz="0" w:space="0" w:color="auto"/>
            <w:right w:val="none" w:sz="0" w:space="0" w:color="auto"/>
          </w:divBdr>
        </w:div>
      </w:divsChild>
    </w:div>
    <w:div w:id="1737894645">
      <w:bodyDiv w:val="1"/>
      <w:marLeft w:val="0"/>
      <w:marRight w:val="0"/>
      <w:marTop w:val="0"/>
      <w:marBottom w:val="0"/>
      <w:divBdr>
        <w:top w:val="none" w:sz="0" w:space="0" w:color="auto"/>
        <w:left w:val="none" w:sz="0" w:space="0" w:color="auto"/>
        <w:bottom w:val="none" w:sz="0" w:space="0" w:color="auto"/>
        <w:right w:val="none" w:sz="0" w:space="0" w:color="auto"/>
      </w:divBdr>
    </w:div>
    <w:div w:id="1777552234">
      <w:bodyDiv w:val="1"/>
      <w:marLeft w:val="0"/>
      <w:marRight w:val="0"/>
      <w:marTop w:val="0"/>
      <w:marBottom w:val="0"/>
      <w:divBdr>
        <w:top w:val="none" w:sz="0" w:space="0" w:color="auto"/>
        <w:left w:val="none" w:sz="0" w:space="0" w:color="auto"/>
        <w:bottom w:val="none" w:sz="0" w:space="0" w:color="auto"/>
        <w:right w:val="none" w:sz="0" w:space="0" w:color="auto"/>
      </w:divBdr>
    </w:div>
    <w:div w:id="1821729688">
      <w:bodyDiv w:val="1"/>
      <w:marLeft w:val="0"/>
      <w:marRight w:val="0"/>
      <w:marTop w:val="0"/>
      <w:marBottom w:val="0"/>
      <w:divBdr>
        <w:top w:val="none" w:sz="0" w:space="0" w:color="auto"/>
        <w:left w:val="none" w:sz="0" w:space="0" w:color="auto"/>
        <w:bottom w:val="none" w:sz="0" w:space="0" w:color="auto"/>
        <w:right w:val="none" w:sz="0" w:space="0" w:color="auto"/>
      </w:divBdr>
      <w:divsChild>
        <w:div w:id="1919097260">
          <w:marLeft w:val="0"/>
          <w:marRight w:val="0"/>
          <w:marTop w:val="0"/>
          <w:marBottom w:val="0"/>
          <w:divBdr>
            <w:top w:val="none" w:sz="0" w:space="0" w:color="auto"/>
            <w:left w:val="none" w:sz="0" w:space="0" w:color="auto"/>
            <w:bottom w:val="none" w:sz="0" w:space="0" w:color="auto"/>
            <w:right w:val="none" w:sz="0" w:space="0" w:color="auto"/>
          </w:divBdr>
        </w:div>
      </w:divsChild>
    </w:div>
    <w:div w:id="1856268907">
      <w:bodyDiv w:val="1"/>
      <w:marLeft w:val="0"/>
      <w:marRight w:val="0"/>
      <w:marTop w:val="0"/>
      <w:marBottom w:val="0"/>
      <w:divBdr>
        <w:top w:val="none" w:sz="0" w:space="0" w:color="auto"/>
        <w:left w:val="none" w:sz="0" w:space="0" w:color="auto"/>
        <w:bottom w:val="none" w:sz="0" w:space="0" w:color="auto"/>
        <w:right w:val="none" w:sz="0" w:space="0" w:color="auto"/>
      </w:divBdr>
      <w:divsChild>
        <w:div w:id="7879116">
          <w:marLeft w:val="0"/>
          <w:marRight w:val="0"/>
          <w:marTop w:val="0"/>
          <w:marBottom w:val="0"/>
          <w:divBdr>
            <w:top w:val="none" w:sz="0" w:space="0" w:color="auto"/>
            <w:left w:val="none" w:sz="0" w:space="0" w:color="auto"/>
            <w:bottom w:val="none" w:sz="0" w:space="0" w:color="auto"/>
            <w:right w:val="none" w:sz="0" w:space="0" w:color="auto"/>
          </w:divBdr>
        </w:div>
      </w:divsChild>
    </w:div>
    <w:div w:id="1885097643">
      <w:bodyDiv w:val="1"/>
      <w:marLeft w:val="0"/>
      <w:marRight w:val="0"/>
      <w:marTop w:val="0"/>
      <w:marBottom w:val="0"/>
      <w:divBdr>
        <w:top w:val="none" w:sz="0" w:space="0" w:color="auto"/>
        <w:left w:val="none" w:sz="0" w:space="0" w:color="auto"/>
        <w:bottom w:val="none" w:sz="0" w:space="0" w:color="auto"/>
        <w:right w:val="none" w:sz="0" w:space="0" w:color="auto"/>
      </w:divBdr>
    </w:div>
    <w:div w:id="2026662424">
      <w:bodyDiv w:val="1"/>
      <w:marLeft w:val="0"/>
      <w:marRight w:val="0"/>
      <w:marTop w:val="0"/>
      <w:marBottom w:val="0"/>
      <w:divBdr>
        <w:top w:val="none" w:sz="0" w:space="0" w:color="auto"/>
        <w:left w:val="none" w:sz="0" w:space="0" w:color="auto"/>
        <w:bottom w:val="none" w:sz="0" w:space="0" w:color="auto"/>
        <w:right w:val="none" w:sz="0" w:space="0" w:color="auto"/>
      </w:divBdr>
      <w:divsChild>
        <w:div w:id="1192189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elecfans.com/yuanqijian/dianrongqi/"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56CA2-A477-4EB5-9234-C172193F7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17</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迪</dc:creator>
  <cp:keywords/>
  <dc:description/>
  <cp:lastModifiedBy>田 会东</cp:lastModifiedBy>
  <cp:revision>19</cp:revision>
  <dcterms:created xsi:type="dcterms:W3CDTF">2020-06-09T14:30:00Z</dcterms:created>
  <dcterms:modified xsi:type="dcterms:W3CDTF">2020-07-03T01:55:00Z</dcterms:modified>
</cp:coreProperties>
</file>