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4D9AE" w14:textId="46A04FCE" w:rsidR="00C76723" w:rsidRDefault="00A044FA">
      <w:r>
        <w:rPr>
          <w:rFonts w:hint="eastAsia"/>
        </w:rPr>
        <w:t>装</w:t>
      </w:r>
      <w:proofErr w:type="gramStart"/>
      <w:r>
        <w:rPr>
          <w:rFonts w:hint="eastAsia"/>
        </w:rPr>
        <w:t>包失败</w:t>
      </w:r>
      <w:proofErr w:type="gramEnd"/>
      <w:r>
        <w:rPr>
          <w:rFonts w:hint="eastAsia"/>
        </w:rPr>
        <w:t>了好多次，终于成功</w:t>
      </w:r>
    </w:p>
    <w:p w14:paraId="0F2265D5" w14:textId="56AE60A1" w:rsidR="00A044FA" w:rsidRDefault="00A044FA">
      <w:r>
        <w:rPr>
          <w:noProof/>
        </w:rPr>
        <w:drawing>
          <wp:inline distT="0" distB="0" distL="0" distR="0" wp14:anchorId="177F23AF" wp14:editId="5CB454B3">
            <wp:extent cx="5274310" cy="3103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D90D" w14:textId="603CBC62" w:rsidR="00945F66" w:rsidRDefault="00945F66"/>
    <w:p w14:paraId="1513F4C3" w14:textId="3DDF6935" w:rsidR="00945F66" w:rsidRDefault="00945F66">
      <w:r>
        <w:rPr>
          <w:rFonts w:hint="eastAsia"/>
        </w:rPr>
        <w:t>还没成功……，一直装吧</w:t>
      </w:r>
    </w:p>
    <w:p w14:paraId="3ED3DDBC" w14:textId="77777777" w:rsidR="00945F66" w:rsidRDefault="00945F66">
      <w:pPr>
        <w:rPr>
          <w:rFonts w:hint="eastAsia"/>
        </w:rPr>
      </w:pPr>
    </w:p>
    <w:sectPr w:rsidR="00945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FA"/>
    <w:rsid w:val="00945F66"/>
    <w:rsid w:val="00A044FA"/>
    <w:rsid w:val="00C7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7EA7"/>
  <w15:chartTrackingRefBased/>
  <w15:docId w15:val="{A3675F46-300E-43F5-832C-1ED7F684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</dc:creator>
  <cp:keywords/>
  <dc:description/>
  <cp:lastModifiedBy>t t</cp:lastModifiedBy>
  <cp:revision>2</cp:revision>
  <dcterms:created xsi:type="dcterms:W3CDTF">2021-01-28T11:54:00Z</dcterms:created>
  <dcterms:modified xsi:type="dcterms:W3CDTF">2021-01-28T12:10:00Z</dcterms:modified>
</cp:coreProperties>
</file>