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67B3" w14:textId="395B0A49" w:rsidR="0073654F" w:rsidRDefault="00D64F9D">
      <w:pPr>
        <w:rPr>
          <w:b/>
          <w:bCs/>
          <w:u w:val="single"/>
        </w:rPr>
      </w:pPr>
      <w:r>
        <w:rPr>
          <w:b/>
          <w:bCs/>
          <w:u w:val="single"/>
        </w:rPr>
        <w:t>PROJECT DESCRIPTION</w:t>
      </w:r>
    </w:p>
    <w:p w14:paraId="065B9C4D" w14:textId="48DA1F5C" w:rsidR="00BC5A9C" w:rsidRDefault="00D47614" w:rsidP="00C362F8">
      <w:r>
        <w:t>Students miss out on scholarship opportunities due to lack of information, complicated application processes and scattered resources</w:t>
      </w:r>
      <w:r w:rsidR="00C362F8">
        <w:t xml:space="preserve">. They may also lose track of scholarships they applied. The problem also applies to organisations that wish to award scholarships to deserving students </w:t>
      </w:r>
      <w:r w:rsidR="00CF7D32">
        <w:t xml:space="preserve">are unable to locate </w:t>
      </w:r>
      <w:r w:rsidR="00A4039F">
        <w:t>such students. Therefore, there is need to develop a platform t</w:t>
      </w:r>
      <w:r w:rsidR="00064B4B">
        <w:t>hat allows posting and viewing of scholars</w:t>
      </w:r>
      <w:r w:rsidR="00672A6D">
        <w:t>hips.</w:t>
      </w:r>
    </w:p>
    <w:p w14:paraId="7408C912" w14:textId="77777777" w:rsidR="00146FC0" w:rsidRDefault="00146FC0"/>
    <w:p w14:paraId="524BE914" w14:textId="7BAD281F" w:rsidR="00146FC0" w:rsidRDefault="00146FC0">
      <w:pPr>
        <w:rPr>
          <w:b/>
          <w:bCs/>
          <w:u w:val="single"/>
        </w:rPr>
      </w:pPr>
      <w:r>
        <w:rPr>
          <w:b/>
          <w:bCs/>
          <w:u w:val="single"/>
        </w:rPr>
        <w:t>SOLUTION PROVIDED</w:t>
      </w:r>
    </w:p>
    <w:p w14:paraId="43F772C7" w14:textId="7FAE0A55" w:rsidR="00E846AF" w:rsidRDefault="00A4039F">
      <w:r>
        <w:t xml:space="preserve">We have developed a website that connects both </w:t>
      </w:r>
      <w:r w:rsidR="00D84405">
        <w:t xml:space="preserve">the scholarship providers and seekers. The website provides a unified application platform that allows students to </w:t>
      </w:r>
      <w:r w:rsidR="00E846AF">
        <w:t>view the available scholarships, apply to the university of their choice and view the status of their applications. They can also upload the required documents for their application</w:t>
      </w:r>
      <w:r w:rsidR="00064B4B">
        <w:t>s.</w:t>
      </w:r>
    </w:p>
    <w:p w14:paraId="6AC35A0E" w14:textId="77777777" w:rsidR="00E846AF" w:rsidRDefault="00E846AF"/>
    <w:p w14:paraId="0EBF2922" w14:textId="77777777" w:rsidR="00E846AF" w:rsidRDefault="00E846AF">
      <w:pPr>
        <w:rPr>
          <w:b/>
          <w:bCs/>
          <w:u w:val="single"/>
        </w:rPr>
      </w:pPr>
      <w:r>
        <w:rPr>
          <w:b/>
          <w:bCs/>
          <w:u w:val="single"/>
        </w:rPr>
        <w:t>VALUE ADDED</w:t>
      </w:r>
    </w:p>
    <w:p w14:paraId="372CEADC" w14:textId="77777777" w:rsidR="00064B4B" w:rsidRDefault="00E846AF">
      <w:r>
        <w:rPr>
          <w:b/>
          <w:bCs/>
        </w:rPr>
        <w:t xml:space="preserve">Time efficiency – </w:t>
      </w:r>
      <w:r>
        <w:t xml:space="preserve">The website reduces scholarship search time for students. Instead of visiting numerous sites to look for the appropriate scholarship, they </w:t>
      </w:r>
      <w:r w:rsidR="00064B4B">
        <w:t>can find all available scholarships on our website</w:t>
      </w:r>
    </w:p>
    <w:p w14:paraId="4DA52854" w14:textId="77777777" w:rsidR="00064B4B" w:rsidRDefault="00064B4B">
      <w:r>
        <w:rPr>
          <w:b/>
          <w:bCs/>
        </w:rPr>
        <w:t xml:space="preserve">Financial impact – </w:t>
      </w:r>
      <w:r>
        <w:t xml:space="preserve">It saves students money since there are no fees for using the platform unlike other agencies where they’d be required to pay. </w:t>
      </w:r>
    </w:p>
    <w:p w14:paraId="0A5FBFC3" w14:textId="3A6425B0" w:rsidR="00064B4B" w:rsidRDefault="00064B4B">
      <w:r>
        <w:rPr>
          <w:b/>
          <w:bCs/>
        </w:rPr>
        <w:t xml:space="preserve">Increased success rate – </w:t>
      </w:r>
      <w:r>
        <w:t>Due to the lack of a limit on the number of scholarships one can apply to, the success rate increases due to many applications from a student.</w:t>
      </w:r>
    </w:p>
    <w:p w14:paraId="5A174DAB" w14:textId="47F5892A" w:rsidR="00146FC0" w:rsidRDefault="00064B4B">
      <w:r>
        <w:rPr>
          <w:b/>
          <w:bCs/>
        </w:rPr>
        <w:t xml:space="preserve">Enhanced reach – </w:t>
      </w:r>
      <w:r>
        <w:t xml:space="preserve">The scholarship information </w:t>
      </w:r>
      <w:r w:rsidR="00672A6D">
        <w:t>can</w:t>
      </w:r>
      <w:r>
        <w:t xml:space="preserve"> reach a larger number of people as compared to traditional methods of posting opportunities. This ensures fairness since more people are given an equal chance to apply. </w:t>
      </w:r>
    </w:p>
    <w:p w14:paraId="60D29FBD" w14:textId="77777777" w:rsidR="00064B4B" w:rsidRPr="00146FC0" w:rsidRDefault="00064B4B"/>
    <w:sectPr w:rsidR="00064B4B" w:rsidRPr="0014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60"/>
    <w:rsid w:val="00064B4B"/>
    <w:rsid w:val="00074ACB"/>
    <w:rsid w:val="00146FC0"/>
    <w:rsid w:val="00672A6D"/>
    <w:rsid w:val="0073654F"/>
    <w:rsid w:val="00757493"/>
    <w:rsid w:val="007E5B2E"/>
    <w:rsid w:val="00A4039F"/>
    <w:rsid w:val="00BC5A9C"/>
    <w:rsid w:val="00C0652F"/>
    <w:rsid w:val="00C362F8"/>
    <w:rsid w:val="00CF7D32"/>
    <w:rsid w:val="00D10B60"/>
    <w:rsid w:val="00D47614"/>
    <w:rsid w:val="00D64F9D"/>
    <w:rsid w:val="00D84405"/>
    <w:rsid w:val="00E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90F9"/>
  <w15:chartTrackingRefBased/>
  <w15:docId w15:val="{E918CCC7-E89F-4226-981C-0180970D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6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6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Kamwaro</dc:creator>
  <cp:keywords/>
  <dc:description/>
  <cp:lastModifiedBy>Jason Kamwaro</cp:lastModifiedBy>
  <cp:revision>2</cp:revision>
  <dcterms:created xsi:type="dcterms:W3CDTF">2025-06-09T07:19:00Z</dcterms:created>
  <dcterms:modified xsi:type="dcterms:W3CDTF">2025-06-09T11:44:00Z</dcterms:modified>
</cp:coreProperties>
</file>