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33983">
      <w:pPr>
        <w:rPr>
          <w:rFonts w:hint="default" w:asciiTheme="minorAscii" w:hAnsiTheme="minorAscii"/>
        </w:rPr>
      </w:pPr>
      <w:r>
        <w:rPr>
          <w:rFonts w:hint="default" w:asciiTheme="minorAscii" w:hAnsiTheme="minorAscii"/>
        </w:rPr>
        <w:t>MoU-DTI-{{ content_type_code }}-{{ username_creator }}-{{ tanggal_pembuatan }}</w:t>
      </w:r>
    </w:p>
    <w:p w14:paraId="0A3D43C7">
      <w:pPr>
        <w:rPr>
          <w:rFonts w:hint="default" w:asciiTheme="minorAscii" w:hAnsiTheme="minorAscii"/>
        </w:rPr>
      </w:pPr>
    </w:p>
    <w:p w14:paraId="7EACEF56">
      <w:pPr>
        <w:rPr>
          <w:rFonts w:hint="default" w:asciiTheme="minorAscii" w:hAnsiTheme="minorAscii"/>
        </w:rPr>
      </w:pPr>
      <w:r>
        <w:rPr>
          <w:rFonts w:hint="default" w:asciiTheme="minorAscii" w:hAnsiTheme="minorAscii"/>
        </w:rPr>
        <w:t>PERJANJIAN ALIH HAK CIPTA</w:t>
      </w:r>
    </w:p>
    <w:p w14:paraId="4C9B8559">
      <w:pPr>
        <w:rPr>
          <w:rFonts w:hint="default" w:asciiTheme="minorAscii" w:hAnsiTheme="minorAscii"/>
        </w:rPr>
      </w:pPr>
      <w:r>
        <w:rPr>
          <w:rFonts w:hint="default" w:asciiTheme="minorAscii" w:hAnsiTheme="minorAscii"/>
        </w:rPr>
        <w:t>MoU-DTI-{{ content_type_code }}-{{ username_creator }}-{{ tanggal_pembuatan }}</w:t>
      </w:r>
    </w:p>
    <w:p w14:paraId="757EF721">
      <w:pPr>
        <w:rPr>
          <w:rFonts w:hint="default" w:asciiTheme="minorAscii" w:hAnsiTheme="minorAscii"/>
        </w:rPr>
      </w:pPr>
    </w:p>
    <w:p w14:paraId="5EE26085">
      <w:pPr>
        <w:rPr>
          <w:rFonts w:hint="default" w:asciiTheme="minorAscii" w:hAnsiTheme="minorAscii"/>
        </w:rPr>
      </w:pPr>
    </w:p>
    <w:p w14:paraId="1B3CA02A">
      <w:pPr>
        <w:rPr>
          <w:rFonts w:hint="default" w:asciiTheme="minorAscii" w:hAnsiTheme="minorAscii"/>
        </w:rPr>
      </w:pPr>
    </w:p>
    <w:p w14:paraId="66763973">
      <w:pPr>
        <w:rPr>
          <w:rFonts w:hint="default" w:asciiTheme="minorAscii" w:hAnsiTheme="minorAscii"/>
        </w:rPr>
      </w:pPr>
      <w:r>
        <w:rPr>
          <w:rFonts w:hint="default" w:asciiTheme="minorAscii" w:hAnsiTheme="minorAscii"/>
        </w:rPr>
        <w:t>Perjanjian ini (Perjanjian Alih Hak Cipta CrownCare X {{ username_creator }}) dibuat dan ditandatangani pada {{ tanggal_pembuatan }} oleh dan antara:</w:t>
      </w:r>
    </w:p>
    <w:p w14:paraId="470D32C9">
      <w:pPr>
        <w:rPr>
          <w:rFonts w:hint="default" w:asciiTheme="minorAscii" w:hAnsiTheme="minorAscii"/>
        </w:rPr>
      </w:pPr>
      <w:bookmarkStart w:id="0" w:name="_GoBack"/>
      <w:bookmarkEnd w:id="0"/>
    </w:p>
    <w:p w14:paraId="0DCC9CAD">
      <w:pPr>
        <w:rPr>
          <w:rFonts w:hint="default" w:asciiTheme="minorAscii" w:hAnsiTheme="minorAscii"/>
        </w:rPr>
      </w:pPr>
    </w:p>
    <w:p w14:paraId="7448A375">
      <w:pPr>
        <w:rPr>
          <w:rFonts w:hint="default" w:asciiTheme="minorAscii" w:hAnsiTheme="minorAscii"/>
        </w:rPr>
      </w:pPr>
      <w:r>
        <w:rPr>
          <w:rFonts w:hint="default" w:asciiTheme="minorAscii" w:hAnsiTheme="minorAscii"/>
        </w:rPr>
        <w:t>Pihak Pertama (Penerima Konten):</w:t>
      </w:r>
    </w:p>
    <w:p w14:paraId="7B693136">
      <w:pPr>
        <w:rPr>
          <w:rFonts w:hint="default" w:asciiTheme="minorAscii" w:hAnsiTheme="minorAscii"/>
        </w:rPr>
      </w:pPr>
      <w:r>
        <w:rPr>
          <w:rFonts w:hint="default" w:asciiTheme="minorAscii" w:hAnsiTheme="minorAscii"/>
        </w:rPr>
        <w:t>Nama</w:t>
      </w:r>
      <w:r>
        <w:rPr>
          <w:rFonts w:hint="default" w:asciiTheme="minorAscii" w:hAnsiTheme="minorAscii"/>
        </w:rPr>
        <w:tab/>
      </w:r>
      <w:r>
        <w:rPr>
          <w:rFonts w:hint="default" w:asciiTheme="minorAscii" w:hAnsiTheme="minorAscii"/>
        </w:rPr>
        <w:t>: Xie Fenglin</w:t>
      </w:r>
    </w:p>
    <w:p w14:paraId="37FFF5DC">
      <w:pPr>
        <w:rPr>
          <w:rFonts w:hint="default" w:asciiTheme="minorAscii" w:hAnsiTheme="minorAscii"/>
        </w:rPr>
      </w:pPr>
      <w:r>
        <w:rPr>
          <w:rFonts w:hint="default" w:asciiTheme="minorAscii" w:hAnsiTheme="minorAscii"/>
        </w:rPr>
        <w:t>Perusahaan</w:t>
      </w:r>
      <w:r>
        <w:rPr>
          <w:rFonts w:hint="default" w:asciiTheme="minorAscii" w:hAnsiTheme="minorAscii"/>
        </w:rPr>
        <w:tab/>
      </w:r>
      <w:r>
        <w:rPr>
          <w:rFonts w:hint="default" w:asciiTheme="minorAscii" w:hAnsiTheme="minorAscii"/>
        </w:rPr>
        <w:t>: PT. Decision Tree Indonesia</w:t>
      </w:r>
    </w:p>
    <w:p w14:paraId="5672B678">
      <w:pPr>
        <w:rPr>
          <w:rFonts w:hint="default" w:asciiTheme="minorAscii" w:hAnsiTheme="minorAscii"/>
        </w:rPr>
      </w:pPr>
      <w:r>
        <w:rPr>
          <w:rFonts w:hint="default" w:asciiTheme="minorAscii" w:hAnsiTheme="minorAscii"/>
        </w:rPr>
        <w:t>Jabatan</w:t>
      </w:r>
      <w:r>
        <w:rPr>
          <w:rFonts w:hint="default" w:asciiTheme="minorAscii" w:hAnsiTheme="minorAscii"/>
        </w:rPr>
        <w:tab/>
      </w:r>
      <w:r>
        <w:rPr>
          <w:rFonts w:hint="default" w:asciiTheme="minorAscii" w:hAnsiTheme="minorAscii"/>
        </w:rPr>
        <w:t>: Direktur</w:t>
      </w:r>
    </w:p>
    <w:p w14:paraId="22A29496">
      <w:pPr>
        <w:rPr>
          <w:rFonts w:hint="default" w:asciiTheme="minorAscii" w:hAnsiTheme="minorAscii"/>
        </w:rPr>
      </w:pPr>
      <w:r>
        <w:rPr>
          <w:rFonts w:hint="default" w:asciiTheme="minorAscii" w:hAnsiTheme="minorAscii"/>
        </w:rPr>
        <w:t>Alamat Perusahaan</w:t>
      </w:r>
      <w:r>
        <w:rPr>
          <w:rFonts w:hint="default" w:asciiTheme="minorAscii" w:hAnsiTheme="minorAscii"/>
        </w:rPr>
        <w:tab/>
      </w:r>
      <w:r>
        <w:rPr>
          <w:rFonts w:hint="default" w:asciiTheme="minorAscii" w:hAnsiTheme="minorAscii"/>
        </w:rPr>
        <w:t>: Jl. Pluit Karang Utara Blok A1u Nomor 48 RT. 000 RW.000, Pluit, Penjaringan, Kota Adm. Jakarta Utara, DKI Jakarta</w:t>
      </w:r>
    </w:p>
    <w:p w14:paraId="7CCDAD47">
      <w:pPr>
        <w:rPr>
          <w:rFonts w:hint="default" w:asciiTheme="minorAscii" w:hAnsiTheme="minorAscii"/>
        </w:rPr>
      </w:pPr>
      <w:r>
        <w:rPr>
          <w:rFonts w:hint="default" w:asciiTheme="minorAscii" w:hAnsiTheme="minorAscii"/>
        </w:rPr>
        <w:t>Selanjutnya disebut sebagai "PIHAK PERTAMA"</w:t>
      </w:r>
    </w:p>
    <w:p w14:paraId="49B31CE5">
      <w:pPr>
        <w:rPr>
          <w:rFonts w:hint="default" w:asciiTheme="minorAscii" w:hAnsiTheme="minorAscii"/>
        </w:rPr>
      </w:pPr>
    </w:p>
    <w:p w14:paraId="55BF3804">
      <w:pPr>
        <w:rPr>
          <w:rFonts w:hint="default" w:asciiTheme="minorAscii" w:hAnsiTheme="minorAscii"/>
        </w:rPr>
      </w:pPr>
    </w:p>
    <w:p w14:paraId="46108A5F">
      <w:pPr>
        <w:rPr>
          <w:rFonts w:hint="default" w:asciiTheme="minorAscii" w:hAnsiTheme="minorAscii"/>
        </w:rPr>
      </w:pPr>
      <w:r>
        <w:rPr>
          <w:rFonts w:hint="default" w:asciiTheme="minorAscii" w:hAnsiTheme="minorAscii"/>
        </w:rPr>
        <w:t>Pihak Kedua (Pembuat Konten):</w:t>
      </w:r>
    </w:p>
    <w:p w14:paraId="6D7815CA">
      <w:pPr>
        <w:rPr>
          <w:rFonts w:hint="default" w:asciiTheme="minorAscii" w:hAnsiTheme="minorAscii"/>
        </w:rPr>
      </w:pPr>
      <w:r>
        <w:rPr>
          <w:rFonts w:hint="default" w:asciiTheme="minorAscii" w:hAnsiTheme="minorAscii"/>
        </w:rPr>
        <w:t xml:space="preserve">Nama </w:t>
      </w:r>
      <w:r>
        <w:rPr>
          <w:rFonts w:hint="default" w:asciiTheme="minorAscii" w:hAnsiTheme="minorAscii"/>
        </w:rPr>
        <w:tab/>
      </w:r>
      <w:r>
        <w:rPr>
          <w:rFonts w:hint="default" w:asciiTheme="minorAscii" w:hAnsiTheme="minorAscii"/>
        </w:rPr>
        <w:t>:</w:t>
      </w:r>
      <w:r>
        <w:rPr>
          <w:rFonts w:hint="default" w:asciiTheme="minorAscii" w:hAnsiTheme="minorAscii"/>
        </w:rPr>
        <w:tab/>
      </w:r>
      <w:r>
        <w:rPr>
          <w:rFonts w:hint="default" w:asciiTheme="minorAscii" w:hAnsiTheme="minorAscii"/>
        </w:rPr>
        <w:t>{{ nama }}</w:t>
      </w:r>
    </w:p>
    <w:p w14:paraId="4CBA5364">
      <w:pPr>
        <w:rPr>
          <w:rFonts w:hint="default" w:asciiTheme="minorAscii" w:hAnsiTheme="minorAscii"/>
        </w:rPr>
      </w:pPr>
      <w:r>
        <w:rPr>
          <w:rFonts w:hint="default" w:asciiTheme="minorAscii" w:hAnsiTheme="minorAscii"/>
        </w:rPr>
        <w:t xml:space="preserve">Nomor KTP </w:t>
      </w:r>
      <w:r>
        <w:rPr>
          <w:rFonts w:hint="default" w:asciiTheme="minorAscii" w:hAnsiTheme="minorAscii"/>
        </w:rPr>
        <w:tab/>
      </w:r>
      <w:r>
        <w:rPr>
          <w:rFonts w:hint="default" w:asciiTheme="minorAscii" w:hAnsiTheme="minorAscii"/>
        </w:rPr>
        <w:t>: {{ nomor_ktp }}</w:t>
      </w:r>
    </w:p>
    <w:p w14:paraId="6B3684C9">
      <w:pPr>
        <w:rPr>
          <w:rFonts w:hint="default" w:asciiTheme="minorAscii" w:hAnsiTheme="minorAscii"/>
        </w:rPr>
      </w:pPr>
      <w:r>
        <w:rPr>
          <w:rFonts w:hint="default" w:asciiTheme="minorAscii" w:hAnsiTheme="minorAscii"/>
        </w:rPr>
        <w:t>Alamat</w:t>
      </w:r>
      <w:r>
        <w:rPr>
          <w:rFonts w:hint="default" w:asciiTheme="minorAscii" w:hAnsiTheme="minorAscii"/>
        </w:rPr>
        <w:tab/>
      </w:r>
      <w:r>
        <w:rPr>
          <w:rFonts w:hint="default" w:asciiTheme="minorAscii" w:hAnsiTheme="minorAscii"/>
        </w:rPr>
        <w:t xml:space="preserve">        : {{ alamat }}</w:t>
      </w:r>
    </w:p>
    <w:p w14:paraId="797DDCDE">
      <w:pPr>
        <w:rPr>
          <w:rFonts w:hint="default" w:asciiTheme="minorAscii" w:hAnsiTheme="minorAscii"/>
        </w:rPr>
      </w:pPr>
    </w:p>
    <w:p w14:paraId="6929950F">
      <w:pPr>
        <w:rPr>
          <w:rFonts w:hint="default" w:asciiTheme="minorAscii" w:hAnsiTheme="minorAscii"/>
        </w:rPr>
      </w:pPr>
      <w:r>
        <w:rPr>
          <w:rFonts w:hint="default" w:asciiTheme="minorAscii" w:hAnsiTheme="minorAscii"/>
        </w:rPr>
        <w:t>Selanjutnya disebut sebagai "PIHAK KEDUA"</w:t>
      </w:r>
    </w:p>
    <w:p w14:paraId="1E3961AF">
      <w:pPr>
        <w:rPr>
          <w:rFonts w:hint="default" w:asciiTheme="minorAscii" w:hAnsiTheme="minorAscii"/>
        </w:rPr>
      </w:pPr>
    </w:p>
    <w:p w14:paraId="3FE8CBDD">
      <w:pPr>
        <w:rPr>
          <w:rFonts w:hint="default" w:asciiTheme="minorAscii" w:hAnsiTheme="minorAscii"/>
        </w:rPr>
      </w:pPr>
    </w:p>
    <w:p w14:paraId="1E72EF0E">
      <w:pPr>
        <w:rPr>
          <w:rFonts w:hint="default" w:asciiTheme="minorAscii" w:hAnsiTheme="minorAscii"/>
        </w:rPr>
      </w:pPr>
    </w:p>
    <w:p w14:paraId="30C7C2BE">
      <w:pPr>
        <w:rPr>
          <w:rFonts w:hint="default" w:asciiTheme="minorAscii" w:hAnsiTheme="minorAscii"/>
        </w:rPr>
      </w:pPr>
    </w:p>
    <w:p w14:paraId="73461DB8">
      <w:pPr>
        <w:rPr>
          <w:rFonts w:hint="default" w:asciiTheme="minorAscii" w:hAnsiTheme="minorAscii"/>
        </w:rPr>
      </w:pPr>
    </w:p>
    <w:p w14:paraId="48CBE9C4">
      <w:pPr>
        <w:rPr>
          <w:rFonts w:hint="default" w:asciiTheme="minorAscii" w:hAnsiTheme="minorAscii"/>
        </w:rPr>
      </w:pPr>
    </w:p>
    <w:p w14:paraId="4D5B1F7C">
      <w:pPr>
        <w:rPr>
          <w:rFonts w:hint="default" w:asciiTheme="minorAscii" w:hAnsiTheme="minorAscii"/>
        </w:rPr>
      </w:pPr>
    </w:p>
    <w:p w14:paraId="4DDD22E0">
      <w:pPr>
        <w:rPr>
          <w:rFonts w:hint="default" w:asciiTheme="minorAscii" w:hAnsiTheme="minorAscii"/>
        </w:rPr>
      </w:pPr>
    </w:p>
    <w:p w14:paraId="38EDD23F">
      <w:pPr>
        <w:rPr>
          <w:rFonts w:hint="default" w:asciiTheme="minorAscii" w:hAnsiTheme="minorAscii"/>
        </w:rPr>
      </w:pPr>
    </w:p>
    <w:p w14:paraId="73001F9C">
      <w:pPr>
        <w:rPr>
          <w:rFonts w:hint="default" w:asciiTheme="minorAscii" w:hAnsiTheme="minorAscii"/>
        </w:rPr>
      </w:pPr>
      <w:r>
        <w:rPr>
          <w:rFonts w:hint="default" w:asciiTheme="minorAscii" w:hAnsiTheme="minorAscii"/>
        </w:rPr>
        <w:t>Pasal 1</w:t>
      </w:r>
    </w:p>
    <w:p w14:paraId="4A05C58A">
      <w:pPr>
        <w:rPr>
          <w:rFonts w:hint="default" w:asciiTheme="minorAscii" w:hAnsiTheme="minorAscii"/>
        </w:rPr>
      </w:pPr>
    </w:p>
    <w:p w14:paraId="11C0A8B3">
      <w:pPr>
        <w:rPr>
          <w:rFonts w:hint="default" w:asciiTheme="minorAscii" w:hAnsiTheme="minorAscii"/>
        </w:rPr>
      </w:pPr>
      <w:r>
        <w:rPr>
          <w:rFonts w:hint="default" w:asciiTheme="minorAscii" w:hAnsiTheme="minorAscii"/>
        </w:rPr>
        <w:t>Objek Alih Hak Cipta</w:t>
      </w:r>
    </w:p>
    <w:p w14:paraId="57B64634">
      <w:pPr>
        <w:rPr>
          <w:rFonts w:hint="default" w:asciiTheme="minorAscii" w:hAnsiTheme="minorAscii"/>
        </w:rPr>
      </w:pPr>
      <w:r>
        <w:rPr>
          <w:rFonts w:hint="default" w:asciiTheme="minorAscii" w:hAnsiTheme="minorAscii"/>
        </w:rPr>
        <w:t>Pihak Kedua menyatakan bahwa ia adalah pemilik sah atas konten video orisinal dengan rincian sebagai berikut:</w:t>
      </w:r>
    </w:p>
    <w:p w14:paraId="45C44528">
      <w:pPr>
        <w:rPr>
          <w:rFonts w:hint="default" w:asciiTheme="minorAscii" w:hAnsiTheme="minorAscii"/>
        </w:rPr>
      </w:pPr>
      <w:r>
        <w:rPr>
          <w:rFonts w:hint="default" w:asciiTheme="minorAscii" w:hAnsiTheme="minorAscii"/>
        </w:rPr>
        <w:t>● Judul/Nama Konten : {{ judul_konten }}</w:t>
      </w:r>
    </w:p>
    <w:p w14:paraId="3128A502">
      <w:pPr>
        <w:rPr>
          <w:rFonts w:hint="default" w:asciiTheme="minorAscii" w:hAnsiTheme="minorAscii"/>
        </w:rPr>
      </w:pPr>
      <w:r>
        <w:rPr>
          <w:rFonts w:hint="default" w:asciiTheme="minorAscii" w:hAnsiTheme="minorAscii"/>
        </w:rPr>
        <w:t>● Jenis Konten</w:t>
      </w:r>
      <w:r>
        <w:rPr>
          <w:rFonts w:hint="default" w:asciiTheme="minorAscii" w:hAnsiTheme="minorAscii"/>
        </w:rPr>
        <w:tab/>
      </w:r>
      <w:r>
        <w:rPr>
          <w:rFonts w:hint="default" w:asciiTheme="minorAscii" w:hAnsiTheme="minorAscii"/>
        </w:rPr>
        <w:t>: {{ jenis_konten }}</w:t>
      </w:r>
    </w:p>
    <w:p w14:paraId="100CC96A">
      <w:pPr>
        <w:rPr>
          <w:rFonts w:hint="default" w:asciiTheme="minorAscii" w:hAnsiTheme="minorAscii"/>
        </w:rPr>
      </w:pPr>
      <w:r>
        <w:rPr>
          <w:rFonts w:hint="default" w:asciiTheme="minorAscii" w:hAnsiTheme="minorAscii"/>
        </w:rPr>
        <w:t>● Tanggal Pembuatan : {{ tanggal_pembuatan }}</w:t>
      </w:r>
    </w:p>
    <w:p w14:paraId="6C9D737C">
      <w:pPr>
        <w:rPr>
          <w:rFonts w:hint="default" w:asciiTheme="minorAscii" w:hAnsiTheme="minorAscii"/>
        </w:rPr>
      </w:pPr>
      <w:r>
        <w:rPr>
          <w:rFonts w:hint="default" w:asciiTheme="minorAscii" w:hAnsiTheme="minorAscii"/>
        </w:rPr>
        <w:t>● Durasi</w:t>
      </w:r>
      <w:r>
        <w:rPr>
          <w:rFonts w:hint="default" w:asciiTheme="minorAscii" w:hAnsiTheme="minorAscii"/>
        </w:rPr>
        <w:tab/>
      </w:r>
      <w:r>
        <w:rPr>
          <w:rFonts w:hint="default" w:asciiTheme="minorAscii" w:hAnsiTheme="minorAscii"/>
        </w:rPr>
        <w:t>: {{ durasi }}</w:t>
      </w:r>
    </w:p>
    <w:p w14:paraId="699FF13D">
      <w:pPr>
        <w:rPr>
          <w:rFonts w:hint="default" w:asciiTheme="minorAscii" w:hAnsiTheme="minorAscii"/>
        </w:rPr>
      </w:pPr>
    </w:p>
    <w:p w14:paraId="594F543A">
      <w:pPr>
        <w:rPr>
          <w:rFonts w:hint="default" w:asciiTheme="minorAscii" w:hAnsiTheme="minorAscii"/>
        </w:rPr>
      </w:pPr>
      <w:r>
        <w:rPr>
          <w:rFonts w:hint="default" w:asciiTheme="minorAscii" w:hAnsiTheme="minorAscii"/>
        </w:rPr>
        <w:t>Pasal 2</w:t>
      </w:r>
    </w:p>
    <w:p w14:paraId="21458B9B">
      <w:pPr>
        <w:rPr>
          <w:rFonts w:hint="default" w:asciiTheme="minorAscii" w:hAnsiTheme="minorAscii"/>
        </w:rPr>
      </w:pPr>
    </w:p>
    <w:p w14:paraId="19B7DE6A">
      <w:pPr>
        <w:rPr>
          <w:rFonts w:hint="default" w:asciiTheme="minorAscii" w:hAnsiTheme="minorAscii"/>
        </w:rPr>
      </w:pPr>
      <w:r>
        <w:rPr>
          <w:rFonts w:hint="default" w:asciiTheme="minorAscii" w:hAnsiTheme="minorAscii"/>
        </w:rPr>
        <w:t>Ruang Lingkup Kerja Sama</w:t>
      </w:r>
    </w:p>
    <w:p w14:paraId="28C6E102">
      <w:pPr>
        <w:rPr>
          <w:rFonts w:hint="default" w:asciiTheme="minorAscii" w:hAnsiTheme="minorAscii"/>
        </w:rPr>
      </w:pPr>
      <w:r>
        <w:rPr>
          <w:rFonts w:hint="default" w:asciiTheme="minorAscii" w:hAnsiTheme="minorAscii"/>
        </w:rPr>
        <w:t>2.1 Pihak Kedua menyatakan bahwa video tersebut merupakan karya orisinal miliknya dan bebas dari tuntutan atau klaim pihak ketiga.</w:t>
      </w:r>
    </w:p>
    <w:p w14:paraId="693C6AD3">
      <w:pPr>
        <w:rPr>
          <w:rFonts w:hint="default" w:asciiTheme="minorAscii" w:hAnsiTheme="minorAscii"/>
        </w:rPr>
      </w:pPr>
      <w:r>
        <w:rPr>
          <w:rFonts w:hint="default" w:asciiTheme="minorAscii" w:hAnsiTheme="minorAscii"/>
        </w:rPr>
        <w:t>2.2 Pihak Kedua menjamin bahwa video tidak melanggar hak cipta, merek dagang, atau hak lainnya dari pihak manapun.</w:t>
      </w:r>
    </w:p>
    <w:p w14:paraId="75712486">
      <w:pPr>
        <w:rPr>
          <w:rFonts w:hint="default" w:asciiTheme="minorAscii" w:hAnsiTheme="minorAscii"/>
        </w:rPr>
      </w:pPr>
      <w:r>
        <w:rPr>
          <w:rFonts w:hint="default" w:asciiTheme="minorAscii" w:hAnsiTheme="minorAscii"/>
        </w:rPr>
        <w:t>2.3 Pihak Pertama berhak:</w:t>
      </w:r>
    </w:p>
    <w:p w14:paraId="7ED5677C">
      <w:pPr>
        <w:rPr>
          <w:rFonts w:hint="default" w:asciiTheme="minorAscii" w:hAnsiTheme="minorAscii"/>
        </w:rPr>
      </w:pPr>
      <w:r>
        <w:rPr>
          <w:rFonts w:hint="default" w:asciiTheme="minorAscii" w:hAnsiTheme="minorAscii"/>
        </w:rPr>
        <w:t>Mengunggah video ke platform miliknya, akun penerima izin</w:t>
      </w:r>
      <w:r>
        <w:rPr>
          <w:rFonts w:hint="default" w:asciiTheme="minorAscii" w:hAnsiTheme="minorAscii"/>
        </w:rPr>
        <w:tab/>
      </w:r>
      <w:r>
        <w:rPr>
          <w:rFonts w:hint="default" w:asciiTheme="minorAscii" w:hAnsiTheme="minorAscii"/>
        </w:rPr>
        <w:t>:</w:t>
      </w:r>
    </w:p>
    <w:p w14:paraId="61575F93">
      <w:pPr>
        <w:rPr>
          <w:rFonts w:hint="default" w:asciiTheme="minorAscii" w:hAnsiTheme="minorAscii"/>
        </w:rPr>
      </w:pPr>
      <w:r>
        <w:rPr>
          <w:rFonts w:hint="default" w:asciiTheme="minorAscii" w:hAnsiTheme="minorAscii"/>
        </w:rPr>
        <w:t>● crowncare.id</w:t>
      </w:r>
    </w:p>
    <w:p w14:paraId="7DA2308D">
      <w:pPr>
        <w:rPr>
          <w:rFonts w:hint="default" w:asciiTheme="minorAscii" w:hAnsiTheme="minorAscii"/>
        </w:rPr>
      </w:pPr>
      <w:r>
        <w:rPr>
          <w:rFonts w:hint="default" w:asciiTheme="minorAscii" w:hAnsiTheme="minorAscii"/>
        </w:rPr>
        <w:t>● crowncare_sisirpewarna</w:t>
      </w:r>
    </w:p>
    <w:p w14:paraId="786F9AF3">
      <w:pPr>
        <w:rPr>
          <w:rFonts w:hint="default" w:asciiTheme="minorAscii" w:hAnsiTheme="minorAscii"/>
        </w:rPr>
      </w:pPr>
      <w:r>
        <w:rPr>
          <w:rFonts w:hint="default" w:asciiTheme="minorAscii" w:hAnsiTheme="minorAscii"/>
        </w:rPr>
        <w:t>● Crowncare003</w:t>
      </w:r>
    </w:p>
    <w:p w14:paraId="6537317C">
      <w:pPr>
        <w:rPr>
          <w:rFonts w:hint="default" w:asciiTheme="minorAscii" w:hAnsiTheme="minorAscii"/>
        </w:rPr>
      </w:pPr>
      <w:r>
        <w:rPr>
          <w:rFonts w:hint="default" w:asciiTheme="minorAscii" w:hAnsiTheme="minorAscii"/>
        </w:rPr>
        <w:t>● Crowncare004</w:t>
      </w:r>
    </w:p>
    <w:p w14:paraId="6B49F31C">
      <w:pPr>
        <w:rPr>
          <w:rFonts w:hint="default" w:asciiTheme="minorAscii" w:hAnsiTheme="minorAscii"/>
        </w:rPr>
      </w:pPr>
      <w:r>
        <w:rPr>
          <w:rFonts w:hint="default" w:asciiTheme="minorAscii" w:hAnsiTheme="minorAscii"/>
        </w:rPr>
        <w:t>● Crowncare005</w:t>
      </w:r>
    </w:p>
    <w:p w14:paraId="6AED0670">
      <w:pPr>
        <w:rPr>
          <w:rFonts w:hint="default" w:asciiTheme="minorAscii" w:hAnsiTheme="minorAscii"/>
        </w:rPr>
      </w:pPr>
      <w:r>
        <w:rPr>
          <w:rFonts w:hint="default" w:asciiTheme="minorAscii" w:hAnsiTheme="minorAscii"/>
        </w:rPr>
        <w:t>● Crowncare006</w:t>
      </w:r>
    </w:p>
    <w:p w14:paraId="06A393A9">
      <w:pPr>
        <w:rPr>
          <w:rFonts w:hint="default" w:asciiTheme="minorAscii" w:hAnsiTheme="minorAscii"/>
        </w:rPr>
      </w:pPr>
      <w:r>
        <w:rPr>
          <w:rFonts w:hint="default" w:asciiTheme="minorAscii" w:hAnsiTheme="minorAscii"/>
        </w:rPr>
        <w:t>● Crowncare008</w:t>
      </w:r>
    </w:p>
    <w:p w14:paraId="46A3D78D">
      <w:pPr>
        <w:rPr>
          <w:rFonts w:hint="default" w:asciiTheme="minorAscii" w:hAnsiTheme="minorAscii"/>
        </w:rPr>
      </w:pPr>
      <w:r>
        <w:rPr>
          <w:rFonts w:hint="default" w:asciiTheme="minorAscii" w:hAnsiTheme="minorAscii"/>
        </w:rPr>
        <w:t>● Crowncareindo</w:t>
      </w:r>
    </w:p>
    <w:p w14:paraId="300A37E3">
      <w:pPr>
        <w:rPr>
          <w:rFonts w:hint="default" w:asciiTheme="minorAscii" w:hAnsiTheme="minorAscii"/>
        </w:rPr>
      </w:pPr>
      <w:r>
        <w:rPr>
          <w:rFonts w:hint="default" w:asciiTheme="minorAscii" w:hAnsiTheme="minorAscii"/>
        </w:rPr>
        <w:t>● Crowncareofficial1</w:t>
      </w:r>
    </w:p>
    <w:p w14:paraId="6F272B7F">
      <w:pPr>
        <w:rPr>
          <w:rFonts w:hint="default" w:asciiTheme="minorAscii" w:hAnsiTheme="minorAscii"/>
        </w:rPr>
      </w:pPr>
      <w:r>
        <w:rPr>
          <w:rFonts w:hint="default" w:asciiTheme="minorAscii" w:hAnsiTheme="minorAscii"/>
        </w:rPr>
        <w:t>● Crowncarecolorpro</w:t>
      </w:r>
    </w:p>
    <w:p w14:paraId="60ADE513">
      <w:pPr>
        <w:rPr>
          <w:rFonts w:hint="default" w:asciiTheme="minorAscii" w:hAnsiTheme="minorAscii"/>
        </w:rPr>
      </w:pPr>
      <w:r>
        <w:rPr>
          <w:rFonts w:hint="default" w:asciiTheme="minorAscii" w:hAnsiTheme="minorAscii"/>
        </w:rPr>
        <w:t>● Crowncare007</w:t>
      </w:r>
    </w:p>
    <w:p w14:paraId="7DC6AC15">
      <w:pPr>
        <w:rPr>
          <w:rFonts w:hint="default" w:asciiTheme="minorAscii" w:hAnsiTheme="minorAscii"/>
        </w:rPr>
      </w:pPr>
      <w:r>
        <w:rPr>
          <w:rFonts w:hint="default" w:asciiTheme="minorAscii" w:hAnsiTheme="minorAscii"/>
        </w:rPr>
        <w:t>● Syaahaircare</w:t>
      </w:r>
    </w:p>
    <w:p w14:paraId="1A293583">
      <w:pPr>
        <w:rPr>
          <w:rFonts w:hint="default" w:asciiTheme="minorAscii" w:hAnsiTheme="minorAscii"/>
        </w:rPr>
      </w:pPr>
      <w:r>
        <w:rPr>
          <w:rFonts w:hint="default" w:asciiTheme="minorAscii" w:hAnsiTheme="minorAscii"/>
        </w:rPr>
        <w:t>● Hairlinepro</w:t>
      </w:r>
    </w:p>
    <w:p w14:paraId="7B3AF628">
      <w:pPr>
        <w:rPr>
          <w:rFonts w:hint="default" w:asciiTheme="minorAscii" w:hAnsiTheme="minorAscii"/>
        </w:rPr>
      </w:pPr>
      <w:r>
        <w:rPr>
          <w:rFonts w:hint="default" w:asciiTheme="minorAscii" w:hAnsiTheme="minorAscii"/>
        </w:rPr>
        <w:t>● Crowncare.hair.care</w:t>
      </w:r>
    </w:p>
    <w:p w14:paraId="44158EE2">
      <w:pPr>
        <w:rPr>
          <w:rFonts w:hint="default" w:asciiTheme="minorAscii" w:hAnsiTheme="minorAscii"/>
        </w:rPr>
      </w:pPr>
      <w:r>
        <w:rPr>
          <w:rFonts w:hint="default" w:asciiTheme="minorAscii" w:hAnsiTheme="minorAscii"/>
        </w:rPr>
        <w:t>● eztusgnjt5w</w:t>
      </w:r>
    </w:p>
    <w:p w14:paraId="0180104C">
      <w:pPr>
        <w:rPr>
          <w:rFonts w:hint="default" w:asciiTheme="minorAscii" w:hAnsiTheme="minorAscii"/>
        </w:rPr>
      </w:pPr>
      <w:r>
        <w:rPr>
          <w:rFonts w:hint="default" w:asciiTheme="minorAscii" w:hAnsiTheme="minorAscii"/>
        </w:rPr>
        <w:t>Mengedit dan menggunakan video untuk keperluan promosi</w:t>
      </w:r>
    </w:p>
    <w:p w14:paraId="48D77EAD">
      <w:pPr>
        <w:rPr>
          <w:rFonts w:hint="default" w:asciiTheme="minorAscii" w:hAnsiTheme="minorAscii"/>
        </w:rPr>
      </w:pPr>
      <w:r>
        <w:rPr>
          <w:rFonts w:hint="default" w:asciiTheme="minorAscii" w:hAnsiTheme="minorAscii"/>
        </w:rPr>
        <w:t>Mendistribusikan ulang tanpa mengubah makna/memalsukan isi</w:t>
      </w:r>
    </w:p>
    <w:p w14:paraId="56E2C04B">
      <w:pPr>
        <w:rPr>
          <w:rFonts w:hint="default" w:asciiTheme="minorAscii" w:hAnsiTheme="minorAscii"/>
        </w:rPr>
      </w:pPr>
    </w:p>
    <w:p w14:paraId="7ED1FF18">
      <w:pPr>
        <w:rPr>
          <w:rFonts w:hint="default" w:asciiTheme="minorAscii" w:hAnsiTheme="minorAscii"/>
        </w:rPr>
      </w:pPr>
      <w:r>
        <w:rPr>
          <w:rFonts w:hint="default" w:asciiTheme="minorAscii" w:hAnsiTheme="minorAscii"/>
        </w:rPr>
        <w:t>Pasal 3</w:t>
      </w:r>
    </w:p>
    <w:p w14:paraId="0C3115A8">
      <w:pPr>
        <w:rPr>
          <w:rFonts w:hint="default" w:asciiTheme="minorAscii" w:hAnsiTheme="minorAscii"/>
        </w:rPr>
      </w:pPr>
      <w:r>
        <w:rPr>
          <w:rFonts w:hint="default" w:asciiTheme="minorAscii" w:hAnsiTheme="minorAscii"/>
        </w:rPr>
        <w:t>Alih Hak Cipta</w:t>
      </w:r>
    </w:p>
    <w:p w14:paraId="599034DD">
      <w:pPr>
        <w:rPr>
          <w:rFonts w:hint="default" w:asciiTheme="minorAscii" w:hAnsiTheme="minorAscii"/>
        </w:rPr>
      </w:pPr>
      <w:r>
        <w:rPr>
          <w:rFonts w:hint="default" w:asciiTheme="minorAscii" w:hAnsiTheme="minorAscii"/>
        </w:rPr>
        <w:t>3.1 Pihak Kedua dengan ini mengalihkan seluruh hak cipta (hak moral dan hak ekonomi) atas video sebagaimana dimaksud dalam Pasal 1 kepada Pihak Pertama</w:t>
      </w:r>
    </w:p>
    <w:p w14:paraId="7D307851">
      <w:pPr>
        <w:rPr>
          <w:rFonts w:hint="default" w:asciiTheme="minorAscii" w:hAnsiTheme="minorAscii"/>
        </w:rPr>
      </w:pPr>
      <w:r>
        <w:rPr>
          <w:rFonts w:hint="default" w:asciiTheme="minorAscii" w:hAnsiTheme="minorAscii"/>
        </w:rPr>
        <w:t>3.2 Pengalihan ini bersifat penuh, permanen, tidak terbatas waktu dan wilayah, dan meliputi:</w:t>
      </w:r>
    </w:p>
    <w:p w14:paraId="174AAD4A">
      <w:pPr>
        <w:rPr>
          <w:rFonts w:hint="default" w:asciiTheme="minorAscii" w:hAnsiTheme="minorAscii"/>
        </w:rPr>
      </w:pPr>
      <w:r>
        <w:rPr>
          <w:rFonts w:hint="default" w:asciiTheme="minorAscii" w:hAnsiTheme="minorAscii"/>
        </w:rPr>
        <w:t>● Hak untuk memperbanyak dan menyebarluaskan;</w:t>
      </w:r>
    </w:p>
    <w:p w14:paraId="3B5AD0C2">
      <w:pPr>
        <w:rPr>
          <w:rFonts w:hint="default" w:asciiTheme="minorAscii" w:hAnsiTheme="minorAscii"/>
        </w:rPr>
      </w:pPr>
      <w:r>
        <w:rPr>
          <w:rFonts w:hint="default" w:asciiTheme="minorAscii" w:hAnsiTheme="minorAscii"/>
        </w:rPr>
        <w:t>● Hak untuk mengubah, mengedit, memotong, atau menggabungkan;</w:t>
      </w:r>
    </w:p>
    <w:p w14:paraId="7586E4E3">
      <w:pPr>
        <w:rPr>
          <w:rFonts w:hint="default" w:asciiTheme="minorAscii" w:hAnsiTheme="minorAscii"/>
        </w:rPr>
      </w:pPr>
      <w:r>
        <w:rPr>
          <w:rFonts w:hint="default" w:asciiTheme="minorAscii" w:hAnsiTheme="minorAscii"/>
        </w:rPr>
        <w:t>● Hak untuk menayangkan di semua platform media;</w:t>
      </w:r>
    </w:p>
    <w:p w14:paraId="5D955877">
      <w:pPr>
        <w:rPr>
          <w:rFonts w:hint="default" w:asciiTheme="minorAscii" w:hAnsiTheme="minorAscii"/>
        </w:rPr>
      </w:pPr>
      <w:r>
        <w:rPr>
          <w:rFonts w:hint="default" w:asciiTheme="minorAscii" w:hAnsiTheme="minorAscii"/>
        </w:rPr>
        <w:t>● Hak untuk memberikan hak lanjutan (sub-license) kepada pihak ketiga.</w:t>
      </w:r>
    </w:p>
    <w:p w14:paraId="55982D15">
      <w:pPr>
        <w:rPr>
          <w:rFonts w:hint="default" w:asciiTheme="minorAscii" w:hAnsiTheme="minorAscii"/>
        </w:rPr>
      </w:pPr>
      <w:r>
        <w:rPr>
          <w:rFonts w:hint="default" w:asciiTheme="minorAscii" w:hAnsiTheme="minorAscii"/>
        </w:rPr>
        <w:t>3.3 Sejak tanggal penandatanganan Perjanjian ini dan setelah kompensasi dibayarkan, Pihak Kedua tidak lagi memiliki hak atas video tersebut, dan tidak dapat menggunakannya tanpa izin tertulis dari Pihak Pertama</w:t>
      </w:r>
    </w:p>
    <w:p w14:paraId="2AB6A252">
      <w:pPr>
        <w:rPr>
          <w:rFonts w:hint="default" w:asciiTheme="minorAscii" w:hAnsiTheme="minorAscii"/>
        </w:rPr>
      </w:pPr>
    </w:p>
    <w:p w14:paraId="66BE53F7">
      <w:pPr>
        <w:rPr>
          <w:rFonts w:hint="default" w:asciiTheme="minorAscii" w:hAnsiTheme="minorAscii"/>
        </w:rPr>
      </w:pPr>
      <w:r>
        <w:rPr>
          <w:rFonts w:hint="default" w:asciiTheme="minorAscii" w:hAnsiTheme="minorAscii"/>
        </w:rPr>
        <w:t>Pasal 4</w:t>
      </w:r>
    </w:p>
    <w:p w14:paraId="3AC1481C">
      <w:pPr>
        <w:rPr>
          <w:rFonts w:hint="default" w:asciiTheme="minorAscii" w:hAnsiTheme="minorAscii"/>
        </w:rPr>
      </w:pPr>
      <w:r>
        <w:rPr>
          <w:rFonts w:hint="default" w:asciiTheme="minorAscii" w:hAnsiTheme="minorAscii"/>
        </w:rPr>
        <w:t>Kompensasi</w:t>
      </w:r>
    </w:p>
    <w:p w14:paraId="3FD554C5">
      <w:pPr>
        <w:rPr>
          <w:rFonts w:hint="default" w:asciiTheme="minorAscii" w:hAnsiTheme="minorAscii"/>
        </w:rPr>
      </w:pPr>
      <w:r>
        <w:rPr>
          <w:rFonts w:hint="default" w:asciiTheme="minorAscii" w:hAnsiTheme="minorAscii"/>
        </w:rPr>
        <w:t>Kerja sama ini disepakati dalam dua bentuk:</w:t>
      </w:r>
    </w:p>
    <w:p w14:paraId="15D1E47A">
      <w:pPr>
        <w:rPr>
          <w:rFonts w:hint="default" w:asciiTheme="minorAscii" w:hAnsiTheme="minorAscii"/>
        </w:rPr>
      </w:pPr>
      <w:r>
        <w:rPr>
          <w:rFonts w:hint="default" w:asciiTheme="minorAscii" w:hAnsiTheme="minorAscii"/>
        </w:rPr>
        <w:t>4.1 Jika Berbayar:</w:t>
      </w:r>
    </w:p>
    <w:p w14:paraId="477B9B6D">
      <w:pPr>
        <w:rPr>
          <w:rFonts w:hint="default" w:asciiTheme="minorAscii" w:hAnsiTheme="minorAscii"/>
        </w:rPr>
      </w:pPr>
      <w:r>
        <w:rPr>
          <w:rFonts w:hint="default" w:asciiTheme="minorAscii" w:hAnsiTheme="minorAscii"/>
        </w:rPr>
        <w:t>Sebagai imbalan atas pengalihan hak cipta konten video dari Pihak Kedua kepada Pihak Pertama sebagaimana diatur dalam Pasal 3, Pihak Pertama setuju untuk membayar kompensasi sebesar:</w:t>
      </w:r>
    </w:p>
    <w:p w14:paraId="7CC829B7">
      <w:pPr>
        <w:rPr>
          <w:rFonts w:hint="default" w:asciiTheme="minorAscii" w:hAnsiTheme="minorAscii"/>
        </w:rPr>
      </w:pPr>
      <w:r>
        <w:rPr>
          <w:rFonts w:hint="default" w:asciiTheme="minorAscii" w:hAnsiTheme="minorAscii"/>
        </w:rPr>
        <w:t>Rp. {{ payment_amount }} (terbilang: {{ payment_amount_text }}).</w:t>
      </w:r>
    </w:p>
    <w:p w14:paraId="196119AE">
      <w:pPr>
        <w:rPr>
          <w:rFonts w:hint="default" w:asciiTheme="minorAscii" w:hAnsiTheme="minorAscii"/>
        </w:rPr>
      </w:pPr>
      <w:r>
        <w:rPr>
          <w:rFonts w:hint="default" w:asciiTheme="minorAscii" w:hAnsiTheme="minorAscii"/>
        </w:rPr>
        <w:t>Pembayaran akan dilakukan satu kali (lumpsum), selambat-lambatnya dalam waktu 7 hari kerja setelah penandatanganan perjanjian dan penyerahan lengkap materi video oleh Pihak Kedua.</w:t>
      </w:r>
    </w:p>
    <w:p w14:paraId="20B51FC3">
      <w:pPr>
        <w:rPr>
          <w:rFonts w:hint="default" w:asciiTheme="minorAscii" w:hAnsiTheme="minorAscii"/>
        </w:rPr>
      </w:pPr>
      <w:r>
        <w:rPr>
          <w:rFonts w:hint="default" w:asciiTheme="minorAscii" w:hAnsiTheme="minorAscii"/>
        </w:rPr>
        <w:t>Pembayaran akan ditransfer ke rekening Pihak Kedua sebagai berikut:</w:t>
      </w:r>
    </w:p>
    <w:p w14:paraId="4AB6E54D">
      <w:pPr>
        <w:rPr>
          <w:rFonts w:hint="default" w:asciiTheme="minorAscii" w:hAnsiTheme="minorAscii"/>
        </w:rPr>
      </w:pPr>
      <w:r>
        <w:rPr>
          <w:rFonts w:hint="default" w:asciiTheme="minorAscii" w:hAnsiTheme="minorAscii"/>
        </w:rPr>
        <w:t>Bank</w:t>
      </w:r>
      <w:r>
        <w:rPr>
          <w:rFonts w:hint="default" w:asciiTheme="minorAscii" w:hAnsiTheme="minorAscii"/>
        </w:rPr>
        <w:tab/>
      </w:r>
      <w:r>
        <w:rPr>
          <w:rFonts w:hint="default" w:asciiTheme="minorAscii" w:hAnsiTheme="minorAscii"/>
        </w:rPr>
        <w:t xml:space="preserve"> : {{ bank_name }}</w:t>
      </w:r>
    </w:p>
    <w:p w14:paraId="71245955">
      <w:pPr>
        <w:rPr>
          <w:rFonts w:hint="default" w:asciiTheme="minorAscii" w:hAnsiTheme="minorAscii"/>
        </w:rPr>
      </w:pPr>
      <w:r>
        <w:rPr>
          <w:rFonts w:hint="default" w:asciiTheme="minorAscii" w:hAnsiTheme="minorAscii"/>
        </w:rPr>
        <w:t>Atas Nama</w:t>
      </w:r>
      <w:r>
        <w:rPr>
          <w:rFonts w:hint="default" w:asciiTheme="minorAscii" w:hAnsiTheme="minorAscii"/>
        </w:rPr>
        <w:tab/>
      </w:r>
      <w:r>
        <w:rPr>
          <w:rFonts w:hint="default" w:asciiTheme="minorAscii" w:hAnsiTheme="minorAscii"/>
        </w:rPr>
        <w:t xml:space="preserve"> : {{ account_name }}</w:t>
      </w:r>
    </w:p>
    <w:p w14:paraId="13FBF201">
      <w:pPr>
        <w:rPr>
          <w:rFonts w:hint="default" w:asciiTheme="minorAscii" w:hAnsiTheme="minorAscii"/>
        </w:rPr>
      </w:pPr>
      <w:r>
        <w:rPr>
          <w:rFonts w:hint="default" w:asciiTheme="minorAscii" w:hAnsiTheme="minorAscii"/>
        </w:rPr>
        <w:t>Nomor Rekening : {{ account_number }}</w:t>
      </w:r>
    </w:p>
    <w:p w14:paraId="5ED62892">
      <w:pPr>
        <w:rPr>
          <w:rFonts w:hint="default" w:asciiTheme="minorAscii" w:hAnsiTheme="minorAscii"/>
        </w:rPr>
      </w:pPr>
    </w:p>
    <w:p w14:paraId="5176DA9A">
      <w:pPr>
        <w:rPr>
          <w:rFonts w:hint="default" w:asciiTheme="minorAscii" w:hAnsiTheme="minorAscii"/>
        </w:rPr>
      </w:pPr>
    </w:p>
    <w:p w14:paraId="4D42FB62">
      <w:pPr>
        <w:rPr>
          <w:rFonts w:hint="default" w:asciiTheme="minorAscii" w:hAnsiTheme="minorAscii"/>
        </w:rPr>
      </w:pPr>
    </w:p>
    <w:p w14:paraId="6F5291A5">
      <w:pPr>
        <w:rPr>
          <w:rFonts w:hint="default" w:asciiTheme="minorAscii" w:hAnsiTheme="minorAscii"/>
        </w:rPr>
      </w:pPr>
      <w:r>
        <w:rPr>
          <w:rFonts w:hint="default" w:asciiTheme="minorAscii" w:hAnsiTheme="minorAscii"/>
        </w:rPr>
        <w:t>Setelah pembayaran dilakukan, hak cipta atas konten video tersebut sepenuhnya berpindah ke Pihak Pertama, dan Pihak Kedua tidak lagi memiliki hak hukum apa pun atas penggunaan, distribusi, atau publikasi video tersebut kecuali jika disetujui secara tertulis oleh Pihak Pertama.</w:t>
      </w:r>
    </w:p>
    <w:p w14:paraId="62177D8F">
      <w:pPr>
        <w:rPr>
          <w:rFonts w:hint="default" w:asciiTheme="minorAscii" w:hAnsiTheme="minorAscii"/>
        </w:rPr>
      </w:pPr>
    </w:p>
    <w:p w14:paraId="1278153B">
      <w:pPr>
        <w:rPr>
          <w:rFonts w:hint="default" w:asciiTheme="minorAscii" w:hAnsiTheme="minorAscii"/>
        </w:rPr>
      </w:pPr>
      <w:r>
        <w:rPr>
          <w:rFonts w:hint="default" w:asciiTheme="minorAscii" w:hAnsiTheme="minorAscii"/>
        </w:rPr>
        <w:t>4.2 Jika Tidak Berbayar:</w:t>
      </w:r>
    </w:p>
    <w:p w14:paraId="1FFF7D91">
      <w:pPr>
        <w:rPr>
          <w:rFonts w:hint="default" w:asciiTheme="minorAscii" w:hAnsiTheme="minorAscii"/>
        </w:rPr>
      </w:pPr>
      <w:r>
        <w:rPr>
          <w:rFonts w:hint="default" w:asciiTheme="minorAscii" w:hAnsiTheme="minorAscii"/>
        </w:rPr>
        <w:t>Kerja sama ini dilakukan tanpa kompensasi finansial dan hak cipta atas konten video tersebut sepenuhnya berpindah ke Pihak Pertama, dan Pihak Kedua tidak lagi memiliki hak hukum apa pun atas penggunaan, distribusi, atau publikasi video tersebut kecuali jika disetujui secara tertulis oleh Pihak Pertama.</w:t>
      </w:r>
    </w:p>
    <w:p w14:paraId="245EBEC1">
      <w:pPr>
        <w:rPr>
          <w:rFonts w:hint="default" w:asciiTheme="minorAscii" w:hAnsiTheme="minorAscii"/>
        </w:rPr>
      </w:pPr>
    </w:p>
    <w:p w14:paraId="46D5EF3D">
      <w:pPr>
        <w:rPr>
          <w:rFonts w:hint="default" w:asciiTheme="minorAscii" w:hAnsiTheme="minorAscii"/>
        </w:rPr>
      </w:pPr>
      <w:r>
        <w:rPr>
          <w:rFonts w:hint="default" w:asciiTheme="minorAscii" w:hAnsiTheme="minorAscii"/>
        </w:rPr>
        <w:t>Pasal 5</w:t>
      </w:r>
    </w:p>
    <w:p w14:paraId="0A72336A">
      <w:pPr>
        <w:rPr>
          <w:rFonts w:hint="default" w:asciiTheme="minorAscii" w:hAnsiTheme="minorAscii"/>
        </w:rPr>
      </w:pPr>
      <w:r>
        <w:rPr>
          <w:rFonts w:hint="default" w:asciiTheme="minorAscii" w:hAnsiTheme="minorAscii"/>
        </w:rPr>
        <w:t>Penyelesaian Permasalahan</w:t>
      </w:r>
    </w:p>
    <w:p w14:paraId="45DF7685">
      <w:pPr>
        <w:rPr>
          <w:rFonts w:hint="default" w:asciiTheme="minorAscii" w:hAnsiTheme="minorAscii"/>
        </w:rPr>
      </w:pPr>
      <w:r>
        <w:rPr>
          <w:rFonts w:hint="default" w:asciiTheme="minorAscii" w:hAnsiTheme="minorAscii"/>
        </w:rPr>
        <w:t>Segala perselisihan yang timbul akibat Perjanjian ini akan diselesaikan terlebih dahulu secara musyawarah. Apabila tidak tercapai mufakat, maka akan diselesaikan melalui pengadilan negeri di wilayah hukum DKI Jakarta, sesuai hukum yang berlaku di Republik Indonesia.</w:t>
      </w:r>
    </w:p>
    <w:p w14:paraId="5DE7AA38">
      <w:pPr>
        <w:rPr>
          <w:rFonts w:hint="default" w:asciiTheme="minorAscii" w:hAnsiTheme="minorAscii"/>
        </w:rPr>
      </w:pPr>
    </w:p>
    <w:p w14:paraId="38A3B5E6">
      <w:pPr>
        <w:rPr>
          <w:rFonts w:hint="default" w:asciiTheme="minorAscii" w:hAnsiTheme="minorAscii"/>
        </w:rPr>
      </w:pPr>
      <w:r>
        <w:rPr>
          <w:rFonts w:hint="default" w:asciiTheme="minorAscii" w:hAnsiTheme="minorAscii"/>
        </w:rPr>
        <w:t>Pasal 6</w:t>
      </w:r>
    </w:p>
    <w:p w14:paraId="66900733">
      <w:pPr>
        <w:rPr>
          <w:rFonts w:hint="default" w:asciiTheme="minorAscii" w:hAnsiTheme="minorAscii"/>
        </w:rPr>
      </w:pPr>
      <w:r>
        <w:rPr>
          <w:rFonts w:hint="default" w:asciiTheme="minorAscii" w:hAnsiTheme="minorAscii"/>
        </w:rPr>
        <w:t>Lain-Lain</w:t>
      </w:r>
    </w:p>
    <w:p w14:paraId="655CA9DF">
      <w:pPr>
        <w:rPr>
          <w:rFonts w:hint="default" w:asciiTheme="minorAscii" w:hAnsiTheme="minorAscii"/>
        </w:rPr>
      </w:pPr>
      <w:r>
        <w:rPr>
          <w:rFonts w:hint="default" w:asciiTheme="minorAscii" w:hAnsiTheme="minorAscii"/>
        </w:rPr>
        <w:t>Perjanjian ini mengikat kedua belah pihak dan ahli warisnya.</w:t>
      </w:r>
    </w:p>
    <w:p w14:paraId="7B2E7721">
      <w:pPr>
        <w:rPr>
          <w:rFonts w:hint="default" w:asciiTheme="minorAscii" w:hAnsiTheme="minorAscii"/>
        </w:rPr>
      </w:pPr>
      <w:r>
        <w:rPr>
          <w:rFonts w:hint="default" w:asciiTheme="minorAscii" w:hAnsiTheme="minorAscii"/>
        </w:rPr>
        <w:t>Perjanjian ini dibuat dalam 2 (dua) rangkap asli dan memiliki kekuatan hukum yang sama.</w:t>
      </w:r>
    </w:p>
    <w:p w14:paraId="03ABAA1D">
      <w:pPr>
        <w:rPr>
          <w:rFonts w:hint="default" w:asciiTheme="minorAscii" w:hAnsiTheme="minorAscii"/>
        </w:rPr>
      </w:pPr>
      <w:r>
        <w:rPr>
          <w:rFonts w:hint="default" w:asciiTheme="minorAscii" w:hAnsiTheme="minorAscii"/>
        </w:rPr>
        <w:t>Hal-hal yang belum diatur dalam Perjanjian ini akan dibicarakan dan disepakati secara tertulis oleh kedua belah pihak.</w:t>
      </w:r>
    </w:p>
    <w:p w14:paraId="06EC52A4">
      <w:pPr>
        <w:rPr>
          <w:rFonts w:hint="default" w:asciiTheme="minorAscii" w:hAnsiTheme="minorAscii"/>
        </w:rPr>
      </w:pPr>
    </w:p>
    <w:p w14:paraId="181625AD">
      <w:pPr>
        <w:rPr>
          <w:rFonts w:hint="default" w:asciiTheme="minorAscii" w:hAnsiTheme="minorAscii"/>
        </w:rPr>
      </w:pPr>
      <w:r>
        <w:rPr>
          <w:rFonts w:hint="default" w:asciiTheme="minorAscii" w:hAnsiTheme="minorAscii"/>
        </w:rPr>
        <w:t>Jakarta, {{ tanggal_pembuatan }}</w:t>
      </w:r>
    </w:p>
    <w:p w14:paraId="59D5F0E6">
      <w:pPr>
        <w:rPr>
          <w:rFonts w:hint="default" w:asciiTheme="minorAscii" w:hAnsiTheme="minorAscii"/>
        </w:rPr>
      </w:pPr>
    </w:p>
    <w:p w14:paraId="2CFB3B58">
      <w:pPr>
        <w:rPr>
          <w:rFonts w:hint="default" w:asciiTheme="minorAscii" w:hAnsiTheme="minorAscii"/>
        </w:rPr>
      </w:pPr>
      <w:r>
        <w:rPr>
          <w:rFonts w:hint="default" w:asciiTheme="minorAscii" w:hAnsiTheme="minorAscii"/>
        </w:rPr>
        <w:t>PIHAK PERTAMA</w:t>
      </w:r>
      <w:r>
        <w:rPr>
          <w:rFonts w:hint="default" w:asciiTheme="minorAscii" w:hAnsiTheme="minorAscii"/>
        </w:rPr>
        <w:tab/>
      </w:r>
      <w:r>
        <w:rPr>
          <w:rFonts w:hint="default" w:asciiTheme="minorAscii" w:hAnsiTheme="minorAscii"/>
        </w:rPr>
        <w:t>PIHAK KEDUA</w:t>
      </w:r>
    </w:p>
    <w:p w14:paraId="2C869904">
      <w:pPr>
        <w:rPr>
          <w:rFonts w:hint="default" w:asciiTheme="minorAscii" w:hAnsiTheme="minorAscii"/>
        </w:rPr>
      </w:pPr>
    </w:p>
    <w:p w14:paraId="586E9887">
      <w:pPr>
        <w:rPr>
          <w:rFonts w:hint="default" w:asciiTheme="minorAscii" w:hAnsiTheme="minorAscii"/>
        </w:rPr>
      </w:pPr>
    </w:p>
    <w:p w14:paraId="7ECB8A79">
      <w:pPr>
        <w:rPr>
          <w:rFonts w:hint="default" w:asciiTheme="minorAscii" w:hAnsiTheme="minorAscii"/>
        </w:rPr>
      </w:pPr>
      <w:r>
        <w:rPr>
          <w:rFonts w:hint="default" w:asciiTheme="minorAscii" w:hAnsiTheme="minorAscii"/>
        </w:rPr>
        <w:t>Xie Fenglin</w:t>
      </w:r>
      <w:r>
        <w:rPr>
          <w:rFonts w:hint="default" w:asciiTheme="minorAscii" w:hAnsiTheme="minorAscii"/>
        </w:rPr>
        <w:tab/>
      </w:r>
      <w:r>
        <w:rPr>
          <w:rFonts w:hint="default" w:asciiTheme="minorAscii" w:hAnsiTheme="minorAscii"/>
        </w:rPr>
        <w:t>{{ nama }}</w:t>
      </w:r>
    </w:p>
    <w:p w14:paraId="107B667C">
      <w:pPr>
        <w:rPr>
          <w:rFonts w:hint="default" w:asciiTheme="minorAscii" w:hAnsiTheme="minorAscii"/>
        </w:rPr>
      </w:pPr>
      <w:r>
        <w:rPr>
          <w:rFonts w:hint="default" w:asciiTheme="minorAscii" w:hAnsiTheme="minorAscii"/>
        </w:rPr>
        <w:t>Direktur PT. Decision Tree Indonesia</w:t>
      </w:r>
      <w:r>
        <w:rPr>
          <w:rFonts w:hint="default" w:asciiTheme="minorAscii" w:hAnsiTheme="minorAscii"/>
        </w:rPr>
        <w:tab/>
      </w:r>
      <w:r>
        <w:rPr>
          <w:rFonts w:hint="default" w:asciiTheme="minorAscii" w:hAnsiTheme="minorAscii"/>
        </w:rPr>
        <w:t>Kreator Eksklusif</w:t>
      </w:r>
    </w:p>
    <w:p w14:paraId="350D3159">
      <w:pPr>
        <w:rPr>
          <w:rFonts w:hint="default" w:asciiTheme="minorAscii" w:hAnsiTheme="minorAscii"/>
        </w:rPr>
      </w:pPr>
    </w:p>
    <w:sectPr>
      <w:footerReference r:id="rId3" w:type="default"/>
      <w:pgSz w:w="11920" w:h="16840"/>
      <w:pgMar w:top="720" w:right="1133" w:bottom="400" w:left="992" w:header="0" w:footer="2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icrosoft Sans Serif">
    <w:panose1 w:val="020B0604020202020204"/>
    <w:charset w:val="00"/>
    <w:family w:val="swiss"/>
    <w:pitch w:val="default"/>
    <w:sig w:usb0="E5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57B79">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751840</wp:posOffset>
              </wp:positionH>
              <wp:positionV relativeFrom="page">
                <wp:posOffset>10381615</wp:posOffset>
              </wp:positionV>
              <wp:extent cx="6057900" cy="9525"/>
              <wp:effectExtent l="0" t="0" r="0" b="0"/>
              <wp:wrapNone/>
              <wp:docPr id="1" name="Graphic 1"/>
              <wp:cNvGraphicFramePr/>
              <a:graphic xmlns:a="http://schemas.openxmlformats.org/drawingml/2006/main">
                <a:graphicData uri="http://schemas.microsoft.com/office/word/2010/wordprocessingShape">
                  <wps:wsp>
                    <wps:cNvSpPr/>
                    <wps:spPr>
                      <a:xfrm>
                        <a:off x="0" y="0"/>
                        <a:ext cx="6057900" cy="9525"/>
                      </a:xfrm>
                      <a:custGeom>
                        <a:avLst/>
                        <a:gdLst/>
                        <a:ahLst/>
                        <a:cxnLst/>
                        <a:rect l="l" t="t" r="r" b="b"/>
                        <a:pathLst>
                          <a:path w="6057900" h="9525">
                            <a:moveTo>
                              <a:pt x="6057899" y="9524"/>
                            </a:moveTo>
                            <a:lnTo>
                              <a:pt x="0" y="9524"/>
                            </a:lnTo>
                            <a:lnTo>
                              <a:pt x="0" y="0"/>
                            </a:lnTo>
                            <a:lnTo>
                              <a:pt x="6057899" y="0"/>
                            </a:lnTo>
                            <a:lnTo>
                              <a:pt x="6057899" y="9524"/>
                            </a:lnTo>
                            <a:close/>
                          </a:path>
                        </a:pathLst>
                      </a:custGeom>
                      <a:solidFill>
                        <a:srgbClr val="DDDDDD"/>
                      </a:solidFill>
                    </wps:spPr>
                    <wps:bodyPr wrap="square" lIns="0" tIns="0" rIns="0" bIns="0" rtlCol="0">
                      <a:noAutofit/>
                    </wps:bodyPr>
                  </wps:wsp>
                </a:graphicData>
              </a:graphic>
            </wp:anchor>
          </w:drawing>
        </mc:Choice>
        <mc:Fallback>
          <w:pict>
            <v:shape id="Graphic 1" o:spid="_x0000_s1026" o:spt="100" style="position:absolute;left:0pt;margin-left:59.2pt;margin-top:817.45pt;height:0.75pt;width:477pt;mso-position-horizontal-relative:page;mso-position-vertical-relative:page;z-index:-251657216;mso-width-relative:page;mso-height-relative:page;" fillcolor="#DDDDDD" filled="t" stroked="f" coordsize="6057900,9525" o:gfxdata="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r/&#10;2qnaAAAADgEAAA8AAAAAAAAAAQAgAAAAIgAAAGRycy9kb3ducmV2LnhtbFBLAQIUABQAAAAIAIdO&#10;4kDaw/LyIQIAAN8EAAAOAAAAAAAAAAEAIAAAACkBAABkcnMvZTJvRG9jLnhtbFBLBQYAAAAABgAG&#10;AFkBAAC8BQAAAAA=&#10;" path="m6057899,9524l0,9524,0,0,6057899,0,6057899,952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3642995</wp:posOffset>
              </wp:positionH>
              <wp:positionV relativeFrom="page">
                <wp:posOffset>10405110</wp:posOffset>
              </wp:positionV>
              <wp:extent cx="267335" cy="113030"/>
              <wp:effectExtent l="0" t="0" r="0" b="0"/>
              <wp:wrapNone/>
              <wp:docPr id="2" name="Textbox 2"/>
              <wp:cNvGraphicFramePr/>
              <a:graphic xmlns:a="http://schemas.openxmlformats.org/drawingml/2006/main">
                <a:graphicData uri="http://schemas.microsoft.com/office/word/2010/wordprocessingShape">
                  <wps:wsp>
                    <wps:cNvSpPr txBox="1"/>
                    <wps:spPr>
                      <a:xfrm>
                        <a:off x="0" y="0"/>
                        <a:ext cx="267335" cy="113030"/>
                      </a:xfrm>
                      <a:prstGeom prst="rect">
                        <a:avLst/>
                      </a:prstGeom>
                    </wps:spPr>
                    <wps:txbx>
                      <w:txbxContent>
                        <w:p w14:paraId="4EBFB6A0">
                          <w:pPr>
                            <w:spacing w:line="178" w:lineRule="exact"/>
                            <w:ind w:left="45"/>
                            <w:rPr>
                              <w:rFonts w:ascii="Trebuchet MS"/>
                              <w:sz w:val="16"/>
                            </w:rPr>
                          </w:pPr>
                          <w:r>
                            <w:rPr>
                              <w:rFonts w:ascii="Trebuchet MS"/>
                              <w:sz w:val="16"/>
                            </w:rPr>
                            <w:fldChar w:fldCharType="begin"/>
                          </w:r>
                          <w:r>
                            <w:rPr>
                              <w:rFonts w:ascii="Trebuchet MS"/>
                              <w:sz w:val="16"/>
                            </w:rPr>
                            <w:instrText xml:space="preserve"> PAGE </w:instrText>
                          </w:r>
                          <w:r>
                            <w:rPr>
                              <w:rFonts w:ascii="Trebuchet MS"/>
                              <w:sz w:val="16"/>
                            </w:rPr>
                            <w:fldChar w:fldCharType="separate"/>
                          </w:r>
                          <w:r>
                            <w:rPr>
                              <w:rFonts w:ascii="Trebuchet MS"/>
                              <w:sz w:val="16"/>
                            </w:rPr>
                            <w:t>2</w:t>
                          </w:r>
                          <w:r>
                            <w:rPr>
                              <w:rFonts w:ascii="Trebuchet MS"/>
                              <w:sz w:val="16"/>
                            </w:rPr>
                            <w:fldChar w:fldCharType="end"/>
                          </w:r>
                          <w:r>
                            <w:rPr>
                              <w:rFonts w:ascii="Trebuchet MS"/>
                              <w:spacing w:val="-1"/>
                              <w:sz w:val="16"/>
                            </w:rPr>
                            <w:t xml:space="preserve"> </w:t>
                          </w:r>
                          <w:r>
                            <w:rPr>
                              <w:rFonts w:ascii="Trebuchet MS"/>
                              <w:sz w:val="16"/>
                            </w:rPr>
                            <w:t>/</w:t>
                          </w:r>
                          <w:r>
                            <w:rPr>
                              <w:rFonts w:ascii="Trebuchet MS"/>
                              <w:spacing w:val="-1"/>
                              <w:sz w:val="16"/>
                            </w:rPr>
                            <w:t xml:space="preserve"> </w:t>
                          </w:r>
                          <w:r>
                            <w:rPr>
                              <w:rFonts w:ascii="Trebuchet MS"/>
                              <w:spacing w:val="-10"/>
                              <w:sz w:val="16"/>
                            </w:rPr>
                            <w:fldChar w:fldCharType="begin"/>
                          </w:r>
                          <w:r>
                            <w:rPr>
                              <w:rFonts w:ascii="Trebuchet MS"/>
                              <w:spacing w:val="-10"/>
                              <w:sz w:val="16"/>
                            </w:rPr>
                            <w:instrText xml:space="preserve"> NUMPAGES </w:instrText>
                          </w:r>
                          <w:r>
                            <w:rPr>
                              <w:rFonts w:ascii="Trebuchet MS"/>
                              <w:spacing w:val="-10"/>
                              <w:sz w:val="16"/>
                            </w:rPr>
                            <w:fldChar w:fldCharType="separate"/>
                          </w:r>
                          <w:r>
                            <w:rPr>
                              <w:rFonts w:ascii="Trebuchet MS"/>
                              <w:spacing w:val="-10"/>
                              <w:sz w:val="16"/>
                            </w:rPr>
                            <w:t>5</w:t>
                          </w:r>
                          <w:r>
                            <w:rPr>
                              <w:rFonts w:ascii="Trebuchet MS"/>
                              <w:spacing w:val="-10"/>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86.85pt;margin-top:819.3pt;height:8.9pt;width:21.05pt;mso-position-horizontal-relative:page;mso-position-vertical-relative:page;z-index:-251656192;mso-width-relative:page;mso-height-relative:page;" filled="f" stroked="f" coordsize="21600,21600" o:gfxdata="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vqcJjbAAAADQEAAA8AAAAAAAAAAQAgAAAAIgAAAGRycy9kb3ducmV2LnhtbFBLAQIUABQAAAAI&#10;AIdO4kC/ATAUsQEAAHMDAAAOAAAAAAAAAAEAIAAAACoBAABkcnMvZTJvRG9jLnhtbFBLBQYAAAAA&#10;BgAGAFkBAABNBQAAAAA=&#10;">
              <v:fill on="f" focussize="0,0"/>
              <v:stroke on="f"/>
              <v:imagedata o:title=""/>
              <o:lock v:ext="edit" aspectratio="f"/>
              <v:textbox inset="0mm,0mm,0mm,0mm">
                <w:txbxContent>
                  <w:p w14:paraId="4EBFB6A0">
                    <w:pPr>
                      <w:spacing w:line="178" w:lineRule="exact"/>
                      <w:ind w:left="45"/>
                      <w:rPr>
                        <w:rFonts w:ascii="Trebuchet MS"/>
                        <w:sz w:val="16"/>
                      </w:rPr>
                    </w:pPr>
                    <w:r>
                      <w:rPr>
                        <w:rFonts w:ascii="Trebuchet MS"/>
                        <w:sz w:val="16"/>
                      </w:rPr>
                      <w:fldChar w:fldCharType="begin"/>
                    </w:r>
                    <w:r>
                      <w:rPr>
                        <w:rFonts w:ascii="Trebuchet MS"/>
                        <w:sz w:val="16"/>
                      </w:rPr>
                      <w:instrText xml:space="preserve"> PAGE </w:instrText>
                    </w:r>
                    <w:r>
                      <w:rPr>
                        <w:rFonts w:ascii="Trebuchet MS"/>
                        <w:sz w:val="16"/>
                      </w:rPr>
                      <w:fldChar w:fldCharType="separate"/>
                    </w:r>
                    <w:r>
                      <w:rPr>
                        <w:rFonts w:ascii="Trebuchet MS"/>
                        <w:sz w:val="16"/>
                      </w:rPr>
                      <w:t>2</w:t>
                    </w:r>
                    <w:r>
                      <w:rPr>
                        <w:rFonts w:ascii="Trebuchet MS"/>
                        <w:sz w:val="16"/>
                      </w:rPr>
                      <w:fldChar w:fldCharType="end"/>
                    </w:r>
                    <w:r>
                      <w:rPr>
                        <w:rFonts w:ascii="Trebuchet MS"/>
                        <w:spacing w:val="-1"/>
                        <w:sz w:val="16"/>
                      </w:rPr>
                      <w:t xml:space="preserve"> </w:t>
                    </w:r>
                    <w:r>
                      <w:rPr>
                        <w:rFonts w:ascii="Trebuchet MS"/>
                        <w:sz w:val="16"/>
                      </w:rPr>
                      <w:t>/</w:t>
                    </w:r>
                    <w:r>
                      <w:rPr>
                        <w:rFonts w:ascii="Trebuchet MS"/>
                        <w:spacing w:val="-1"/>
                        <w:sz w:val="16"/>
                      </w:rPr>
                      <w:t xml:space="preserve"> </w:t>
                    </w:r>
                    <w:r>
                      <w:rPr>
                        <w:rFonts w:ascii="Trebuchet MS"/>
                        <w:spacing w:val="-10"/>
                        <w:sz w:val="16"/>
                      </w:rPr>
                      <w:fldChar w:fldCharType="begin"/>
                    </w:r>
                    <w:r>
                      <w:rPr>
                        <w:rFonts w:ascii="Trebuchet MS"/>
                        <w:spacing w:val="-10"/>
                        <w:sz w:val="16"/>
                      </w:rPr>
                      <w:instrText xml:space="preserve"> NUMPAGES </w:instrText>
                    </w:r>
                    <w:r>
                      <w:rPr>
                        <w:rFonts w:ascii="Trebuchet MS"/>
                        <w:spacing w:val="-10"/>
                        <w:sz w:val="16"/>
                      </w:rPr>
                      <w:fldChar w:fldCharType="separate"/>
                    </w:r>
                    <w:r>
                      <w:rPr>
                        <w:rFonts w:ascii="Trebuchet MS"/>
                        <w:spacing w:val="-10"/>
                        <w:sz w:val="16"/>
                      </w:rPr>
                      <w:t>5</w:t>
                    </w:r>
                    <w:r>
                      <w:rPr>
                        <w:rFonts w:ascii="Trebuchet MS"/>
                        <w:spacing w:val="-10"/>
                        <w:sz w:val="16"/>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A50"/>
    <w:rsid w:val="000737BD"/>
    <w:rsid w:val="00141F71"/>
    <w:rsid w:val="001635EA"/>
    <w:rsid w:val="001F62D0"/>
    <w:rsid w:val="00202159"/>
    <w:rsid w:val="002119F3"/>
    <w:rsid w:val="00212EC2"/>
    <w:rsid w:val="00230C36"/>
    <w:rsid w:val="00270C44"/>
    <w:rsid w:val="002B4339"/>
    <w:rsid w:val="002E264F"/>
    <w:rsid w:val="0032753F"/>
    <w:rsid w:val="00387851"/>
    <w:rsid w:val="003A712D"/>
    <w:rsid w:val="00481B4D"/>
    <w:rsid w:val="00482B0B"/>
    <w:rsid w:val="004C53BD"/>
    <w:rsid w:val="004C6AE4"/>
    <w:rsid w:val="00573A50"/>
    <w:rsid w:val="006263A1"/>
    <w:rsid w:val="006438B9"/>
    <w:rsid w:val="0065620C"/>
    <w:rsid w:val="00673BFE"/>
    <w:rsid w:val="00682739"/>
    <w:rsid w:val="00683242"/>
    <w:rsid w:val="006A68AA"/>
    <w:rsid w:val="006D4C3D"/>
    <w:rsid w:val="006D596B"/>
    <w:rsid w:val="007418E9"/>
    <w:rsid w:val="007C242A"/>
    <w:rsid w:val="007C7E61"/>
    <w:rsid w:val="008143FC"/>
    <w:rsid w:val="008159FA"/>
    <w:rsid w:val="00842C47"/>
    <w:rsid w:val="008A5A53"/>
    <w:rsid w:val="008C1303"/>
    <w:rsid w:val="00922C53"/>
    <w:rsid w:val="009C1DCB"/>
    <w:rsid w:val="00A262CC"/>
    <w:rsid w:val="00A8287D"/>
    <w:rsid w:val="00A87D8C"/>
    <w:rsid w:val="00B0746B"/>
    <w:rsid w:val="00B37016"/>
    <w:rsid w:val="00B53FDC"/>
    <w:rsid w:val="00B716B6"/>
    <w:rsid w:val="00BD690D"/>
    <w:rsid w:val="00C93EF6"/>
    <w:rsid w:val="00CE4772"/>
    <w:rsid w:val="00D060CA"/>
    <w:rsid w:val="00D507B6"/>
    <w:rsid w:val="00D60D56"/>
    <w:rsid w:val="00DC4991"/>
    <w:rsid w:val="00DF451D"/>
    <w:rsid w:val="00E75495"/>
    <w:rsid w:val="00E75527"/>
    <w:rsid w:val="00EC5A93"/>
    <w:rsid w:val="00EC70F9"/>
    <w:rsid w:val="00EF36D7"/>
    <w:rsid w:val="00EF6703"/>
    <w:rsid w:val="00EF6BA7"/>
    <w:rsid w:val="00FE4B8A"/>
    <w:rsid w:val="57B767AE"/>
    <w:rsid w:val="6CB841C6"/>
    <w:rsid w:val="7D7609F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Microsoft Sans Serif" w:hAnsi="Microsoft Sans Serif" w:eastAsia="Microsoft Sans Serif" w:cs="Microsoft Sans Serif"/>
      <w:sz w:val="22"/>
      <w:szCs w:val="22"/>
      <w:lang w:val="id" w:eastAsia="en-US" w:bidi="ar-SA"/>
    </w:rPr>
  </w:style>
  <w:style w:type="paragraph" w:styleId="2">
    <w:name w:val="heading 1"/>
    <w:basedOn w:val="1"/>
    <w:qFormat/>
    <w:uiPriority w:val="9"/>
    <w:pPr>
      <w:ind w:left="132"/>
      <w:jc w:val="center"/>
      <w:outlineLvl w:val="0"/>
    </w:pPr>
    <w:rPr>
      <w:rFonts w:ascii="Arial" w:hAnsi="Arial" w:eastAsia="Arial" w:cs="Arial"/>
      <w:b/>
      <w:bCs/>
      <w:sz w:val="34"/>
      <w:szCs w:val="34"/>
    </w:rPr>
  </w:style>
  <w:style w:type="paragraph" w:styleId="3">
    <w:name w:val="heading 2"/>
    <w:basedOn w:val="1"/>
    <w:unhideWhenUsed/>
    <w:qFormat/>
    <w:uiPriority w:val="9"/>
    <w:pPr>
      <w:ind w:left="87" w:hanging="486"/>
      <w:outlineLvl w:val="1"/>
    </w:pPr>
    <w:rPr>
      <w:rFonts w:ascii="Arial" w:hAnsi="Arial" w:eastAsia="Arial" w:cs="Arial"/>
      <w:b/>
      <w:bCs/>
      <w:sz w:val="28"/>
      <w:szCs w:val="28"/>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7"/>
      <w:szCs w:val="27"/>
    </w:rPr>
  </w:style>
  <w:style w:type="paragraph" w:styleId="7">
    <w:name w:val="Title"/>
    <w:basedOn w:val="1"/>
    <w:qFormat/>
    <w:uiPriority w:val="10"/>
    <w:pPr>
      <w:ind w:left="87"/>
    </w:pPr>
    <w:rPr>
      <w:rFonts w:ascii="Arial" w:hAnsi="Arial" w:eastAsia="Arial" w:cs="Arial"/>
      <w:b/>
      <w:bCs/>
      <w:sz w:val="63"/>
      <w:szCs w:val="63"/>
    </w:rPr>
  </w:style>
  <w:style w:type="paragraph" w:styleId="8">
    <w:name w:val="List Paragraph"/>
    <w:basedOn w:val="1"/>
    <w:qFormat/>
    <w:uiPriority w:val="1"/>
    <w:pPr>
      <w:spacing w:before="129"/>
      <w:ind w:left="447" w:hanging="360"/>
    </w:p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2F5177-1099-4ABA-9BEB-E34F40F05FC0}">
  <ds:schemaRefs/>
</ds:datastoreItem>
</file>

<file path=docProps/app.xml><?xml version="1.0" encoding="utf-8"?>
<Properties xmlns="http://schemas.openxmlformats.org/officeDocument/2006/extended-properties" xmlns:vt="http://schemas.openxmlformats.org/officeDocument/2006/docPropsVTypes">
  <Template>Normal</Template>
  <Pages>3</Pages>
  <Words>667</Words>
  <Characters>3804</Characters>
  <Lines>31</Lines>
  <Paragraphs>8</Paragraphs>
  <TotalTime>0</TotalTime>
  <ScaleCrop>false</ScaleCrop>
  <LinksUpToDate>false</LinksUpToDate>
  <CharactersWithSpaces>4463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2025-11-07T03:13:00Z</dcterms:created>
  <dc:creator>PT Decision Tree Indonesia 14</dc:creator>
  <cp:lastModifiedBy>Devica Sarah Putri</cp:lastModifiedBy>
  <cp:lastPrinted>2025-11-07T03:13:00Z</cp:lastPrinted>
  <dcterms:modified xsi:type="dcterms:W3CDTF">2026-01-13T11:01:51Z</dcterms:modified>
  <dc:title>word-render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Mozilla/5.0 (X11; Linux x86_64) AppleWebKit/537.36 (KHTML, like Gecko) HeadlessChrome/138.0.0.0 Safari/537.36</vt:lpwstr>
  </property>
  <property fmtid="{D5CDD505-2E9C-101B-9397-08002B2CF9AE}" pid="4" name="LastSaved">
    <vt:filetime>2025-10-30T00:00:00Z</vt:filetime>
  </property>
  <property fmtid="{D5CDD505-2E9C-101B-9397-08002B2CF9AE}" pid="5" name="Producer">
    <vt:lpwstr>Skia/PDF m138</vt:lpwstr>
  </property>
  <property fmtid="{D5CDD505-2E9C-101B-9397-08002B2CF9AE}" pid="6" name="KSOProductBuildVer">
    <vt:lpwstr>1033-12.2.0.23196</vt:lpwstr>
  </property>
  <property fmtid="{D5CDD505-2E9C-101B-9397-08002B2CF9AE}" pid="7" name="ICV">
    <vt:lpwstr>C3E29E95E28149D0A1A58086EFE06D36_13</vt:lpwstr>
  </property>
</Properties>
</file>