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3EBA" w14:textId="77777777" w:rsidR="00376878" w:rsidRDefault="00376878">
      <w:pPr>
        <w:spacing w:before="400"/>
      </w:pPr>
    </w:p>
    <w:p w14:paraId="4A9A518F" w14:textId="77777777" w:rsidR="00376878" w:rsidRPr="00376878" w:rsidRDefault="00376878" w:rsidP="00376878">
      <w:pPr>
        <w:spacing w:after="200"/>
        <w:jc w:val="center"/>
        <w:rPr>
          <w:b/>
          <w:bCs/>
          <w:sz w:val="72"/>
          <w:szCs w:val="72"/>
        </w:rPr>
      </w:pPr>
      <w:r w:rsidRPr="00376878">
        <w:rPr>
          <w:b/>
          <w:bCs/>
          <w:sz w:val="72"/>
          <w:szCs w:val="72"/>
        </w:rPr>
        <w:t xml:space="preserve">Universidad Latina </w:t>
      </w:r>
    </w:p>
    <w:p w14:paraId="1D37C068" w14:textId="77777777" w:rsidR="00376878" w:rsidRPr="00376878" w:rsidRDefault="00376878" w:rsidP="00376878">
      <w:pPr>
        <w:spacing w:after="200"/>
        <w:jc w:val="center"/>
        <w:rPr>
          <w:b/>
          <w:bCs/>
          <w:sz w:val="72"/>
          <w:szCs w:val="72"/>
        </w:rPr>
      </w:pPr>
    </w:p>
    <w:p w14:paraId="7AF210AC" w14:textId="1F5C1648" w:rsidR="00376878" w:rsidRPr="00376878" w:rsidRDefault="00376878" w:rsidP="00376878">
      <w:pPr>
        <w:spacing w:after="200"/>
        <w:jc w:val="center"/>
        <w:rPr>
          <w:b/>
          <w:bCs/>
          <w:sz w:val="72"/>
          <w:szCs w:val="72"/>
        </w:rPr>
      </w:pPr>
      <w:r w:rsidRPr="00376878">
        <w:rPr>
          <w:b/>
          <w:bCs/>
          <w:sz w:val="72"/>
          <w:szCs w:val="72"/>
        </w:rPr>
        <w:t>Base de Datos II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B67" w14:paraId="4DAD3E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3E"/>
            <w:tcMar>
              <w:top w:w="400" w:type="dxa"/>
              <w:left w:w="400" w:type="dxa"/>
              <w:bottom w:w="400" w:type="dxa"/>
              <w:right w:w="400" w:type="dxa"/>
            </w:tcMar>
          </w:tcPr>
          <w:p w14:paraId="669FBEC0" w14:textId="77777777" w:rsidR="00AB5B67" w:rsidRDefault="00000000">
            <w:pPr>
              <w:spacing w:after="120"/>
              <w:jc w:val="center"/>
            </w:pPr>
            <w:proofErr w:type="spellStart"/>
            <w:r>
              <w:rPr>
                <w:b/>
                <w:bCs/>
                <w:color w:val="FFFFFF"/>
                <w:sz w:val="72"/>
                <w:szCs w:val="72"/>
              </w:rPr>
              <w:t>DiagnoSys</w:t>
            </w:r>
            <w:proofErr w:type="spellEnd"/>
          </w:p>
          <w:p w14:paraId="1965C9DB" w14:textId="77777777" w:rsidR="00AB5B67" w:rsidRDefault="00000000">
            <w:pPr>
              <w:spacing w:after="200"/>
              <w:jc w:val="center"/>
            </w:pPr>
            <w:r>
              <w:rPr>
                <w:color w:val="00BCD4"/>
                <w:sz w:val="28"/>
                <w:szCs w:val="28"/>
              </w:rPr>
              <w:t>Sistema de Gestión de Órdenes de Diagnóstico</w:t>
            </w:r>
          </w:p>
          <w:p w14:paraId="70FDA4EE" w14:textId="77777777" w:rsidR="00AB5B67" w:rsidRDefault="00000000">
            <w:pPr>
              <w:jc w:val="center"/>
            </w:pPr>
            <w:r>
              <w:rPr>
                <w:color w:val="00BCD4"/>
              </w:rPr>
              <w:t>─────────────────────────────────────</w:t>
            </w:r>
          </w:p>
        </w:tc>
      </w:tr>
    </w:tbl>
    <w:p w14:paraId="0A4411C4" w14:textId="77777777" w:rsidR="00AB5B67" w:rsidRDefault="00AB5B6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B67" w14:paraId="382701D1" w14:textId="77777777">
        <w:tblPrEx>
          <w:tblCellMar>
            <w:top w:w="0" w:type="dxa"/>
            <w:bottom w:w="0" w:type="dxa"/>
          </w:tblCellMar>
        </w:tblPrEx>
        <w:tc>
          <w:tcPr>
            <w:tcW w:w="9360" w:type="dxa"/>
            <w:tcBorders>
              <w:top w:val="single" w:sz="1" w:space="0" w:color="00BCD4"/>
              <w:left w:val="single" w:sz="1" w:space="0" w:color="00BCD4"/>
              <w:bottom w:val="single" w:sz="1" w:space="0" w:color="00BCD4"/>
              <w:right w:val="single" w:sz="1" w:space="0" w:color="00BCD4"/>
            </w:tcBorders>
            <w:shd w:val="clear" w:color="auto" w:fill="E8F4FD"/>
            <w:tcMar>
              <w:top w:w="300" w:type="dxa"/>
              <w:left w:w="400" w:type="dxa"/>
              <w:bottom w:w="300" w:type="dxa"/>
              <w:right w:w="400" w:type="dxa"/>
            </w:tcMar>
          </w:tcPr>
          <w:p w14:paraId="706A4E70" w14:textId="77777777" w:rsidR="00AB5B67" w:rsidRDefault="00000000">
            <w:pPr>
              <w:spacing w:after="80"/>
              <w:jc w:val="center"/>
            </w:pPr>
            <w:r>
              <w:rPr>
                <w:b/>
                <w:bCs/>
                <w:color w:val="0D1B3E"/>
                <w:sz w:val="36"/>
                <w:szCs w:val="36"/>
              </w:rPr>
              <w:t xml:space="preserve">DOCUMENTACIÓN DE MÉTRICAS Y </w:t>
            </w:r>
            <w:proofErr w:type="spellStart"/>
            <w:r>
              <w:rPr>
                <w:b/>
                <w:bCs/>
                <w:color w:val="0D1B3E"/>
                <w:sz w:val="36"/>
                <w:szCs w:val="36"/>
              </w:rPr>
              <w:t>KPIs</w:t>
            </w:r>
            <w:proofErr w:type="spellEnd"/>
          </w:p>
          <w:p w14:paraId="39500E68" w14:textId="77777777" w:rsidR="00AB5B67" w:rsidRDefault="00000000">
            <w:pPr>
              <w:spacing w:after="60"/>
              <w:jc w:val="center"/>
            </w:pPr>
            <w:proofErr w:type="spellStart"/>
            <w:r>
              <w:rPr>
                <w:color w:val="1565C0"/>
                <w:sz w:val="24"/>
                <w:szCs w:val="24"/>
              </w:rPr>
              <w:t>Dashboard</w:t>
            </w:r>
            <w:proofErr w:type="spellEnd"/>
            <w:r>
              <w:rPr>
                <w:color w:val="1565C0"/>
                <w:sz w:val="24"/>
                <w:szCs w:val="24"/>
              </w:rPr>
              <w:t xml:space="preserve"> de </w:t>
            </w:r>
            <w:proofErr w:type="gramStart"/>
            <w:r>
              <w:rPr>
                <w:color w:val="1565C0"/>
                <w:sz w:val="24"/>
                <w:szCs w:val="24"/>
              </w:rPr>
              <w:t xml:space="preserve">Business </w:t>
            </w:r>
            <w:proofErr w:type="spellStart"/>
            <w:r>
              <w:rPr>
                <w:color w:val="1565C0"/>
                <w:sz w:val="24"/>
                <w:szCs w:val="24"/>
              </w:rPr>
              <w:t>Intelligence</w:t>
            </w:r>
            <w:proofErr w:type="spellEnd"/>
            <w:proofErr w:type="gramEnd"/>
            <w:r>
              <w:rPr>
                <w:color w:val="1565C0"/>
                <w:sz w:val="24"/>
                <w:szCs w:val="24"/>
              </w:rPr>
              <w:t xml:space="preserve"> — Power BI</w:t>
            </w:r>
          </w:p>
          <w:p w14:paraId="4F457F07" w14:textId="77777777" w:rsidR="00AB5B67" w:rsidRDefault="00000000">
            <w:pPr>
              <w:jc w:val="center"/>
            </w:pPr>
            <w:r>
              <w:rPr>
                <w:color w:val="555555"/>
                <w:sz w:val="21"/>
                <w:szCs w:val="21"/>
              </w:rPr>
              <w:t xml:space="preserve">Versión </w:t>
            </w:r>
            <w:proofErr w:type="gramStart"/>
            <w:r>
              <w:rPr>
                <w:color w:val="555555"/>
                <w:sz w:val="21"/>
                <w:szCs w:val="21"/>
              </w:rPr>
              <w:t>1.0  ·</w:t>
            </w:r>
            <w:proofErr w:type="gramEnd"/>
            <w:r>
              <w:rPr>
                <w:color w:val="555555"/>
                <w:sz w:val="21"/>
                <w:szCs w:val="21"/>
              </w:rPr>
              <w:t xml:space="preserve">  </w:t>
            </w:r>
            <w:proofErr w:type="gramStart"/>
            <w:r>
              <w:rPr>
                <w:color w:val="555555"/>
                <w:sz w:val="21"/>
                <w:szCs w:val="21"/>
              </w:rPr>
              <w:t>Abril</w:t>
            </w:r>
            <w:proofErr w:type="gramEnd"/>
            <w:r>
              <w:rPr>
                <w:color w:val="555555"/>
                <w:sz w:val="21"/>
                <w:szCs w:val="21"/>
              </w:rPr>
              <w:t xml:space="preserve"> 2025</w:t>
            </w:r>
          </w:p>
        </w:tc>
      </w:tr>
    </w:tbl>
    <w:p w14:paraId="54D44AA3" w14:textId="0A76DB24" w:rsidR="00376878" w:rsidRDefault="00376878" w:rsidP="00376878">
      <w:pPr>
        <w:tabs>
          <w:tab w:val="left" w:pos="3828"/>
        </w:tabs>
        <w:spacing w:after="400"/>
      </w:pPr>
    </w:p>
    <w:p w14:paraId="0D2AA034" w14:textId="7ED526C5" w:rsidR="00376878" w:rsidRPr="000B4297" w:rsidRDefault="00376878" w:rsidP="00376878">
      <w:pPr>
        <w:spacing w:after="400"/>
        <w:jc w:val="center"/>
        <w:rPr>
          <w:b/>
          <w:bCs/>
          <w:sz w:val="36"/>
          <w:szCs w:val="36"/>
        </w:rPr>
      </w:pPr>
      <w:r w:rsidRPr="000B4297">
        <w:rPr>
          <w:b/>
          <w:bCs/>
          <w:sz w:val="36"/>
          <w:szCs w:val="36"/>
        </w:rPr>
        <w:t>Estudiantes:</w:t>
      </w:r>
    </w:p>
    <w:p w14:paraId="37509959" w14:textId="77777777" w:rsidR="00376878" w:rsidRPr="000B4297" w:rsidRDefault="00376878" w:rsidP="00376878">
      <w:pPr>
        <w:spacing w:after="400"/>
        <w:jc w:val="center"/>
        <w:rPr>
          <w:sz w:val="36"/>
          <w:szCs w:val="36"/>
        </w:rPr>
      </w:pPr>
      <w:r w:rsidRPr="000B4297">
        <w:rPr>
          <w:sz w:val="36"/>
          <w:szCs w:val="36"/>
        </w:rPr>
        <w:t xml:space="preserve">Indiana Ayerdis Salgado </w:t>
      </w:r>
    </w:p>
    <w:p w14:paraId="6AC09400" w14:textId="2ACF9AF4" w:rsidR="00376878" w:rsidRPr="00376878" w:rsidRDefault="00376878" w:rsidP="00376878">
      <w:pPr>
        <w:spacing w:after="400"/>
        <w:jc w:val="center"/>
        <w:rPr>
          <w:sz w:val="36"/>
          <w:szCs w:val="36"/>
        </w:rPr>
      </w:pPr>
      <w:r w:rsidRPr="000B4297">
        <w:rPr>
          <w:sz w:val="36"/>
          <w:szCs w:val="36"/>
        </w:rPr>
        <w:t xml:space="preserve">Yeremy Fernández Alfaro </w:t>
      </w:r>
    </w:p>
    <w:p w14:paraId="78FAC5D9" w14:textId="77777777" w:rsidR="00376878" w:rsidRPr="000B4297" w:rsidRDefault="00376878" w:rsidP="00376878">
      <w:pPr>
        <w:spacing w:after="400"/>
        <w:jc w:val="center"/>
        <w:rPr>
          <w:b/>
          <w:bCs/>
          <w:sz w:val="36"/>
          <w:szCs w:val="36"/>
        </w:rPr>
      </w:pPr>
      <w:r w:rsidRPr="000B4297">
        <w:rPr>
          <w:b/>
          <w:bCs/>
          <w:sz w:val="36"/>
          <w:szCs w:val="36"/>
        </w:rPr>
        <w:t xml:space="preserve">Profesor: </w:t>
      </w:r>
    </w:p>
    <w:p w14:paraId="47850DB8" w14:textId="77777777" w:rsidR="00376878" w:rsidRDefault="00376878" w:rsidP="00376878">
      <w:pPr>
        <w:spacing w:after="400"/>
        <w:jc w:val="center"/>
        <w:rPr>
          <w:sz w:val="36"/>
          <w:szCs w:val="36"/>
        </w:rPr>
      </w:pPr>
      <w:r w:rsidRPr="000B4297">
        <w:rPr>
          <w:sz w:val="36"/>
          <w:szCs w:val="36"/>
        </w:rPr>
        <w:t xml:space="preserve">David Mora Acuña </w:t>
      </w:r>
    </w:p>
    <w:p w14:paraId="17DA1F5E" w14:textId="77777777" w:rsidR="00376878" w:rsidRDefault="00376878" w:rsidP="00376878">
      <w:pPr>
        <w:spacing w:after="400"/>
        <w:jc w:val="center"/>
        <w:rPr>
          <w:sz w:val="36"/>
          <w:szCs w:val="36"/>
        </w:rPr>
      </w:pPr>
    </w:p>
    <w:sdt>
      <w:sdtPr>
        <w:rPr>
          <w:lang w:val="es-MX"/>
        </w:rPr>
        <w:id w:val="-390961903"/>
        <w:docPartObj>
          <w:docPartGallery w:val="Table of Contents"/>
          <w:docPartUnique/>
        </w:docPartObj>
      </w:sdtPr>
      <w:sdtEndPr>
        <w:rPr>
          <w:rFonts w:ascii="Arial" w:eastAsia="Arial" w:hAnsi="Arial" w:cs="Arial"/>
          <w:b/>
          <w:bCs/>
          <w:color w:val="auto"/>
          <w:sz w:val="22"/>
          <w:szCs w:val="22"/>
        </w:rPr>
      </w:sdtEndPr>
      <w:sdtContent>
        <w:p w14:paraId="1468CB34" w14:textId="1916BB1C" w:rsidR="00376878" w:rsidRDefault="00376878">
          <w:pPr>
            <w:pStyle w:val="TtuloTDC"/>
          </w:pPr>
          <w:r>
            <w:rPr>
              <w:lang w:val="es-MX"/>
            </w:rPr>
            <w:t>Contenido</w:t>
          </w:r>
        </w:p>
        <w:p w14:paraId="49BF6185" w14:textId="3D4A8E53" w:rsidR="00376878" w:rsidRDefault="00376878">
          <w:pPr>
            <w:pStyle w:val="TDC2"/>
            <w:tabs>
              <w:tab w:val="right" w:leader="dot" w:pos="9710"/>
            </w:tabs>
            <w:rPr>
              <w:noProof/>
            </w:rPr>
          </w:pPr>
          <w:r>
            <w:fldChar w:fldCharType="begin"/>
          </w:r>
          <w:r>
            <w:instrText xml:space="preserve"> TOC \o "1-3" \h \z \u </w:instrText>
          </w:r>
          <w:r>
            <w:fldChar w:fldCharType="separate"/>
          </w:r>
          <w:hyperlink w:anchor="_Toc227532396" w:history="1">
            <w:r w:rsidRPr="008C061F">
              <w:rPr>
                <w:rStyle w:val="Hipervnculo"/>
                <w:noProof/>
              </w:rPr>
              <w:t>1.1  Propósito del documento</w:t>
            </w:r>
            <w:r>
              <w:rPr>
                <w:noProof/>
                <w:webHidden/>
              </w:rPr>
              <w:tab/>
            </w:r>
            <w:r>
              <w:rPr>
                <w:noProof/>
                <w:webHidden/>
              </w:rPr>
              <w:fldChar w:fldCharType="begin"/>
            </w:r>
            <w:r>
              <w:rPr>
                <w:noProof/>
                <w:webHidden/>
              </w:rPr>
              <w:instrText xml:space="preserve"> PAGEREF _Toc227532396 \h </w:instrText>
            </w:r>
            <w:r>
              <w:rPr>
                <w:noProof/>
                <w:webHidden/>
              </w:rPr>
            </w:r>
            <w:r>
              <w:rPr>
                <w:noProof/>
                <w:webHidden/>
              </w:rPr>
              <w:fldChar w:fldCharType="separate"/>
            </w:r>
            <w:r>
              <w:rPr>
                <w:noProof/>
                <w:webHidden/>
              </w:rPr>
              <w:t>2</w:t>
            </w:r>
            <w:r>
              <w:rPr>
                <w:noProof/>
                <w:webHidden/>
              </w:rPr>
              <w:fldChar w:fldCharType="end"/>
            </w:r>
          </w:hyperlink>
        </w:p>
        <w:p w14:paraId="4E0CFD36" w14:textId="5075667F" w:rsidR="00376878" w:rsidRDefault="00376878">
          <w:pPr>
            <w:pStyle w:val="TDC2"/>
            <w:tabs>
              <w:tab w:val="right" w:leader="dot" w:pos="9710"/>
            </w:tabs>
            <w:rPr>
              <w:noProof/>
            </w:rPr>
          </w:pPr>
          <w:hyperlink w:anchor="_Toc227532397" w:history="1">
            <w:r w:rsidRPr="008C061F">
              <w:rPr>
                <w:rStyle w:val="Hipervnculo"/>
                <w:noProof/>
              </w:rPr>
              <w:t>1.2  Alcance</w:t>
            </w:r>
            <w:r>
              <w:rPr>
                <w:noProof/>
                <w:webHidden/>
              </w:rPr>
              <w:tab/>
            </w:r>
            <w:r>
              <w:rPr>
                <w:noProof/>
                <w:webHidden/>
              </w:rPr>
              <w:fldChar w:fldCharType="begin"/>
            </w:r>
            <w:r>
              <w:rPr>
                <w:noProof/>
                <w:webHidden/>
              </w:rPr>
              <w:instrText xml:space="preserve"> PAGEREF _Toc227532397 \h </w:instrText>
            </w:r>
            <w:r>
              <w:rPr>
                <w:noProof/>
                <w:webHidden/>
              </w:rPr>
            </w:r>
            <w:r>
              <w:rPr>
                <w:noProof/>
                <w:webHidden/>
              </w:rPr>
              <w:fldChar w:fldCharType="separate"/>
            </w:r>
            <w:r>
              <w:rPr>
                <w:noProof/>
                <w:webHidden/>
              </w:rPr>
              <w:t>2</w:t>
            </w:r>
            <w:r>
              <w:rPr>
                <w:noProof/>
                <w:webHidden/>
              </w:rPr>
              <w:fldChar w:fldCharType="end"/>
            </w:r>
          </w:hyperlink>
        </w:p>
        <w:p w14:paraId="635AEEE9" w14:textId="254608DF" w:rsidR="00376878" w:rsidRDefault="00376878">
          <w:pPr>
            <w:pStyle w:val="TDC2"/>
            <w:tabs>
              <w:tab w:val="right" w:leader="dot" w:pos="9710"/>
            </w:tabs>
            <w:rPr>
              <w:noProof/>
            </w:rPr>
          </w:pPr>
          <w:hyperlink w:anchor="_Toc227532398" w:history="1">
            <w:r w:rsidRPr="008C061F">
              <w:rPr>
                <w:rStyle w:val="Hipervnculo"/>
                <w:noProof/>
              </w:rPr>
              <w:t>1.3  Fuente de datos</w:t>
            </w:r>
            <w:r>
              <w:rPr>
                <w:noProof/>
                <w:webHidden/>
              </w:rPr>
              <w:tab/>
            </w:r>
            <w:r>
              <w:rPr>
                <w:noProof/>
                <w:webHidden/>
              </w:rPr>
              <w:fldChar w:fldCharType="begin"/>
            </w:r>
            <w:r>
              <w:rPr>
                <w:noProof/>
                <w:webHidden/>
              </w:rPr>
              <w:instrText xml:space="preserve"> PAGEREF _Toc227532398 \h </w:instrText>
            </w:r>
            <w:r>
              <w:rPr>
                <w:noProof/>
                <w:webHidden/>
              </w:rPr>
            </w:r>
            <w:r>
              <w:rPr>
                <w:noProof/>
                <w:webHidden/>
              </w:rPr>
              <w:fldChar w:fldCharType="separate"/>
            </w:r>
            <w:r>
              <w:rPr>
                <w:noProof/>
                <w:webHidden/>
              </w:rPr>
              <w:t>2</w:t>
            </w:r>
            <w:r>
              <w:rPr>
                <w:noProof/>
                <w:webHidden/>
              </w:rPr>
              <w:fldChar w:fldCharType="end"/>
            </w:r>
          </w:hyperlink>
        </w:p>
        <w:p w14:paraId="328C48DF" w14:textId="463558AE" w:rsidR="00376878" w:rsidRDefault="00376878">
          <w:pPr>
            <w:pStyle w:val="TDC2"/>
            <w:tabs>
              <w:tab w:val="right" w:leader="dot" w:pos="9710"/>
            </w:tabs>
            <w:rPr>
              <w:noProof/>
            </w:rPr>
          </w:pPr>
          <w:hyperlink w:anchor="_Toc227532399" w:history="1">
            <w:r w:rsidRPr="008C061F">
              <w:rPr>
                <w:rStyle w:val="Hipervnculo"/>
                <w:noProof/>
              </w:rPr>
              <w:t>2.1  Componentes del dashboard</w:t>
            </w:r>
            <w:r>
              <w:rPr>
                <w:noProof/>
                <w:webHidden/>
              </w:rPr>
              <w:tab/>
            </w:r>
            <w:r>
              <w:rPr>
                <w:noProof/>
                <w:webHidden/>
              </w:rPr>
              <w:fldChar w:fldCharType="begin"/>
            </w:r>
            <w:r>
              <w:rPr>
                <w:noProof/>
                <w:webHidden/>
              </w:rPr>
              <w:instrText xml:space="preserve"> PAGEREF _Toc227532399 \h </w:instrText>
            </w:r>
            <w:r>
              <w:rPr>
                <w:noProof/>
                <w:webHidden/>
              </w:rPr>
            </w:r>
            <w:r>
              <w:rPr>
                <w:noProof/>
                <w:webHidden/>
              </w:rPr>
              <w:fldChar w:fldCharType="separate"/>
            </w:r>
            <w:r>
              <w:rPr>
                <w:noProof/>
                <w:webHidden/>
              </w:rPr>
              <w:t>3</w:t>
            </w:r>
            <w:r>
              <w:rPr>
                <w:noProof/>
                <w:webHidden/>
              </w:rPr>
              <w:fldChar w:fldCharType="end"/>
            </w:r>
          </w:hyperlink>
        </w:p>
        <w:p w14:paraId="4AD45FE3" w14:textId="6B9C59FA" w:rsidR="00376878" w:rsidRDefault="00376878">
          <w:pPr>
            <w:pStyle w:val="TDC2"/>
            <w:tabs>
              <w:tab w:val="right" w:leader="dot" w:pos="9710"/>
            </w:tabs>
            <w:rPr>
              <w:noProof/>
            </w:rPr>
          </w:pPr>
          <w:hyperlink w:anchor="_Toc227532400" w:history="1">
            <w:r w:rsidRPr="008C061F">
              <w:rPr>
                <w:rStyle w:val="Hipervnculo"/>
                <w:noProof/>
              </w:rPr>
              <w:t>3.1  Descripción ejecutiva</w:t>
            </w:r>
            <w:r>
              <w:rPr>
                <w:noProof/>
                <w:webHidden/>
              </w:rPr>
              <w:tab/>
            </w:r>
            <w:r>
              <w:rPr>
                <w:noProof/>
                <w:webHidden/>
              </w:rPr>
              <w:fldChar w:fldCharType="begin"/>
            </w:r>
            <w:r>
              <w:rPr>
                <w:noProof/>
                <w:webHidden/>
              </w:rPr>
              <w:instrText xml:space="preserve"> PAGEREF _Toc227532400 \h </w:instrText>
            </w:r>
            <w:r>
              <w:rPr>
                <w:noProof/>
                <w:webHidden/>
              </w:rPr>
            </w:r>
            <w:r>
              <w:rPr>
                <w:noProof/>
                <w:webHidden/>
              </w:rPr>
              <w:fldChar w:fldCharType="separate"/>
            </w:r>
            <w:r>
              <w:rPr>
                <w:noProof/>
                <w:webHidden/>
              </w:rPr>
              <w:t>4</w:t>
            </w:r>
            <w:r>
              <w:rPr>
                <w:noProof/>
                <w:webHidden/>
              </w:rPr>
              <w:fldChar w:fldCharType="end"/>
            </w:r>
          </w:hyperlink>
        </w:p>
        <w:p w14:paraId="506F6F3D" w14:textId="480047EA" w:rsidR="00376878" w:rsidRDefault="00376878">
          <w:pPr>
            <w:pStyle w:val="TDC2"/>
            <w:tabs>
              <w:tab w:val="right" w:leader="dot" w:pos="9710"/>
            </w:tabs>
            <w:rPr>
              <w:noProof/>
            </w:rPr>
          </w:pPr>
          <w:hyperlink w:anchor="_Toc227532401" w:history="1">
            <w:r w:rsidRPr="008C061F">
              <w:rPr>
                <w:rStyle w:val="Hipervnculo"/>
                <w:noProof/>
              </w:rPr>
              <w:t>3.2  Ficha técnica del KPI</w:t>
            </w:r>
            <w:r>
              <w:rPr>
                <w:noProof/>
                <w:webHidden/>
              </w:rPr>
              <w:tab/>
            </w:r>
            <w:r>
              <w:rPr>
                <w:noProof/>
                <w:webHidden/>
              </w:rPr>
              <w:fldChar w:fldCharType="begin"/>
            </w:r>
            <w:r>
              <w:rPr>
                <w:noProof/>
                <w:webHidden/>
              </w:rPr>
              <w:instrText xml:space="preserve"> PAGEREF _Toc227532401 \h </w:instrText>
            </w:r>
            <w:r>
              <w:rPr>
                <w:noProof/>
                <w:webHidden/>
              </w:rPr>
            </w:r>
            <w:r>
              <w:rPr>
                <w:noProof/>
                <w:webHidden/>
              </w:rPr>
              <w:fldChar w:fldCharType="separate"/>
            </w:r>
            <w:r>
              <w:rPr>
                <w:noProof/>
                <w:webHidden/>
              </w:rPr>
              <w:t>4</w:t>
            </w:r>
            <w:r>
              <w:rPr>
                <w:noProof/>
                <w:webHidden/>
              </w:rPr>
              <w:fldChar w:fldCharType="end"/>
            </w:r>
          </w:hyperlink>
        </w:p>
        <w:p w14:paraId="5E0B66F4" w14:textId="4FFC6018" w:rsidR="00376878" w:rsidRDefault="00376878">
          <w:pPr>
            <w:pStyle w:val="TDC2"/>
            <w:tabs>
              <w:tab w:val="right" w:leader="dot" w:pos="9710"/>
            </w:tabs>
            <w:rPr>
              <w:noProof/>
            </w:rPr>
          </w:pPr>
          <w:hyperlink w:anchor="_Toc227532402" w:history="1">
            <w:r w:rsidRPr="008C061F">
              <w:rPr>
                <w:rStyle w:val="Hipervnculo"/>
                <w:noProof/>
              </w:rPr>
              <w:t>3.3  Datos visualizados (muestra actual)</w:t>
            </w:r>
            <w:r>
              <w:rPr>
                <w:noProof/>
                <w:webHidden/>
              </w:rPr>
              <w:tab/>
            </w:r>
            <w:r>
              <w:rPr>
                <w:noProof/>
                <w:webHidden/>
              </w:rPr>
              <w:fldChar w:fldCharType="begin"/>
            </w:r>
            <w:r>
              <w:rPr>
                <w:noProof/>
                <w:webHidden/>
              </w:rPr>
              <w:instrText xml:space="preserve"> PAGEREF _Toc227532402 \h </w:instrText>
            </w:r>
            <w:r>
              <w:rPr>
                <w:noProof/>
                <w:webHidden/>
              </w:rPr>
            </w:r>
            <w:r>
              <w:rPr>
                <w:noProof/>
                <w:webHidden/>
              </w:rPr>
              <w:fldChar w:fldCharType="separate"/>
            </w:r>
            <w:r>
              <w:rPr>
                <w:noProof/>
                <w:webHidden/>
              </w:rPr>
              <w:t>4</w:t>
            </w:r>
            <w:r>
              <w:rPr>
                <w:noProof/>
                <w:webHidden/>
              </w:rPr>
              <w:fldChar w:fldCharType="end"/>
            </w:r>
          </w:hyperlink>
        </w:p>
        <w:p w14:paraId="767978C7" w14:textId="2431058B" w:rsidR="00376878" w:rsidRDefault="00376878">
          <w:pPr>
            <w:pStyle w:val="TDC2"/>
            <w:tabs>
              <w:tab w:val="right" w:leader="dot" w:pos="9710"/>
            </w:tabs>
            <w:rPr>
              <w:noProof/>
            </w:rPr>
          </w:pPr>
          <w:hyperlink w:anchor="_Toc227532403" w:history="1">
            <w:r w:rsidRPr="008C061F">
              <w:rPr>
                <w:rStyle w:val="Hipervnculo"/>
                <w:noProof/>
              </w:rPr>
              <w:t>3.4  Interpretación y valor de negocio</w:t>
            </w:r>
            <w:r>
              <w:rPr>
                <w:noProof/>
                <w:webHidden/>
              </w:rPr>
              <w:tab/>
            </w:r>
            <w:r>
              <w:rPr>
                <w:noProof/>
                <w:webHidden/>
              </w:rPr>
              <w:fldChar w:fldCharType="begin"/>
            </w:r>
            <w:r>
              <w:rPr>
                <w:noProof/>
                <w:webHidden/>
              </w:rPr>
              <w:instrText xml:space="preserve"> PAGEREF _Toc227532403 \h </w:instrText>
            </w:r>
            <w:r>
              <w:rPr>
                <w:noProof/>
                <w:webHidden/>
              </w:rPr>
            </w:r>
            <w:r>
              <w:rPr>
                <w:noProof/>
                <w:webHidden/>
              </w:rPr>
              <w:fldChar w:fldCharType="separate"/>
            </w:r>
            <w:r>
              <w:rPr>
                <w:noProof/>
                <w:webHidden/>
              </w:rPr>
              <w:t>4</w:t>
            </w:r>
            <w:r>
              <w:rPr>
                <w:noProof/>
                <w:webHidden/>
              </w:rPr>
              <w:fldChar w:fldCharType="end"/>
            </w:r>
          </w:hyperlink>
        </w:p>
        <w:p w14:paraId="2D1B57D7" w14:textId="46B1F8F7" w:rsidR="00376878" w:rsidRDefault="00376878">
          <w:pPr>
            <w:pStyle w:val="TDC2"/>
            <w:tabs>
              <w:tab w:val="right" w:leader="dot" w:pos="9710"/>
            </w:tabs>
            <w:rPr>
              <w:noProof/>
            </w:rPr>
          </w:pPr>
          <w:hyperlink w:anchor="_Toc227532404" w:history="1">
            <w:r w:rsidRPr="008C061F">
              <w:rPr>
                <w:rStyle w:val="Hipervnculo"/>
                <w:noProof/>
              </w:rPr>
              <w:t>3.5  Consulta SQL subyacente</w:t>
            </w:r>
            <w:r>
              <w:rPr>
                <w:noProof/>
                <w:webHidden/>
              </w:rPr>
              <w:tab/>
            </w:r>
            <w:r>
              <w:rPr>
                <w:noProof/>
                <w:webHidden/>
              </w:rPr>
              <w:fldChar w:fldCharType="begin"/>
            </w:r>
            <w:r>
              <w:rPr>
                <w:noProof/>
                <w:webHidden/>
              </w:rPr>
              <w:instrText xml:space="preserve"> PAGEREF _Toc227532404 \h </w:instrText>
            </w:r>
            <w:r>
              <w:rPr>
                <w:noProof/>
                <w:webHidden/>
              </w:rPr>
            </w:r>
            <w:r>
              <w:rPr>
                <w:noProof/>
                <w:webHidden/>
              </w:rPr>
              <w:fldChar w:fldCharType="separate"/>
            </w:r>
            <w:r>
              <w:rPr>
                <w:noProof/>
                <w:webHidden/>
              </w:rPr>
              <w:t>5</w:t>
            </w:r>
            <w:r>
              <w:rPr>
                <w:noProof/>
                <w:webHidden/>
              </w:rPr>
              <w:fldChar w:fldCharType="end"/>
            </w:r>
          </w:hyperlink>
        </w:p>
        <w:p w14:paraId="0D059C2A" w14:textId="5101524A" w:rsidR="00376878" w:rsidRDefault="00376878">
          <w:pPr>
            <w:pStyle w:val="TDC2"/>
            <w:tabs>
              <w:tab w:val="right" w:leader="dot" w:pos="9710"/>
            </w:tabs>
            <w:rPr>
              <w:noProof/>
            </w:rPr>
          </w:pPr>
          <w:hyperlink w:anchor="_Toc227532405" w:history="1">
            <w:r w:rsidRPr="008C061F">
              <w:rPr>
                <w:rStyle w:val="Hipervnculo"/>
                <w:noProof/>
              </w:rPr>
              <w:t>4.1  Descripción ejecutiva</w:t>
            </w:r>
            <w:r>
              <w:rPr>
                <w:noProof/>
                <w:webHidden/>
              </w:rPr>
              <w:tab/>
            </w:r>
            <w:r>
              <w:rPr>
                <w:noProof/>
                <w:webHidden/>
              </w:rPr>
              <w:fldChar w:fldCharType="begin"/>
            </w:r>
            <w:r>
              <w:rPr>
                <w:noProof/>
                <w:webHidden/>
              </w:rPr>
              <w:instrText xml:space="preserve"> PAGEREF _Toc227532405 \h </w:instrText>
            </w:r>
            <w:r>
              <w:rPr>
                <w:noProof/>
                <w:webHidden/>
              </w:rPr>
            </w:r>
            <w:r>
              <w:rPr>
                <w:noProof/>
                <w:webHidden/>
              </w:rPr>
              <w:fldChar w:fldCharType="separate"/>
            </w:r>
            <w:r>
              <w:rPr>
                <w:noProof/>
                <w:webHidden/>
              </w:rPr>
              <w:t>6</w:t>
            </w:r>
            <w:r>
              <w:rPr>
                <w:noProof/>
                <w:webHidden/>
              </w:rPr>
              <w:fldChar w:fldCharType="end"/>
            </w:r>
          </w:hyperlink>
        </w:p>
        <w:p w14:paraId="2B44AE8E" w14:textId="40F189AF" w:rsidR="00376878" w:rsidRDefault="00376878">
          <w:pPr>
            <w:pStyle w:val="TDC2"/>
            <w:tabs>
              <w:tab w:val="right" w:leader="dot" w:pos="9710"/>
            </w:tabs>
            <w:rPr>
              <w:noProof/>
            </w:rPr>
          </w:pPr>
          <w:hyperlink w:anchor="_Toc227532406" w:history="1">
            <w:r w:rsidRPr="008C061F">
              <w:rPr>
                <w:rStyle w:val="Hipervnculo"/>
                <w:noProof/>
              </w:rPr>
              <w:t>4.2  Ficha técnica del KPI</w:t>
            </w:r>
            <w:r>
              <w:rPr>
                <w:noProof/>
                <w:webHidden/>
              </w:rPr>
              <w:tab/>
            </w:r>
            <w:r>
              <w:rPr>
                <w:noProof/>
                <w:webHidden/>
              </w:rPr>
              <w:fldChar w:fldCharType="begin"/>
            </w:r>
            <w:r>
              <w:rPr>
                <w:noProof/>
                <w:webHidden/>
              </w:rPr>
              <w:instrText xml:space="preserve"> PAGEREF _Toc227532406 \h </w:instrText>
            </w:r>
            <w:r>
              <w:rPr>
                <w:noProof/>
                <w:webHidden/>
              </w:rPr>
            </w:r>
            <w:r>
              <w:rPr>
                <w:noProof/>
                <w:webHidden/>
              </w:rPr>
              <w:fldChar w:fldCharType="separate"/>
            </w:r>
            <w:r>
              <w:rPr>
                <w:noProof/>
                <w:webHidden/>
              </w:rPr>
              <w:t>6</w:t>
            </w:r>
            <w:r>
              <w:rPr>
                <w:noProof/>
                <w:webHidden/>
              </w:rPr>
              <w:fldChar w:fldCharType="end"/>
            </w:r>
          </w:hyperlink>
        </w:p>
        <w:p w14:paraId="04E95961" w14:textId="49BF6524" w:rsidR="00376878" w:rsidRDefault="00376878">
          <w:pPr>
            <w:pStyle w:val="TDC2"/>
            <w:tabs>
              <w:tab w:val="right" w:leader="dot" w:pos="9710"/>
            </w:tabs>
            <w:rPr>
              <w:noProof/>
            </w:rPr>
          </w:pPr>
          <w:hyperlink w:anchor="_Toc227532407" w:history="1">
            <w:r w:rsidRPr="008C061F">
              <w:rPr>
                <w:rStyle w:val="Hipervnculo"/>
                <w:noProof/>
              </w:rPr>
              <w:t>4.3  Datos visualizados (muestra actual)</w:t>
            </w:r>
            <w:r>
              <w:rPr>
                <w:noProof/>
                <w:webHidden/>
              </w:rPr>
              <w:tab/>
            </w:r>
            <w:r>
              <w:rPr>
                <w:noProof/>
                <w:webHidden/>
              </w:rPr>
              <w:fldChar w:fldCharType="begin"/>
            </w:r>
            <w:r>
              <w:rPr>
                <w:noProof/>
                <w:webHidden/>
              </w:rPr>
              <w:instrText xml:space="preserve"> PAGEREF _Toc227532407 \h </w:instrText>
            </w:r>
            <w:r>
              <w:rPr>
                <w:noProof/>
                <w:webHidden/>
              </w:rPr>
            </w:r>
            <w:r>
              <w:rPr>
                <w:noProof/>
                <w:webHidden/>
              </w:rPr>
              <w:fldChar w:fldCharType="separate"/>
            </w:r>
            <w:r>
              <w:rPr>
                <w:noProof/>
                <w:webHidden/>
              </w:rPr>
              <w:t>6</w:t>
            </w:r>
            <w:r>
              <w:rPr>
                <w:noProof/>
                <w:webHidden/>
              </w:rPr>
              <w:fldChar w:fldCharType="end"/>
            </w:r>
          </w:hyperlink>
        </w:p>
        <w:p w14:paraId="07167EE9" w14:textId="3440CE8A" w:rsidR="00376878" w:rsidRDefault="00376878">
          <w:pPr>
            <w:pStyle w:val="TDC2"/>
            <w:tabs>
              <w:tab w:val="right" w:leader="dot" w:pos="9710"/>
            </w:tabs>
            <w:rPr>
              <w:noProof/>
            </w:rPr>
          </w:pPr>
          <w:hyperlink w:anchor="_Toc227532408" w:history="1">
            <w:r w:rsidRPr="008C061F">
              <w:rPr>
                <w:rStyle w:val="Hipervnculo"/>
                <w:noProof/>
              </w:rPr>
              <w:t>4.4  Interpretación y valor de negocio</w:t>
            </w:r>
            <w:r>
              <w:rPr>
                <w:noProof/>
                <w:webHidden/>
              </w:rPr>
              <w:tab/>
            </w:r>
            <w:r>
              <w:rPr>
                <w:noProof/>
                <w:webHidden/>
              </w:rPr>
              <w:fldChar w:fldCharType="begin"/>
            </w:r>
            <w:r>
              <w:rPr>
                <w:noProof/>
                <w:webHidden/>
              </w:rPr>
              <w:instrText xml:space="preserve"> PAGEREF _Toc227532408 \h </w:instrText>
            </w:r>
            <w:r>
              <w:rPr>
                <w:noProof/>
                <w:webHidden/>
              </w:rPr>
            </w:r>
            <w:r>
              <w:rPr>
                <w:noProof/>
                <w:webHidden/>
              </w:rPr>
              <w:fldChar w:fldCharType="separate"/>
            </w:r>
            <w:r>
              <w:rPr>
                <w:noProof/>
                <w:webHidden/>
              </w:rPr>
              <w:t>6</w:t>
            </w:r>
            <w:r>
              <w:rPr>
                <w:noProof/>
                <w:webHidden/>
              </w:rPr>
              <w:fldChar w:fldCharType="end"/>
            </w:r>
          </w:hyperlink>
        </w:p>
        <w:p w14:paraId="050F6B9E" w14:textId="7DA4B631" w:rsidR="00376878" w:rsidRDefault="00376878">
          <w:pPr>
            <w:pStyle w:val="TDC2"/>
            <w:tabs>
              <w:tab w:val="right" w:leader="dot" w:pos="9710"/>
            </w:tabs>
            <w:rPr>
              <w:noProof/>
            </w:rPr>
          </w:pPr>
          <w:hyperlink w:anchor="_Toc227532409" w:history="1">
            <w:r w:rsidRPr="008C061F">
              <w:rPr>
                <w:rStyle w:val="Hipervnculo"/>
                <w:noProof/>
              </w:rPr>
              <w:t>4.5  Consulta SQL subyacente</w:t>
            </w:r>
            <w:r>
              <w:rPr>
                <w:noProof/>
                <w:webHidden/>
              </w:rPr>
              <w:tab/>
            </w:r>
            <w:r>
              <w:rPr>
                <w:noProof/>
                <w:webHidden/>
              </w:rPr>
              <w:fldChar w:fldCharType="begin"/>
            </w:r>
            <w:r>
              <w:rPr>
                <w:noProof/>
                <w:webHidden/>
              </w:rPr>
              <w:instrText xml:space="preserve"> PAGEREF _Toc227532409 \h </w:instrText>
            </w:r>
            <w:r>
              <w:rPr>
                <w:noProof/>
                <w:webHidden/>
              </w:rPr>
            </w:r>
            <w:r>
              <w:rPr>
                <w:noProof/>
                <w:webHidden/>
              </w:rPr>
              <w:fldChar w:fldCharType="separate"/>
            </w:r>
            <w:r>
              <w:rPr>
                <w:noProof/>
                <w:webHidden/>
              </w:rPr>
              <w:t>7</w:t>
            </w:r>
            <w:r>
              <w:rPr>
                <w:noProof/>
                <w:webHidden/>
              </w:rPr>
              <w:fldChar w:fldCharType="end"/>
            </w:r>
          </w:hyperlink>
        </w:p>
        <w:p w14:paraId="3BA03E00" w14:textId="7FD045F0" w:rsidR="00376878" w:rsidRDefault="00376878">
          <w:pPr>
            <w:pStyle w:val="TDC2"/>
            <w:tabs>
              <w:tab w:val="right" w:leader="dot" w:pos="9710"/>
            </w:tabs>
            <w:rPr>
              <w:noProof/>
            </w:rPr>
          </w:pPr>
          <w:hyperlink w:anchor="_Toc227532410" w:history="1">
            <w:r w:rsidRPr="008C061F">
              <w:rPr>
                <w:rStyle w:val="Hipervnculo"/>
                <w:noProof/>
              </w:rPr>
              <w:t>5.1  Descripción ejecutiva</w:t>
            </w:r>
            <w:r>
              <w:rPr>
                <w:noProof/>
                <w:webHidden/>
              </w:rPr>
              <w:tab/>
            </w:r>
            <w:r>
              <w:rPr>
                <w:noProof/>
                <w:webHidden/>
              </w:rPr>
              <w:fldChar w:fldCharType="begin"/>
            </w:r>
            <w:r>
              <w:rPr>
                <w:noProof/>
                <w:webHidden/>
              </w:rPr>
              <w:instrText xml:space="preserve"> PAGEREF _Toc227532410 \h </w:instrText>
            </w:r>
            <w:r>
              <w:rPr>
                <w:noProof/>
                <w:webHidden/>
              </w:rPr>
            </w:r>
            <w:r>
              <w:rPr>
                <w:noProof/>
                <w:webHidden/>
              </w:rPr>
              <w:fldChar w:fldCharType="separate"/>
            </w:r>
            <w:r>
              <w:rPr>
                <w:noProof/>
                <w:webHidden/>
              </w:rPr>
              <w:t>8</w:t>
            </w:r>
            <w:r>
              <w:rPr>
                <w:noProof/>
                <w:webHidden/>
              </w:rPr>
              <w:fldChar w:fldCharType="end"/>
            </w:r>
          </w:hyperlink>
        </w:p>
        <w:p w14:paraId="0D776949" w14:textId="5A2EC8D4" w:rsidR="00376878" w:rsidRDefault="00376878">
          <w:pPr>
            <w:pStyle w:val="TDC2"/>
            <w:tabs>
              <w:tab w:val="right" w:leader="dot" w:pos="9710"/>
            </w:tabs>
            <w:rPr>
              <w:noProof/>
            </w:rPr>
          </w:pPr>
          <w:hyperlink w:anchor="_Toc227532411" w:history="1">
            <w:r w:rsidRPr="008C061F">
              <w:rPr>
                <w:rStyle w:val="Hipervnculo"/>
                <w:noProof/>
              </w:rPr>
              <w:t>5.2  Ficha técnica del KPI</w:t>
            </w:r>
            <w:r>
              <w:rPr>
                <w:noProof/>
                <w:webHidden/>
              </w:rPr>
              <w:tab/>
            </w:r>
            <w:r>
              <w:rPr>
                <w:noProof/>
                <w:webHidden/>
              </w:rPr>
              <w:fldChar w:fldCharType="begin"/>
            </w:r>
            <w:r>
              <w:rPr>
                <w:noProof/>
                <w:webHidden/>
              </w:rPr>
              <w:instrText xml:space="preserve"> PAGEREF _Toc227532411 \h </w:instrText>
            </w:r>
            <w:r>
              <w:rPr>
                <w:noProof/>
                <w:webHidden/>
              </w:rPr>
            </w:r>
            <w:r>
              <w:rPr>
                <w:noProof/>
                <w:webHidden/>
              </w:rPr>
              <w:fldChar w:fldCharType="separate"/>
            </w:r>
            <w:r>
              <w:rPr>
                <w:noProof/>
                <w:webHidden/>
              </w:rPr>
              <w:t>8</w:t>
            </w:r>
            <w:r>
              <w:rPr>
                <w:noProof/>
                <w:webHidden/>
              </w:rPr>
              <w:fldChar w:fldCharType="end"/>
            </w:r>
          </w:hyperlink>
        </w:p>
        <w:p w14:paraId="390EBC7C" w14:textId="2BE37E17" w:rsidR="00376878" w:rsidRDefault="00376878">
          <w:pPr>
            <w:pStyle w:val="TDC2"/>
            <w:tabs>
              <w:tab w:val="right" w:leader="dot" w:pos="9710"/>
            </w:tabs>
            <w:rPr>
              <w:noProof/>
            </w:rPr>
          </w:pPr>
          <w:hyperlink w:anchor="_Toc227532412" w:history="1">
            <w:r w:rsidRPr="008C061F">
              <w:rPr>
                <w:rStyle w:val="Hipervnculo"/>
                <w:noProof/>
              </w:rPr>
              <w:t>5.3  Datos visualizados (muestra actual)</w:t>
            </w:r>
            <w:r>
              <w:rPr>
                <w:noProof/>
                <w:webHidden/>
              </w:rPr>
              <w:tab/>
            </w:r>
            <w:r>
              <w:rPr>
                <w:noProof/>
                <w:webHidden/>
              </w:rPr>
              <w:fldChar w:fldCharType="begin"/>
            </w:r>
            <w:r>
              <w:rPr>
                <w:noProof/>
                <w:webHidden/>
              </w:rPr>
              <w:instrText xml:space="preserve"> PAGEREF _Toc227532412 \h </w:instrText>
            </w:r>
            <w:r>
              <w:rPr>
                <w:noProof/>
                <w:webHidden/>
              </w:rPr>
            </w:r>
            <w:r>
              <w:rPr>
                <w:noProof/>
                <w:webHidden/>
              </w:rPr>
              <w:fldChar w:fldCharType="separate"/>
            </w:r>
            <w:r>
              <w:rPr>
                <w:noProof/>
                <w:webHidden/>
              </w:rPr>
              <w:t>8</w:t>
            </w:r>
            <w:r>
              <w:rPr>
                <w:noProof/>
                <w:webHidden/>
              </w:rPr>
              <w:fldChar w:fldCharType="end"/>
            </w:r>
          </w:hyperlink>
        </w:p>
        <w:p w14:paraId="0561A5E9" w14:textId="477013E3" w:rsidR="00376878" w:rsidRDefault="00376878">
          <w:pPr>
            <w:pStyle w:val="TDC2"/>
            <w:tabs>
              <w:tab w:val="right" w:leader="dot" w:pos="9710"/>
            </w:tabs>
            <w:rPr>
              <w:noProof/>
            </w:rPr>
          </w:pPr>
          <w:hyperlink w:anchor="_Toc227532413" w:history="1">
            <w:r w:rsidRPr="008C061F">
              <w:rPr>
                <w:rStyle w:val="Hipervnculo"/>
                <w:noProof/>
              </w:rPr>
              <w:t>5.4  Interpretación y valor de negocio</w:t>
            </w:r>
            <w:r>
              <w:rPr>
                <w:noProof/>
                <w:webHidden/>
              </w:rPr>
              <w:tab/>
            </w:r>
            <w:r>
              <w:rPr>
                <w:noProof/>
                <w:webHidden/>
              </w:rPr>
              <w:fldChar w:fldCharType="begin"/>
            </w:r>
            <w:r>
              <w:rPr>
                <w:noProof/>
                <w:webHidden/>
              </w:rPr>
              <w:instrText xml:space="preserve"> PAGEREF _Toc227532413 \h </w:instrText>
            </w:r>
            <w:r>
              <w:rPr>
                <w:noProof/>
                <w:webHidden/>
              </w:rPr>
            </w:r>
            <w:r>
              <w:rPr>
                <w:noProof/>
                <w:webHidden/>
              </w:rPr>
              <w:fldChar w:fldCharType="separate"/>
            </w:r>
            <w:r>
              <w:rPr>
                <w:noProof/>
                <w:webHidden/>
              </w:rPr>
              <w:t>8</w:t>
            </w:r>
            <w:r>
              <w:rPr>
                <w:noProof/>
                <w:webHidden/>
              </w:rPr>
              <w:fldChar w:fldCharType="end"/>
            </w:r>
          </w:hyperlink>
        </w:p>
        <w:p w14:paraId="0E268C5A" w14:textId="725E0FE7" w:rsidR="00376878" w:rsidRDefault="00376878">
          <w:pPr>
            <w:pStyle w:val="TDC2"/>
            <w:tabs>
              <w:tab w:val="right" w:leader="dot" w:pos="9710"/>
            </w:tabs>
            <w:rPr>
              <w:noProof/>
            </w:rPr>
          </w:pPr>
          <w:hyperlink w:anchor="_Toc227532414" w:history="1">
            <w:r w:rsidRPr="008C061F">
              <w:rPr>
                <w:rStyle w:val="Hipervnculo"/>
                <w:noProof/>
              </w:rPr>
              <w:t>5.5  Consulta SQL subyacente</w:t>
            </w:r>
            <w:r>
              <w:rPr>
                <w:noProof/>
                <w:webHidden/>
              </w:rPr>
              <w:tab/>
            </w:r>
            <w:r>
              <w:rPr>
                <w:noProof/>
                <w:webHidden/>
              </w:rPr>
              <w:fldChar w:fldCharType="begin"/>
            </w:r>
            <w:r>
              <w:rPr>
                <w:noProof/>
                <w:webHidden/>
              </w:rPr>
              <w:instrText xml:space="preserve"> PAGEREF _Toc227532414 \h </w:instrText>
            </w:r>
            <w:r>
              <w:rPr>
                <w:noProof/>
                <w:webHidden/>
              </w:rPr>
            </w:r>
            <w:r>
              <w:rPr>
                <w:noProof/>
                <w:webHidden/>
              </w:rPr>
              <w:fldChar w:fldCharType="separate"/>
            </w:r>
            <w:r>
              <w:rPr>
                <w:noProof/>
                <w:webHidden/>
              </w:rPr>
              <w:t>9</w:t>
            </w:r>
            <w:r>
              <w:rPr>
                <w:noProof/>
                <w:webHidden/>
              </w:rPr>
              <w:fldChar w:fldCharType="end"/>
            </w:r>
          </w:hyperlink>
        </w:p>
        <w:p w14:paraId="77E30EB7" w14:textId="775A8B10" w:rsidR="00376878" w:rsidRDefault="00376878">
          <w:pPr>
            <w:pStyle w:val="TDC2"/>
            <w:tabs>
              <w:tab w:val="right" w:leader="dot" w:pos="9710"/>
            </w:tabs>
            <w:rPr>
              <w:noProof/>
            </w:rPr>
          </w:pPr>
          <w:hyperlink w:anchor="_Toc227532415" w:history="1">
            <w:r w:rsidRPr="008C061F">
              <w:rPr>
                <w:rStyle w:val="Hipervnculo"/>
                <w:noProof/>
              </w:rPr>
              <w:t>6.1  Descripción</w:t>
            </w:r>
            <w:r>
              <w:rPr>
                <w:noProof/>
                <w:webHidden/>
              </w:rPr>
              <w:tab/>
            </w:r>
            <w:r>
              <w:rPr>
                <w:noProof/>
                <w:webHidden/>
              </w:rPr>
              <w:fldChar w:fldCharType="begin"/>
            </w:r>
            <w:r>
              <w:rPr>
                <w:noProof/>
                <w:webHidden/>
              </w:rPr>
              <w:instrText xml:space="preserve"> PAGEREF _Toc227532415 \h </w:instrText>
            </w:r>
            <w:r>
              <w:rPr>
                <w:noProof/>
                <w:webHidden/>
              </w:rPr>
            </w:r>
            <w:r>
              <w:rPr>
                <w:noProof/>
                <w:webHidden/>
              </w:rPr>
              <w:fldChar w:fldCharType="separate"/>
            </w:r>
            <w:r>
              <w:rPr>
                <w:noProof/>
                <w:webHidden/>
              </w:rPr>
              <w:t>10</w:t>
            </w:r>
            <w:r>
              <w:rPr>
                <w:noProof/>
                <w:webHidden/>
              </w:rPr>
              <w:fldChar w:fldCharType="end"/>
            </w:r>
          </w:hyperlink>
        </w:p>
        <w:p w14:paraId="5CB88142" w14:textId="7A4395DC" w:rsidR="00376878" w:rsidRDefault="00376878">
          <w:pPr>
            <w:pStyle w:val="TDC2"/>
            <w:tabs>
              <w:tab w:val="right" w:leader="dot" w:pos="9710"/>
            </w:tabs>
            <w:rPr>
              <w:noProof/>
            </w:rPr>
          </w:pPr>
          <w:hyperlink w:anchor="_Toc227532416" w:history="1">
            <w:r w:rsidRPr="008C061F">
              <w:rPr>
                <w:rStyle w:val="Hipervnculo"/>
                <w:noProof/>
              </w:rPr>
              <w:t>7.1  Tabla resumen de indicadores</w:t>
            </w:r>
            <w:r>
              <w:rPr>
                <w:noProof/>
                <w:webHidden/>
              </w:rPr>
              <w:tab/>
            </w:r>
            <w:r>
              <w:rPr>
                <w:noProof/>
                <w:webHidden/>
              </w:rPr>
              <w:fldChar w:fldCharType="begin"/>
            </w:r>
            <w:r>
              <w:rPr>
                <w:noProof/>
                <w:webHidden/>
              </w:rPr>
              <w:instrText xml:space="preserve"> PAGEREF _Toc227532416 \h </w:instrText>
            </w:r>
            <w:r>
              <w:rPr>
                <w:noProof/>
                <w:webHidden/>
              </w:rPr>
            </w:r>
            <w:r>
              <w:rPr>
                <w:noProof/>
                <w:webHidden/>
              </w:rPr>
              <w:fldChar w:fldCharType="separate"/>
            </w:r>
            <w:r>
              <w:rPr>
                <w:noProof/>
                <w:webHidden/>
              </w:rPr>
              <w:t>11</w:t>
            </w:r>
            <w:r>
              <w:rPr>
                <w:noProof/>
                <w:webHidden/>
              </w:rPr>
              <w:fldChar w:fldCharType="end"/>
            </w:r>
          </w:hyperlink>
        </w:p>
        <w:p w14:paraId="2D43A7B4" w14:textId="58FF7C7A" w:rsidR="00376878" w:rsidRDefault="00376878">
          <w:pPr>
            <w:pStyle w:val="TDC2"/>
            <w:tabs>
              <w:tab w:val="right" w:leader="dot" w:pos="9710"/>
            </w:tabs>
            <w:rPr>
              <w:noProof/>
            </w:rPr>
          </w:pPr>
          <w:hyperlink w:anchor="_Toc227532417" w:history="1">
            <w:r w:rsidRPr="008C061F">
              <w:rPr>
                <w:rStyle w:val="Hipervnculo"/>
                <w:noProof/>
              </w:rPr>
              <w:t>7.2  KPIs adicionales recomendados (roadmap)</w:t>
            </w:r>
            <w:r>
              <w:rPr>
                <w:noProof/>
                <w:webHidden/>
              </w:rPr>
              <w:tab/>
            </w:r>
            <w:r>
              <w:rPr>
                <w:noProof/>
                <w:webHidden/>
              </w:rPr>
              <w:fldChar w:fldCharType="begin"/>
            </w:r>
            <w:r>
              <w:rPr>
                <w:noProof/>
                <w:webHidden/>
              </w:rPr>
              <w:instrText xml:space="preserve"> PAGEREF _Toc227532417 \h </w:instrText>
            </w:r>
            <w:r>
              <w:rPr>
                <w:noProof/>
                <w:webHidden/>
              </w:rPr>
            </w:r>
            <w:r>
              <w:rPr>
                <w:noProof/>
                <w:webHidden/>
              </w:rPr>
              <w:fldChar w:fldCharType="separate"/>
            </w:r>
            <w:r>
              <w:rPr>
                <w:noProof/>
                <w:webHidden/>
              </w:rPr>
              <w:t>11</w:t>
            </w:r>
            <w:r>
              <w:rPr>
                <w:noProof/>
                <w:webHidden/>
              </w:rPr>
              <w:fldChar w:fldCharType="end"/>
            </w:r>
          </w:hyperlink>
        </w:p>
        <w:p w14:paraId="13483547" w14:textId="5C573846" w:rsidR="00376878" w:rsidRDefault="00376878">
          <w:r>
            <w:rPr>
              <w:b/>
              <w:bCs/>
              <w:lang w:val="es-MX"/>
            </w:rPr>
            <w:fldChar w:fldCharType="end"/>
          </w:r>
        </w:p>
      </w:sdtContent>
    </w:sdt>
    <w:p w14:paraId="12DDDFAF" w14:textId="77777777" w:rsidR="00376878" w:rsidRDefault="00376878" w:rsidP="00376878">
      <w:pPr>
        <w:spacing w:after="400"/>
        <w:jc w:val="center"/>
        <w:rPr>
          <w:sz w:val="36"/>
          <w:szCs w:val="36"/>
        </w:rPr>
      </w:pPr>
    </w:p>
    <w:p w14:paraId="0B31239D" w14:textId="77777777" w:rsidR="00376878" w:rsidRDefault="00376878" w:rsidP="00376878">
      <w:pPr>
        <w:spacing w:after="400"/>
        <w:jc w:val="center"/>
        <w:rPr>
          <w:sz w:val="36"/>
          <w:szCs w:val="36"/>
        </w:rPr>
      </w:pPr>
    </w:p>
    <w:p w14:paraId="0511C31C" w14:textId="77777777" w:rsidR="00376878" w:rsidRDefault="00376878" w:rsidP="00376878">
      <w:pPr>
        <w:spacing w:after="400"/>
        <w:jc w:val="center"/>
        <w:rPr>
          <w:sz w:val="36"/>
          <w:szCs w:val="36"/>
        </w:rPr>
      </w:pPr>
    </w:p>
    <w:p w14:paraId="093566B4" w14:textId="77777777" w:rsidR="00376878" w:rsidRDefault="00376878" w:rsidP="00376878">
      <w:pPr>
        <w:spacing w:after="400"/>
        <w:jc w:val="center"/>
        <w:rPr>
          <w:sz w:val="36"/>
          <w:szCs w:val="36"/>
        </w:rPr>
      </w:pPr>
    </w:p>
    <w:p w14:paraId="1B5AFF58" w14:textId="77777777" w:rsidR="00376878" w:rsidRDefault="00376878" w:rsidP="00376878">
      <w:pPr>
        <w:spacing w:after="400"/>
        <w:jc w:val="center"/>
        <w:rPr>
          <w:sz w:val="36"/>
          <w:szCs w:val="36"/>
        </w:rPr>
      </w:pPr>
    </w:p>
    <w:p w14:paraId="3D8E5C06" w14:textId="77777777" w:rsidR="00376878" w:rsidRPr="000B4297" w:rsidRDefault="00376878" w:rsidP="00376878">
      <w:pPr>
        <w:spacing w:after="400"/>
        <w:jc w:val="center"/>
        <w:rPr>
          <w:sz w:val="36"/>
          <w:szCs w:val="36"/>
        </w:rPr>
      </w:pPr>
    </w:p>
    <w:p w14:paraId="26BE7DDD" w14:textId="566C174C" w:rsidR="00AB5B67" w:rsidRDefault="00AB5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B5B67" w14:paraId="36A7375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0BCD4"/>
            <w:tcMar>
              <w:top w:w="100" w:type="dxa"/>
              <w:left w:w="100" w:type="dxa"/>
              <w:bottom w:w="100" w:type="dxa"/>
              <w:right w:w="100" w:type="dxa"/>
            </w:tcMar>
            <w:vAlign w:val="center"/>
          </w:tcPr>
          <w:p w14:paraId="74EF5608" w14:textId="77777777" w:rsidR="00AB5B67" w:rsidRDefault="00000000">
            <w:pPr>
              <w:jc w:val="center"/>
            </w:pPr>
            <w:r>
              <w:rPr>
                <w:b/>
                <w:bCs/>
                <w:color w:val="0D1B3E"/>
                <w:sz w:val="28"/>
                <w:szCs w:val="28"/>
              </w:rPr>
              <w:lastRenderedPageBreak/>
              <w:t>1</w:t>
            </w:r>
          </w:p>
        </w:tc>
        <w:tc>
          <w:tcPr>
            <w:tcW w:w="8760" w:type="dxa"/>
            <w:tcBorders>
              <w:top w:val="none" w:sz="0" w:space="0" w:color="FFFFFF"/>
              <w:left w:val="none" w:sz="0" w:space="0" w:color="FFFFFF"/>
              <w:bottom w:val="none" w:sz="0" w:space="0" w:color="FFFFFF"/>
              <w:right w:val="none" w:sz="0" w:space="0" w:color="FFFFFF"/>
            </w:tcBorders>
            <w:shd w:val="clear" w:color="auto" w:fill="0D1B3E"/>
            <w:tcMar>
              <w:top w:w="100" w:type="dxa"/>
              <w:left w:w="200" w:type="dxa"/>
              <w:bottom w:w="100" w:type="dxa"/>
              <w:right w:w="100" w:type="dxa"/>
            </w:tcMar>
          </w:tcPr>
          <w:p w14:paraId="1CC46D71" w14:textId="77777777" w:rsidR="00AB5B67" w:rsidRDefault="00000000">
            <w:r>
              <w:rPr>
                <w:b/>
                <w:bCs/>
                <w:color w:val="FFFFFF"/>
                <w:sz w:val="28"/>
                <w:szCs w:val="28"/>
              </w:rPr>
              <w:t>Introducción</w:t>
            </w:r>
          </w:p>
        </w:tc>
      </w:tr>
    </w:tbl>
    <w:p w14:paraId="480282F5" w14:textId="77777777" w:rsidR="00AB5B67" w:rsidRDefault="00AB5B67">
      <w:pPr>
        <w:spacing w:before="80"/>
      </w:pPr>
    </w:p>
    <w:p w14:paraId="2366CAFF" w14:textId="77777777" w:rsidR="00AB5B67" w:rsidRDefault="00000000">
      <w:pPr>
        <w:pStyle w:val="Ttulo2"/>
        <w:pBdr>
          <w:bottom w:val="single" w:sz="4" w:space="4" w:color="00BCD4"/>
        </w:pBdr>
      </w:pPr>
      <w:bookmarkStart w:id="0" w:name="_Toc227532396"/>
      <w:proofErr w:type="gramStart"/>
      <w:r>
        <w:t>1.1  Propósito</w:t>
      </w:r>
      <w:proofErr w:type="gramEnd"/>
      <w:r>
        <w:t xml:space="preserve"> del documento</w:t>
      </w:r>
      <w:bookmarkEnd w:id="0"/>
    </w:p>
    <w:p w14:paraId="398651E2" w14:textId="77777777" w:rsidR="00AB5B67" w:rsidRDefault="00000000">
      <w:pPr>
        <w:spacing w:before="60" w:after="60"/>
      </w:pPr>
      <w:r>
        <w:rPr>
          <w:color w:val="555555"/>
        </w:rPr>
        <w:t>Este documento describe de manera técnica y ejecutiva las métricas e indicadores clave de rendimiento (</w:t>
      </w:r>
      <w:proofErr w:type="spellStart"/>
      <w:r>
        <w:rPr>
          <w:color w:val="555555"/>
        </w:rPr>
        <w:t>KPIs</w:t>
      </w:r>
      <w:proofErr w:type="spellEnd"/>
      <w:r>
        <w:rPr>
          <w:color w:val="555555"/>
        </w:rPr>
        <w:t xml:space="preserve">) implementados en el </w:t>
      </w:r>
      <w:proofErr w:type="spellStart"/>
      <w:r>
        <w:rPr>
          <w:color w:val="555555"/>
        </w:rPr>
        <w:t>dashboard</w:t>
      </w:r>
      <w:proofErr w:type="spellEnd"/>
      <w:r>
        <w:rPr>
          <w:color w:val="555555"/>
        </w:rPr>
        <w:t xml:space="preserve"> de Power BI del sistema </w:t>
      </w:r>
      <w:proofErr w:type="spellStart"/>
      <w:r>
        <w:rPr>
          <w:color w:val="555555"/>
        </w:rPr>
        <w:t>DiagnoSys</w:t>
      </w:r>
      <w:proofErr w:type="spellEnd"/>
      <w:r>
        <w:rPr>
          <w:color w:val="555555"/>
        </w:rPr>
        <w:t>. Está dirigido tanto a desarrolladores y administradores de base de datos como a gerentes y tomadores de decisiones que necesiten comprender el valor de negocio de cada visualización.</w:t>
      </w:r>
    </w:p>
    <w:p w14:paraId="71001C3F" w14:textId="77777777" w:rsidR="00AB5B67" w:rsidRDefault="00AB5B67">
      <w:pPr>
        <w:spacing w:before="60"/>
      </w:pPr>
    </w:p>
    <w:p w14:paraId="2C48923A" w14:textId="77777777" w:rsidR="00AB5B67" w:rsidRDefault="00000000">
      <w:pPr>
        <w:pStyle w:val="Ttulo2"/>
        <w:pBdr>
          <w:bottom w:val="single" w:sz="4" w:space="4" w:color="00BCD4"/>
        </w:pBdr>
      </w:pPr>
      <w:bookmarkStart w:id="1" w:name="_Toc227532397"/>
      <w:proofErr w:type="gramStart"/>
      <w:r>
        <w:t>1.2  Alcance</w:t>
      </w:r>
      <w:bookmarkEnd w:id="1"/>
      <w:proofErr w:type="gramEnd"/>
    </w:p>
    <w:p w14:paraId="771E7FED" w14:textId="77777777" w:rsidR="00AB5B67" w:rsidRDefault="00000000">
      <w:pPr>
        <w:spacing w:before="60" w:after="60"/>
      </w:pPr>
      <w:r>
        <w:rPr>
          <w:color w:val="555555"/>
        </w:rPr>
        <w:t xml:space="preserve">El </w:t>
      </w:r>
      <w:proofErr w:type="spellStart"/>
      <w:r>
        <w:rPr>
          <w:color w:val="555555"/>
        </w:rPr>
        <w:t>dashboard</w:t>
      </w:r>
      <w:proofErr w:type="spellEnd"/>
      <w:r>
        <w:rPr>
          <w:color w:val="555555"/>
        </w:rPr>
        <w:t xml:space="preserve"> cubre el análisis operativo del sistema </w:t>
      </w:r>
      <w:proofErr w:type="spellStart"/>
      <w:r>
        <w:rPr>
          <w:color w:val="555555"/>
        </w:rPr>
        <w:t>DiagnoSys</w:t>
      </w:r>
      <w:proofErr w:type="spellEnd"/>
      <w:r>
        <w:rPr>
          <w:color w:val="555555"/>
        </w:rPr>
        <w:t xml:space="preserve"> a través de cuatro visualizaciones principales:</w:t>
      </w:r>
    </w:p>
    <w:p w14:paraId="681EA487" w14:textId="77777777" w:rsidR="00AB5B67" w:rsidRDefault="00000000">
      <w:pPr>
        <w:pStyle w:val="Prrafodelista"/>
        <w:numPr>
          <w:ilvl w:val="0"/>
          <w:numId w:val="2"/>
        </w:numPr>
        <w:spacing w:before="40" w:after="40"/>
      </w:pPr>
      <w:r>
        <w:rPr>
          <w:color w:val="555555"/>
        </w:rPr>
        <w:t>Categoría de equipos recibidos por fecha (gráfico de pastel)</w:t>
      </w:r>
    </w:p>
    <w:p w14:paraId="7A9AAB93" w14:textId="77777777" w:rsidR="00AB5B67" w:rsidRDefault="00000000">
      <w:pPr>
        <w:pStyle w:val="Prrafodelista"/>
        <w:numPr>
          <w:ilvl w:val="0"/>
          <w:numId w:val="2"/>
        </w:numPr>
        <w:spacing w:before="40" w:after="40"/>
      </w:pPr>
      <w:r>
        <w:rPr>
          <w:color w:val="555555"/>
        </w:rPr>
        <w:t>Órdenes por cliente (gráfico de barras)</w:t>
      </w:r>
    </w:p>
    <w:p w14:paraId="1AB5331F" w14:textId="77777777" w:rsidR="00AB5B67" w:rsidRDefault="00000000">
      <w:pPr>
        <w:pStyle w:val="Prrafodelista"/>
        <w:numPr>
          <w:ilvl w:val="0"/>
          <w:numId w:val="2"/>
        </w:numPr>
        <w:spacing w:before="40" w:after="40"/>
      </w:pPr>
      <w:r>
        <w:rPr>
          <w:color w:val="555555"/>
        </w:rPr>
        <w:t>Prioridad de órdenes por fecha (gráfico de barras horizontales)</w:t>
      </w:r>
    </w:p>
    <w:p w14:paraId="3476E489" w14:textId="77777777" w:rsidR="00AB5B67" w:rsidRDefault="00000000">
      <w:pPr>
        <w:pStyle w:val="Prrafodelista"/>
        <w:numPr>
          <w:ilvl w:val="0"/>
          <w:numId w:val="2"/>
        </w:numPr>
        <w:spacing w:before="40" w:after="40"/>
      </w:pPr>
      <w:r>
        <w:rPr>
          <w:color w:val="555555"/>
        </w:rPr>
        <w:t>Filtro de fecha interactivo (Fecha Orden)</w:t>
      </w:r>
    </w:p>
    <w:p w14:paraId="502A1F0E" w14:textId="77777777" w:rsidR="00AB5B67" w:rsidRDefault="00AB5B67">
      <w:pPr>
        <w:spacing w:before="60"/>
      </w:pPr>
    </w:p>
    <w:p w14:paraId="7AF63A44" w14:textId="77777777" w:rsidR="00AB5B67" w:rsidRDefault="00000000">
      <w:pPr>
        <w:pStyle w:val="Ttulo2"/>
        <w:pBdr>
          <w:bottom w:val="single" w:sz="4" w:space="4" w:color="00BCD4"/>
        </w:pBdr>
      </w:pPr>
      <w:bookmarkStart w:id="2" w:name="_Toc227532398"/>
      <w:proofErr w:type="gramStart"/>
      <w:r>
        <w:t>1.3  Fuente</w:t>
      </w:r>
      <w:proofErr w:type="gramEnd"/>
      <w:r>
        <w:t xml:space="preserve"> de datos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B67" w14:paraId="64BE9CFD" w14:textId="77777777">
        <w:tblPrEx>
          <w:tblCellMar>
            <w:top w:w="0" w:type="dxa"/>
            <w:bottom w:w="0" w:type="dxa"/>
          </w:tblCellMar>
        </w:tblPrEx>
        <w:tc>
          <w:tcPr>
            <w:tcW w:w="9360" w:type="dxa"/>
            <w:tcBorders>
              <w:top w:val="single" w:sz="1" w:space="0" w:color="00BCD4"/>
              <w:left w:val="single" w:sz="1" w:space="0" w:color="00BCD4"/>
              <w:bottom w:val="single" w:sz="1" w:space="0" w:color="00BCD4"/>
              <w:right w:val="single" w:sz="1" w:space="0" w:color="00BCD4"/>
            </w:tcBorders>
            <w:shd w:val="clear" w:color="auto" w:fill="E8F4FD"/>
            <w:tcMar>
              <w:top w:w="120" w:type="dxa"/>
              <w:left w:w="200" w:type="dxa"/>
              <w:bottom w:w="120" w:type="dxa"/>
              <w:right w:w="200" w:type="dxa"/>
            </w:tcMar>
          </w:tcPr>
          <w:p w14:paraId="53264F45" w14:textId="77777777" w:rsidR="00AB5B67" w:rsidRDefault="00000000">
            <w:pPr>
              <w:spacing w:after="60"/>
            </w:pPr>
            <w:r>
              <w:rPr>
                <w:b/>
                <w:bCs/>
                <w:color w:val="1565C0"/>
              </w:rPr>
              <w:t xml:space="preserve">Conexión a SQL Server — </w:t>
            </w:r>
            <w:proofErr w:type="spellStart"/>
            <w:r>
              <w:rPr>
                <w:b/>
                <w:bCs/>
                <w:color w:val="1565C0"/>
              </w:rPr>
              <w:t>DiagnoSysBD</w:t>
            </w:r>
            <w:proofErr w:type="spellEnd"/>
          </w:p>
          <w:p w14:paraId="7FBBDA9C" w14:textId="77777777" w:rsidR="00AB5B67" w:rsidRDefault="00000000">
            <w:r>
              <w:rPr>
                <w:color w:val="555555"/>
                <w:sz w:val="21"/>
                <w:szCs w:val="21"/>
              </w:rPr>
              <w:t xml:space="preserve">El </w:t>
            </w:r>
            <w:proofErr w:type="spellStart"/>
            <w:r>
              <w:rPr>
                <w:color w:val="555555"/>
                <w:sz w:val="21"/>
                <w:szCs w:val="21"/>
              </w:rPr>
              <w:t>dashboard</w:t>
            </w:r>
            <w:proofErr w:type="spellEnd"/>
            <w:r>
              <w:rPr>
                <w:color w:val="555555"/>
                <w:sz w:val="21"/>
                <w:szCs w:val="21"/>
              </w:rPr>
              <w:t xml:space="preserve"> se conecta directamente a la base de datos </w:t>
            </w:r>
            <w:proofErr w:type="spellStart"/>
            <w:r>
              <w:rPr>
                <w:color w:val="555555"/>
                <w:sz w:val="21"/>
                <w:szCs w:val="21"/>
              </w:rPr>
              <w:t>DiagnoSysBD</w:t>
            </w:r>
            <w:proofErr w:type="spellEnd"/>
            <w:r>
              <w:rPr>
                <w:color w:val="555555"/>
                <w:sz w:val="21"/>
                <w:szCs w:val="21"/>
              </w:rPr>
              <w:t xml:space="preserve"> en SQL Server. La fuente principal es la vista </w:t>
            </w:r>
            <w:proofErr w:type="spellStart"/>
            <w:r>
              <w:rPr>
                <w:color w:val="555555"/>
                <w:sz w:val="21"/>
                <w:szCs w:val="21"/>
              </w:rPr>
              <w:t>v_ResumenOrdenes</w:t>
            </w:r>
            <w:proofErr w:type="spellEnd"/>
            <w:r>
              <w:rPr>
                <w:color w:val="555555"/>
                <w:sz w:val="21"/>
                <w:szCs w:val="21"/>
              </w:rPr>
              <w:t xml:space="preserve">, que consolida mediante JOINs las tablas: </w:t>
            </w:r>
            <w:proofErr w:type="spellStart"/>
            <w:r>
              <w:rPr>
                <w:color w:val="555555"/>
                <w:sz w:val="21"/>
                <w:szCs w:val="21"/>
              </w:rPr>
              <w:t>OrdenDiagnostico</w:t>
            </w:r>
            <w:proofErr w:type="spellEnd"/>
            <w:r>
              <w:rPr>
                <w:color w:val="555555"/>
                <w:sz w:val="21"/>
                <w:szCs w:val="21"/>
              </w:rPr>
              <w:t xml:space="preserve">, Cliente, </w:t>
            </w:r>
            <w:proofErr w:type="spellStart"/>
            <w:r>
              <w:rPr>
                <w:color w:val="555555"/>
                <w:sz w:val="21"/>
                <w:szCs w:val="21"/>
              </w:rPr>
              <w:t>ArticuloEquipo</w:t>
            </w:r>
            <w:proofErr w:type="spellEnd"/>
            <w:r>
              <w:rPr>
                <w:color w:val="555555"/>
                <w:sz w:val="21"/>
                <w:szCs w:val="21"/>
              </w:rPr>
              <w:t xml:space="preserve">, Prioridad y </w:t>
            </w:r>
            <w:proofErr w:type="spellStart"/>
            <w:r>
              <w:rPr>
                <w:color w:val="555555"/>
                <w:sz w:val="21"/>
                <w:szCs w:val="21"/>
              </w:rPr>
              <w:t>EstadoOrden</w:t>
            </w:r>
            <w:proofErr w:type="spellEnd"/>
            <w:r>
              <w:rPr>
                <w:color w:val="555555"/>
                <w:sz w:val="21"/>
                <w:szCs w:val="21"/>
              </w:rPr>
              <w:t>. Rango de datos visualizado: 15/01/2025 — 19/04/2026.</w:t>
            </w:r>
          </w:p>
        </w:tc>
      </w:tr>
    </w:tbl>
    <w:p w14:paraId="7F997BBC" w14:textId="77777777" w:rsidR="00AB5B67" w:rsidRDefault="00AB5B67">
      <w:pPr>
        <w:spacing w:before="100"/>
      </w:pPr>
    </w:p>
    <w:p w14:paraId="3E2CD5BB" w14:textId="77777777" w:rsidR="00AB5B6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B5B67" w14:paraId="61A2394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0BCD4"/>
            <w:tcMar>
              <w:top w:w="100" w:type="dxa"/>
              <w:left w:w="100" w:type="dxa"/>
              <w:bottom w:w="100" w:type="dxa"/>
              <w:right w:w="100" w:type="dxa"/>
            </w:tcMar>
            <w:vAlign w:val="center"/>
          </w:tcPr>
          <w:p w14:paraId="59103947" w14:textId="77777777" w:rsidR="00AB5B67" w:rsidRDefault="00000000">
            <w:pPr>
              <w:jc w:val="center"/>
            </w:pPr>
            <w:r>
              <w:rPr>
                <w:b/>
                <w:bCs/>
                <w:color w:val="0D1B3E"/>
                <w:sz w:val="28"/>
                <w:szCs w:val="28"/>
              </w:rPr>
              <w:lastRenderedPageBreak/>
              <w:t>2</w:t>
            </w:r>
          </w:p>
        </w:tc>
        <w:tc>
          <w:tcPr>
            <w:tcW w:w="8760" w:type="dxa"/>
            <w:tcBorders>
              <w:top w:val="none" w:sz="0" w:space="0" w:color="FFFFFF"/>
              <w:left w:val="none" w:sz="0" w:space="0" w:color="FFFFFF"/>
              <w:bottom w:val="none" w:sz="0" w:space="0" w:color="FFFFFF"/>
              <w:right w:val="none" w:sz="0" w:space="0" w:color="FFFFFF"/>
            </w:tcBorders>
            <w:shd w:val="clear" w:color="auto" w:fill="0D1B3E"/>
            <w:tcMar>
              <w:top w:w="100" w:type="dxa"/>
              <w:left w:w="200" w:type="dxa"/>
              <w:bottom w:w="100" w:type="dxa"/>
              <w:right w:w="100" w:type="dxa"/>
            </w:tcMar>
          </w:tcPr>
          <w:p w14:paraId="5E724A88" w14:textId="77777777" w:rsidR="00AB5B67" w:rsidRDefault="00000000">
            <w:r>
              <w:rPr>
                <w:b/>
                <w:bCs/>
                <w:color w:val="FFFFFF"/>
                <w:sz w:val="28"/>
                <w:szCs w:val="28"/>
              </w:rPr>
              <w:t xml:space="preserve">Descripción General del </w:t>
            </w:r>
            <w:proofErr w:type="spellStart"/>
            <w:r>
              <w:rPr>
                <w:b/>
                <w:bCs/>
                <w:color w:val="FFFFFF"/>
                <w:sz w:val="28"/>
                <w:szCs w:val="28"/>
              </w:rPr>
              <w:t>Dashboard</w:t>
            </w:r>
            <w:proofErr w:type="spellEnd"/>
          </w:p>
        </w:tc>
      </w:tr>
    </w:tbl>
    <w:p w14:paraId="277BDB31" w14:textId="77777777" w:rsidR="00AB5B67" w:rsidRDefault="00AB5B67">
      <w:pPr>
        <w:spacing w:before="80"/>
      </w:pPr>
    </w:p>
    <w:p w14:paraId="5594B972" w14:textId="77777777" w:rsidR="00AB5B67" w:rsidRDefault="00000000">
      <w:pPr>
        <w:spacing w:before="60" w:after="60"/>
      </w:pPr>
      <w:r>
        <w:rPr>
          <w:color w:val="555555"/>
        </w:rPr>
        <w:t xml:space="preserve">El </w:t>
      </w:r>
      <w:proofErr w:type="spellStart"/>
      <w:r>
        <w:rPr>
          <w:color w:val="555555"/>
        </w:rPr>
        <w:t>dashboard</w:t>
      </w:r>
      <w:proofErr w:type="spellEnd"/>
      <w:r>
        <w:rPr>
          <w:color w:val="555555"/>
        </w:rPr>
        <w:t xml:space="preserve"> </w:t>
      </w:r>
      <w:proofErr w:type="spellStart"/>
      <w:r>
        <w:rPr>
          <w:color w:val="555555"/>
        </w:rPr>
        <w:t>DiagnoSys</w:t>
      </w:r>
      <w:proofErr w:type="spellEnd"/>
      <w:r>
        <w:rPr>
          <w:color w:val="555555"/>
        </w:rPr>
        <w:t xml:space="preserve"> en Power BI está diseñado con un enfoque operativo y ejecutivo. Permite a los responsables del taller o servicio técnico monitorear en tiempo real la distribución de equipos, la carga de órdenes por cliente y los niveles de prioridad de atención, todo filtrable por rango de fechas.</w:t>
      </w:r>
    </w:p>
    <w:p w14:paraId="459B31AA" w14:textId="77777777" w:rsidR="00AB5B67" w:rsidRDefault="00AB5B67">
      <w:pPr>
        <w:spacing w:before="60"/>
      </w:pPr>
    </w:p>
    <w:p w14:paraId="6DCD2C22" w14:textId="77777777" w:rsidR="00AB5B67" w:rsidRDefault="00000000">
      <w:pPr>
        <w:pStyle w:val="Ttulo2"/>
        <w:pBdr>
          <w:bottom w:val="single" w:sz="4" w:space="4" w:color="00BCD4"/>
        </w:pBdr>
      </w:pPr>
      <w:bookmarkStart w:id="3" w:name="_Toc227532399"/>
      <w:proofErr w:type="gramStart"/>
      <w:r>
        <w:t>2.1  Componentes</w:t>
      </w:r>
      <w:proofErr w:type="gramEnd"/>
      <w:r>
        <w:t xml:space="preserve"> del </w:t>
      </w:r>
      <w:proofErr w:type="spellStart"/>
      <w:r>
        <w:t>dashboard</w:t>
      </w:r>
      <w:bookmarkEnd w:id="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AB5B67" w14:paraId="014DE94F" w14:textId="77777777">
        <w:tblPrEx>
          <w:tblCellMar>
            <w:top w:w="0" w:type="dxa"/>
            <w:bottom w:w="0" w:type="dxa"/>
          </w:tblCellMar>
        </w:tblPrEx>
        <w:tc>
          <w:tcPr>
            <w:tcW w:w="180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73230B56" w14:textId="77777777" w:rsidR="00AB5B67" w:rsidRDefault="00000000">
            <w:pPr>
              <w:jc w:val="center"/>
            </w:pPr>
            <w:r>
              <w:rPr>
                <w:b/>
                <w:bCs/>
                <w:color w:val="FFFFFF"/>
                <w:sz w:val="21"/>
                <w:szCs w:val="21"/>
              </w:rPr>
              <w:t>Componente</w:t>
            </w:r>
          </w:p>
        </w:tc>
        <w:tc>
          <w:tcPr>
            <w:tcW w:w="320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2276CD2B" w14:textId="77777777" w:rsidR="00AB5B67" w:rsidRDefault="00000000">
            <w:pPr>
              <w:jc w:val="center"/>
            </w:pPr>
            <w:r>
              <w:rPr>
                <w:b/>
                <w:bCs/>
                <w:color w:val="FFFFFF"/>
                <w:sz w:val="21"/>
                <w:szCs w:val="21"/>
              </w:rPr>
              <w:t>Tipo de visual</w:t>
            </w:r>
          </w:p>
        </w:tc>
        <w:tc>
          <w:tcPr>
            <w:tcW w:w="436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42A9A5E4" w14:textId="77777777" w:rsidR="00AB5B67" w:rsidRDefault="00000000">
            <w:pPr>
              <w:jc w:val="center"/>
            </w:pPr>
            <w:r>
              <w:rPr>
                <w:b/>
                <w:bCs/>
                <w:color w:val="FFFFFF"/>
                <w:sz w:val="21"/>
                <w:szCs w:val="21"/>
              </w:rPr>
              <w:t>Función principal</w:t>
            </w:r>
          </w:p>
        </w:tc>
      </w:tr>
      <w:tr w:rsidR="00AB5B67" w14:paraId="5DC018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4FC2822" w14:textId="77777777" w:rsidR="00AB5B67" w:rsidRDefault="00000000">
            <w:r>
              <w:rPr>
                <w:b/>
                <w:bCs/>
                <w:color w:val="0D1B3E"/>
                <w:sz w:val="20"/>
                <w:szCs w:val="20"/>
              </w:rPr>
              <w:t>Filtro de fecha</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89C6F2D" w14:textId="77777777" w:rsidR="00AB5B67" w:rsidRDefault="00000000">
            <w:proofErr w:type="spellStart"/>
            <w:r>
              <w:rPr>
                <w:color w:val="555555"/>
                <w:sz w:val="20"/>
                <w:szCs w:val="20"/>
              </w:rPr>
              <w:t>Segmentador</w:t>
            </w:r>
            <w:proofErr w:type="spellEnd"/>
            <w:r>
              <w:rPr>
                <w:color w:val="555555"/>
                <w:sz w:val="20"/>
                <w:szCs w:val="20"/>
              </w:rPr>
              <w:t xml:space="preserve"> (Slicer)</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461F9FD" w14:textId="77777777" w:rsidR="00AB5B67" w:rsidRDefault="00000000">
            <w:r>
              <w:rPr>
                <w:color w:val="555555"/>
                <w:sz w:val="20"/>
                <w:szCs w:val="20"/>
              </w:rPr>
              <w:t xml:space="preserve">Controla el rango de fechas aplicado a todo el </w:t>
            </w:r>
            <w:proofErr w:type="spellStart"/>
            <w:r>
              <w:rPr>
                <w:color w:val="555555"/>
                <w:sz w:val="20"/>
                <w:szCs w:val="20"/>
              </w:rPr>
              <w:t>dashboard</w:t>
            </w:r>
            <w:proofErr w:type="spellEnd"/>
          </w:p>
        </w:tc>
      </w:tr>
      <w:tr w:rsidR="00AB5B67" w14:paraId="642FD1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7FA6C6" w14:textId="77777777" w:rsidR="00AB5B67" w:rsidRDefault="00000000">
            <w:r>
              <w:rPr>
                <w:b/>
                <w:bCs/>
                <w:color w:val="0D1B3E"/>
                <w:sz w:val="20"/>
                <w:szCs w:val="20"/>
              </w:rPr>
              <w:t>Equipos por categoría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2DD26C" w14:textId="77777777" w:rsidR="00AB5B67" w:rsidRDefault="00000000">
            <w:r>
              <w:rPr>
                <w:color w:val="555555"/>
                <w:sz w:val="20"/>
                <w:szCs w:val="20"/>
              </w:rPr>
              <w:t>Gráfico de pastel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EE4092" w14:textId="77777777" w:rsidR="00AB5B67" w:rsidRDefault="00000000">
            <w:r>
              <w:rPr>
                <w:color w:val="555555"/>
                <w:sz w:val="20"/>
                <w:szCs w:val="20"/>
              </w:rPr>
              <w:t>Muestra la distribución porcentual de tipos de equipo recibidos</w:t>
            </w:r>
          </w:p>
        </w:tc>
      </w:tr>
      <w:tr w:rsidR="00AB5B67" w14:paraId="534043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985A2CD" w14:textId="77777777" w:rsidR="00AB5B67" w:rsidRDefault="00000000">
            <w:r>
              <w:rPr>
                <w:b/>
                <w:bCs/>
                <w:color w:val="0D1B3E"/>
                <w:sz w:val="20"/>
                <w:szCs w:val="20"/>
              </w:rPr>
              <w:t>Órdenes por cliente</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6C350E4" w14:textId="77777777" w:rsidR="00AB5B67" w:rsidRDefault="00000000">
            <w:r>
              <w:rPr>
                <w:color w:val="555555"/>
                <w:sz w:val="20"/>
                <w:szCs w:val="20"/>
              </w:rPr>
              <w:t>Gráfico de barras verticales</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E02FA10" w14:textId="77777777" w:rsidR="00AB5B67" w:rsidRDefault="00000000">
            <w:r>
              <w:rPr>
                <w:color w:val="555555"/>
                <w:sz w:val="20"/>
                <w:szCs w:val="20"/>
              </w:rPr>
              <w:t>Compara la cantidad de órdenes por nombre de cliente</w:t>
            </w:r>
          </w:p>
        </w:tc>
      </w:tr>
      <w:tr w:rsidR="00AB5B67" w14:paraId="5E1B33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722F06" w14:textId="77777777" w:rsidR="00AB5B67" w:rsidRDefault="00000000">
            <w:r>
              <w:rPr>
                <w:b/>
                <w:bCs/>
                <w:color w:val="0D1B3E"/>
                <w:sz w:val="20"/>
                <w:szCs w:val="20"/>
              </w:rPr>
              <w:t>Prioridad por fecha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82E2D4" w14:textId="77777777" w:rsidR="00AB5B67" w:rsidRDefault="00000000">
            <w:r>
              <w:rPr>
                <w:color w:val="555555"/>
                <w:sz w:val="20"/>
                <w:szCs w:val="20"/>
              </w:rPr>
              <w:t>Gráfico de barras horizontales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44BD33" w14:textId="77777777" w:rsidR="00AB5B67" w:rsidRDefault="00000000">
            <w:r>
              <w:rPr>
                <w:color w:val="555555"/>
                <w:sz w:val="20"/>
                <w:szCs w:val="20"/>
              </w:rPr>
              <w:t>Muestra la cantidad de órdenes según nivel de prioridad</w:t>
            </w:r>
          </w:p>
        </w:tc>
      </w:tr>
    </w:tbl>
    <w:p w14:paraId="549C5D7B" w14:textId="77777777" w:rsidR="00AB5B67" w:rsidRDefault="00AB5B67">
      <w:pPr>
        <w:spacing w:before="100"/>
      </w:pPr>
    </w:p>
    <w:p w14:paraId="0DBB1BA4" w14:textId="77777777" w:rsidR="00AB5B6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B5B67" w14:paraId="37358E9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0BCD4"/>
            <w:tcMar>
              <w:top w:w="100" w:type="dxa"/>
              <w:left w:w="100" w:type="dxa"/>
              <w:bottom w:w="100" w:type="dxa"/>
              <w:right w:w="100" w:type="dxa"/>
            </w:tcMar>
            <w:vAlign w:val="center"/>
          </w:tcPr>
          <w:p w14:paraId="5E2021E4" w14:textId="77777777" w:rsidR="00AB5B67" w:rsidRDefault="00000000">
            <w:pPr>
              <w:jc w:val="center"/>
            </w:pPr>
            <w:r>
              <w:rPr>
                <w:b/>
                <w:bCs/>
                <w:color w:val="0D1B3E"/>
                <w:sz w:val="28"/>
                <w:szCs w:val="28"/>
              </w:rPr>
              <w:lastRenderedPageBreak/>
              <w:t>3</w:t>
            </w:r>
          </w:p>
        </w:tc>
        <w:tc>
          <w:tcPr>
            <w:tcW w:w="8760" w:type="dxa"/>
            <w:tcBorders>
              <w:top w:val="none" w:sz="0" w:space="0" w:color="FFFFFF"/>
              <w:left w:val="none" w:sz="0" w:space="0" w:color="FFFFFF"/>
              <w:bottom w:val="none" w:sz="0" w:space="0" w:color="FFFFFF"/>
              <w:right w:val="none" w:sz="0" w:space="0" w:color="FFFFFF"/>
            </w:tcBorders>
            <w:shd w:val="clear" w:color="auto" w:fill="0D1B3E"/>
            <w:tcMar>
              <w:top w:w="100" w:type="dxa"/>
              <w:left w:w="200" w:type="dxa"/>
              <w:bottom w:w="100" w:type="dxa"/>
              <w:right w:w="100" w:type="dxa"/>
            </w:tcMar>
          </w:tcPr>
          <w:p w14:paraId="11C11454" w14:textId="77777777" w:rsidR="00AB5B67" w:rsidRDefault="00000000">
            <w:r>
              <w:rPr>
                <w:b/>
                <w:bCs/>
                <w:color w:val="FFFFFF"/>
                <w:sz w:val="28"/>
                <w:szCs w:val="28"/>
              </w:rPr>
              <w:t>KPI 1 — Categoría de Equipos Recibidos por Fecha</w:t>
            </w:r>
          </w:p>
        </w:tc>
      </w:tr>
    </w:tbl>
    <w:p w14:paraId="1CAC19EA" w14:textId="77777777" w:rsidR="00AB5B67" w:rsidRDefault="00AB5B67">
      <w:pPr>
        <w:spacing w:before="80"/>
      </w:pPr>
    </w:p>
    <w:p w14:paraId="116ADE6F" w14:textId="77777777" w:rsidR="00AB5B67" w:rsidRDefault="00000000">
      <w:pPr>
        <w:pStyle w:val="Ttulo2"/>
        <w:pBdr>
          <w:bottom w:val="single" w:sz="4" w:space="4" w:color="00BCD4"/>
        </w:pBdr>
      </w:pPr>
      <w:bookmarkStart w:id="4" w:name="_Toc227532400"/>
      <w:proofErr w:type="gramStart"/>
      <w:r>
        <w:t>3.1  Descripción</w:t>
      </w:r>
      <w:proofErr w:type="gramEnd"/>
      <w:r>
        <w:t xml:space="preserve"> ejecutiva</w:t>
      </w:r>
      <w:bookmarkEnd w:id="4"/>
    </w:p>
    <w:p w14:paraId="4BE3F32F" w14:textId="77777777" w:rsidR="00AB5B67" w:rsidRDefault="00000000">
      <w:pPr>
        <w:spacing w:before="60" w:after="60"/>
      </w:pPr>
      <w:r>
        <w:rPr>
          <w:color w:val="555555"/>
        </w:rPr>
        <w:t>Este indicador muestra la distribución porcentual y absoluta de los tipos de equipo ingresados al taller durante el período seleccionado. Permite identificar qué categorías de equipos dominan el flujo de trabajo y anticipar necesidades de inventario de repuestos o especialización técnica.</w:t>
      </w:r>
    </w:p>
    <w:p w14:paraId="02F52805" w14:textId="77777777" w:rsidR="00AB5B67" w:rsidRDefault="00AB5B67">
      <w:pPr>
        <w:spacing w:before="60"/>
      </w:pPr>
    </w:p>
    <w:p w14:paraId="120D0868" w14:textId="77777777" w:rsidR="00AB5B67" w:rsidRDefault="00000000">
      <w:pPr>
        <w:pStyle w:val="Ttulo2"/>
        <w:pBdr>
          <w:bottom w:val="single" w:sz="4" w:space="4" w:color="00BCD4"/>
        </w:pBdr>
      </w:pPr>
      <w:bookmarkStart w:id="5" w:name="_Toc227532401"/>
      <w:proofErr w:type="gramStart"/>
      <w:r>
        <w:t>3.2  Ficha</w:t>
      </w:r>
      <w:proofErr w:type="gramEnd"/>
      <w:r>
        <w:t xml:space="preserve"> técnica del KPI</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B5B67" w14:paraId="3C2F07D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1908474A" w14:textId="77777777" w:rsidR="00AB5B67" w:rsidRDefault="00000000">
            <w:r>
              <w:rPr>
                <w:b/>
                <w:bCs/>
                <w:color w:val="0D1B3E"/>
                <w:sz w:val="21"/>
                <w:szCs w:val="21"/>
              </w:rPr>
              <w:t>Nombre del KPI</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6DA3B3A1" w14:textId="77777777" w:rsidR="00AB5B67" w:rsidRDefault="00000000">
            <w:r>
              <w:rPr>
                <w:color w:val="555555"/>
                <w:sz w:val="21"/>
                <w:szCs w:val="21"/>
              </w:rPr>
              <w:t>Categoría de Equipos Recibidos por Fecha</w:t>
            </w:r>
          </w:p>
        </w:tc>
      </w:tr>
      <w:tr w:rsidR="00AB5B67" w14:paraId="3FD9F7D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734CDA15" w14:textId="77777777" w:rsidR="00AB5B67" w:rsidRDefault="00000000">
            <w:r>
              <w:rPr>
                <w:b/>
                <w:bCs/>
                <w:color w:val="0D1B3E"/>
                <w:sz w:val="21"/>
                <w:szCs w:val="21"/>
              </w:rPr>
              <w:t>Tipo de visual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657580E" w14:textId="77777777" w:rsidR="00AB5B67" w:rsidRDefault="00000000">
            <w:r>
              <w:rPr>
                <w:color w:val="555555"/>
                <w:sz w:val="21"/>
                <w:szCs w:val="21"/>
              </w:rPr>
              <w:t>Gráfico de pastel (Pie Chart)</w:t>
            </w:r>
          </w:p>
        </w:tc>
      </w:tr>
      <w:tr w:rsidR="00AB5B67" w14:paraId="4994DD1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2804C187" w14:textId="77777777" w:rsidR="00AB5B67" w:rsidRDefault="00000000">
            <w:r>
              <w:rPr>
                <w:b/>
                <w:bCs/>
                <w:color w:val="0D1B3E"/>
                <w:sz w:val="21"/>
                <w:szCs w:val="21"/>
              </w:rPr>
              <w:t>Dimensión</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59811F26" w14:textId="77777777" w:rsidR="00AB5B67" w:rsidRDefault="00000000">
            <w:proofErr w:type="spellStart"/>
            <w:r>
              <w:rPr>
                <w:color w:val="555555"/>
                <w:sz w:val="21"/>
                <w:szCs w:val="21"/>
              </w:rPr>
              <w:t>TipoEquipo</w:t>
            </w:r>
            <w:proofErr w:type="spellEnd"/>
            <w:r>
              <w:rPr>
                <w:color w:val="555555"/>
                <w:sz w:val="21"/>
                <w:szCs w:val="21"/>
              </w:rPr>
              <w:t xml:space="preserve"> / Categoría del artículo-equipo</w:t>
            </w:r>
          </w:p>
        </w:tc>
      </w:tr>
      <w:tr w:rsidR="00AB5B67" w14:paraId="120DA41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6EF328A7" w14:textId="77777777" w:rsidR="00AB5B67" w:rsidRDefault="00000000">
            <w:r>
              <w:rPr>
                <w:b/>
                <w:bCs/>
                <w:color w:val="0D1B3E"/>
                <w:sz w:val="21"/>
                <w:szCs w:val="21"/>
              </w:rPr>
              <w:t>Métrica</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16B7254" w14:textId="77777777" w:rsidR="00AB5B67" w:rsidRDefault="00000000">
            <w:r>
              <w:rPr>
                <w:color w:val="555555"/>
                <w:sz w:val="21"/>
                <w:szCs w:val="21"/>
              </w:rPr>
              <w:t>COUNT(</w:t>
            </w:r>
            <w:proofErr w:type="spellStart"/>
            <w:r>
              <w:rPr>
                <w:color w:val="555555"/>
                <w:sz w:val="21"/>
                <w:szCs w:val="21"/>
              </w:rPr>
              <w:t>IdOrden</w:t>
            </w:r>
            <w:proofErr w:type="spellEnd"/>
            <w:r>
              <w:rPr>
                <w:color w:val="555555"/>
                <w:sz w:val="21"/>
                <w:szCs w:val="21"/>
              </w:rPr>
              <w:t>) agrupado por categoría de equipo</w:t>
            </w:r>
          </w:p>
        </w:tc>
      </w:tr>
      <w:tr w:rsidR="00AB5B67" w14:paraId="6DF100B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305D845D" w14:textId="77777777" w:rsidR="00AB5B67" w:rsidRDefault="00000000">
            <w:r>
              <w:rPr>
                <w:b/>
                <w:bCs/>
                <w:color w:val="0D1B3E"/>
                <w:sz w:val="21"/>
                <w:szCs w:val="21"/>
              </w:rPr>
              <w:t>Tabla fuente</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0EABBFFD" w14:textId="77777777" w:rsidR="00AB5B67" w:rsidRDefault="00000000">
            <w:proofErr w:type="spellStart"/>
            <w:r>
              <w:rPr>
                <w:color w:val="555555"/>
                <w:sz w:val="21"/>
                <w:szCs w:val="21"/>
              </w:rPr>
              <w:t>ArticuloEquipo</w:t>
            </w:r>
            <w:proofErr w:type="spellEnd"/>
            <w:r>
              <w:rPr>
                <w:color w:val="555555"/>
                <w:sz w:val="21"/>
                <w:szCs w:val="21"/>
              </w:rPr>
              <w:t xml:space="preserve"> — campo </w:t>
            </w:r>
            <w:proofErr w:type="spellStart"/>
            <w:r>
              <w:rPr>
                <w:color w:val="555555"/>
                <w:sz w:val="21"/>
                <w:szCs w:val="21"/>
              </w:rPr>
              <w:t>TipoEquipo</w:t>
            </w:r>
            <w:proofErr w:type="spellEnd"/>
          </w:p>
        </w:tc>
      </w:tr>
      <w:tr w:rsidR="00AB5B67" w14:paraId="08A44E4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51B5970E" w14:textId="77777777" w:rsidR="00AB5B67" w:rsidRDefault="00000000">
            <w:r>
              <w:rPr>
                <w:b/>
                <w:bCs/>
                <w:color w:val="0D1B3E"/>
                <w:sz w:val="21"/>
                <w:szCs w:val="21"/>
              </w:rPr>
              <w:t>Filtro activo</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E70CE3A" w14:textId="77777777" w:rsidR="00AB5B67" w:rsidRDefault="00000000">
            <w:proofErr w:type="spellStart"/>
            <w:r>
              <w:rPr>
                <w:color w:val="555555"/>
                <w:sz w:val="21"/>
                <w:szCs w:val="21"/>
              </w:rPr>
              <w:t>FechaCreacion</w:t>
            </w:r>
            <w:proofErr w:type="spellEnd"/>
            <w:r>
              <w:rPr>
                <w:color w:val="555555"/>
                <w:sz w:val="21"/>
                <w:szCs w:val="21"/>
              </w:rPr>
              <w:t xml:space="preserve"> de </w:t>
            </w:r>
            <w:proofErr w:type="spellStart"/>
            <w:r>
              <w:rPr>
                <w:color w:val="555555"/>
                <w:sz w:val="21"/>
                <w:szCs w:val="21"/>
              </w:rPr>
              <w:t>OrdenDiagnostico</w:t>
            </w:r>
            <w:proofErr w:type="spellEnd"/>
            <w:r>
              <w:rPr>
                <w:color w:val="555555"/>
                <w:sz w:val="21"/>
                <w:szCs w:val="21"/>
              </w:rPr>
              <w:t xml:space="preserve"> (vía </w:t>
            </w:r>
            <w:proofErr w:type="spellStart"/>
            <w:r>
              <w:rPr>
                <w:color w:val="555555"/>
                <w:sz w:val="21"/>
                <w:szCs w:val="21"/>
              </w:rPr>
              <w:t>slicer</w:t>
            </w:r>
            <w:proofErr w:type="spellEnd"/>
            <w:r>
              <w:rPr>
                <w:color w:val="555555"/>
                <w:sz w:val="21"/>
                <w:szCs w:val="21"/>
              </w:rPr>
              <w:t>)</w:t>
            </w:r>
          </w:p>
        </w:tc>
      </w:tr>
      <w:tr w:rsidR="00AB5B67" w14:paraId="03EA25A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225ADC85" w14:textId="77777777" w:rsidR="00AB5B67" w:rsidRDefault="00000000">
            <w:r>
              <w:rPr>
                <w:b/>
                <w:bCs/>
                <w:color w:val="0D1B3E"/>
                <w:sz w:val="21"/>
                <w:szCs w:val="21"/>
              </w:rPr>
              <w:t>Frecuencia</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12CAAA0B" w14:textId="77777777" w:rsidR="00AB5B67" w:rsidRDefault="00000000">
            <w:r>
              <w:rPr>
                <w:color w:val="555555"/>
                <w:sz w:val="21"/>
                <w:szCs w:val="21"/>
              </w:rPr>
              <w:t>Tiempo real (consulta directa a SQL Server)</w:t>
            </w:r>
          </w:p>
        </w:tc>
      </w:tr>
      <w:tr w:rsidR="00AB5B67" w14:paraId="607BE88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48B3B10A" w14:textId="77777777" w:rsidR="00AB5B67" w:rsidRDefault="00000000">
            <w:r>
              <w:rPr>
                <w:b/>
                <w:bCs/>
                <w:color w:val="0D1B3E"/>
                <w:sz w:val="21"/>
                <w:szCs w:val="21"/>
              </w:rPr>
              <w:t>Responsable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09BB502" w14:textId="77777777" w:rsidR="00AB5B67" w:rsidRDefault="00000000">
            <w:r>
              <w:rPr>
                <w:color w:val="555555"/>
                <w:sz w:val="21"/>
                <w:szCs w:val="21"/>
              </w:rPr>
              <w:t>Administrador / Recepción</w:t>
            </w:r>
          </w:p>
        </w:tc>
      </w:tr>
    </w:tbl>
    <w:p w14:paraId="0C94D5AB" w14:textId="77777777" w:rsidR="00AB5B67" w:rsidRDefault="00AB5B67">
      <w:pPr>
        <w:spacing w:before="80"/>
      </w:pPr>
    </w:p>
    <w:p w14:paraId="44D5CB4D" w14:textId="77777777" w:rsidR="00AB5B67" w:rsidRDefault="00000000">
      <w:pPr>
        <w:pStyle w:val="Ttulo2"/>
        <w:pBdr>
          <w:bottom w:val="single" w:sz="4" w:space="4" w:color="00BCD4"/>
        </w:pBdr>
      </w:pPr>
      <w:bookmarkStart w:id="6" w:name="_Toc227532402"/>
      <w:proofErr w:type="gramStart"/>
      <w:r>
        <w:t>3.3  Datos</w:t>
      </w:r>
      <w:proofErr w:type="gramEnd"/>
      <w:r>
        <w:t xml:space="preserve"> visualizados (muestra actual)</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1860"/>
      </w:tblGrid>
      <w:tr w:rsidR="00AB5B67" w14:paraId="51DBB34D" w14:textId="77777777">
        <w:tblPrEx>
          <w:tblCellMar>
            <w:top w:w="0" w:type="dxa"/>
            <w:bottom w:w="0" w:type="dxa"/>
          </w:tblCellMar>
        </w:tblPrEx>
        <w:tc>
          <w:tcPr>
            <w:tcW w:w="350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58E51C11" w14:textId="77777777" w:rsidR="00AB5B67" w:rsidRDefault="00000000">
            <w:r>
              <w:rPr>
                <w:b/>
                <w:bCs/>
                <w:color w:val="FFFFFF"/>
                <w:sz w:val="21"/>
                <w:szCs w:val="21"/>
              </w:rPr>
              <w:t>Categoría</w:t>
            </w:r>
          </w:p>
        </w:tc>
        <w:tc>
          <w:tcPr>
            <w:tcW w:w="200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6872A2DF" w14:textId="77777777" w:rsidR="00AB5B67" w:rsidRDefault="00000000">
            <w:pPr>
              <w:jc w:val="center"/>
            </w:pPr>
            <w:r>
              <w:rPr>
                <w:b/>
                <w:bCs/>
                <w:color w:val="FFFFFF"/>
                <w:sz w:val="21"/>
                <w:szCs w:val="21"/>
              </w:rPr>
              <w:t>Cantidad</w:t>
            </w:r>
          </w:p>
        </w:tc>
        <w:tc>
          <w:tcPr>
            <w:tcW w:w="200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10DF3808" w14:textId="77777777" w:rsidR="00AB5B67" w:rsidRDefault="00000000">
            <w:pPr>
              <w:jc w:val="center"/>
            </w:pPr>
            <w:r>
              <w:rPr>
                <w:b/>
                <w:bCs/>
                <w:color w:val="FFFFFF"/>
                <w:sz w:val="21"/>
                <w:szCs w:val="21"/>
              </w:rPr>
              <w:t>Porcentaje</w:t>
            </w:r>
          </w:p>
        </w:tc>
        <w:tc>
          <w:tcPr>
            <w:tcW w:w="186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5E75376A" w14:textId="77777777" w:rsidR="00AB5B67" w:rsidRDefault="00000000">
            <w:pPr>
              <w:jc w:val="center"/>
            </w:pPr>
            <w:r>
              <w:rPr>
                <w:b/>
                <w:bCs/>
                <w:color w:val="FFFFFF"/>
                <w:sz w:val="21"/>
                <w:szCs w:val="21"/>
              </w:rPr>
              <w:t>Posición</w:t>
            </w:r>
          </w:p>
        </w:tc>
      </w:tr>
      <w:tr w:rsidR="00AB5B67" w14:paraId="609C5B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47A69FC" w14:textId="77777777" w:rsidR="00AB5B67" w:rsidRDefault="00000000">
            <w:r>
              <w:rPr>
                <w:color w:val="0D1B3E"/>
                <w:sz w:val="21"/>
                <w:szCs w:val="21"/>
              </w:rPr>
              <w:t>Computadora</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740E0A9" w14:textId="77777777" w:rsidR="00AB5B67" w:rsidRDefault="00000000">
            <w:pPr>
              <w:jc w:val="center"/>
            </w:pPr>
            <w:r>
              <w:rPr>
                <w:color w:val="555555"/>
                <w:sz w:val="21"/>
                <w:szCs w:val="21"/>
              </w:rPr>
              <w:t>12</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EF76D77" w14:textId="77777777" w:rsidR="00AB5B67" w:rsidRDefault="00000000">
            <w:pPr>
              <w:jc w:val="center"/>
            </w:pPr>
            <w:r>
              <w:rPr>
                <w:color w:val="555555"/>
                <w:sz w:val="21"/>
                <w:szCs w:val="21"/>
              </w:rPr>
              <w:t>22.64%</w:t>
            </w:r>
          </w:p>
        </w:tc>
        <w:tc>
          <w:tcPr>
            <w:tcW w:w="1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52F3F4D" w14:textId="77777777" w:rsidR="00AB5B67" w:rsidRDefault="00000000">
            <w:pPr>
              <w:jc w:val="center"/>
            </w:pPr>
            <w:r>
              <w:rPr>
                <w:color w:val="555555"/>
                <w:sz w:val="21"/>
                <w:szCs w:val="21"/>
              </w:rPr>
              <w:t>1°</w:t>
            </w:r>
          </w:p>
        </w:tc>
      </w:tr>
      <w:tr w:rsidR="00AB5B67" w14:paraId="00E39FC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6907CC" w14:textId="77777777" w:rsidR="00AB5B67" w:rsidRDefault="00000000">
            <w:proofErr w:type="spellStart"/>
            <w:r>
              <w:rPr>
                <w:color w:val="0D1B3E"/>
                <w:sz w:val="21"/>
                <w:szCs w:val="21"/>
              </w:rPr>
              <w:t>Electrod</w:t>
            </w:r>
            <w:proofErr w:type="spellEnd"/>
            <w:r>
              <w:rPr>
                <w:color w:val="0D1B3E"/>
                <w:sz w:val="21"/>
                <w:szCs w:val="21"/>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5D0C3A" w14:textId="77777777" w:rsidR="00AB5B67" w:rsidRDefault="00000000">
            <w:pPr>
              <w:jc w:val="center"/>
            </w:pPr>
            <w:r>
              <w:rPr>
                <w:color w:val="555555"/>
                <w:sz w:val="21"/>
                <w:szCs w:val="21"/>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AAF538" w14:textId="77777777" w:rsidR="00AB5B67" w:rsidRDefault="00000000">
            <w:pPr>
              <w:jc w:val="center"/>
            </w:pPr>
            <w:r>
              <w:rPr>
                <w:color w:val="555555"/>
                <w:sz w:val="21"/>
                <w:szCs w:val="21"/>
              </w:rPr>
              <w:t>18.87%</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8E51C4" w14:textId="77777777" w:rsidR="00AB5B67" w:rsidRDefault="00000000">
            <w:pPr>
              <w:jc w:val="center"/>
            </w:pPr>
            <w:r>
              <w:rPr>
                <w:color w:val="555555"/>
                <w:sz w:val="21"/>
                <w:szCs w:val="21"/>
              </w:rPr>
              <w:t>2°</w:t>
            </w:r>
          </w:p>
        </w:tc>
      </w:tr>
      <w:tr w:rsidR="00AB5B67" w14:paraId="2B0E16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7745088" w14:textId="77777777" w:rsidR="00AB5B67" w:rsidRDefault="00000000">
            <w:r>
              <w:rPr>
                <w:color w:val="0D1B3E"/>
                <w:sz w:val="21"/>
                <w:szCs w:val="21"/>
              </w:rPr>
              <w:t>Teléfono</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4424BB3" w14:textId="77777777" w:rsidR="00AB5B67" w:rsidRDefault="00000000">
            <w:pPr>
              <w:jc w:val="center"/>
            </w:pPr>
            <w:r>
              <w:rPr>
                <w:color w:val="555555"/>
                <w:sz w:val="21"/>
                <w:szCs w:val="21"/>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E5ECC3E" w14:textId="77777777" w:rsidR="00AB5B67" w:rsidRDefault="00000000">
            <w:pPr>
              <w:jc w:val="center"/>
            </w:pPr>
            <w:r>
              <w:rPr>
                <w:color w:val="555555"/>
                <w:sz w:val="21"/>
                <w:szCs w:val="21"/>
              </w:rPr>
              <w:t>16.98%</w:t>
            </w:r>
          </w:p>
        </w:tc>
        <w:tc>
          <w:tcPr>
            <w:tcW w:w="1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5CE6BE6" w14:textId="77777777" w:rsidR="00AB5B67" w:rsidRDefault="00000000">
            <w:pPr>
              <w:jc w:val="center"/>
            </w:pPr>
            <w:r>
              <w:rPr>
                <w:color w:val="555555"/>
                <w:sz w:val="21"/>
                <w:szCs w:val="21"/>
              </w:rPr>
              <w:t>3°</w:t>
            </w:r>
          </w:p>
        </w:tc>
      </w:tr>
      <w:tr w:rsidR="00AB5B67" w14:paraId="43ABFB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7B115E" w14:textId="77777777" w:rsidR="00AB5B67" w:rsidRDefault="00000000">
            <w:r>
              <w:rPr>
                <w:color w:val="0D1B3E"/>
                <w:sz w:val="21"/>
                <w:szCs w:val="21"/>
              </w:rPr>
              <w:t>Impresora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62B39" w14:textId="77777777" w:rsidR="00AB5B67" w:rsidRDefault="00000000">
            <w:pPr>
              <w:jc w:val="center"/>
            </w:pPr>
            <w:r>
              <w:rPr>
                <w:color w:val="555555"/>
                <w:sz w:val="21"/>
                <w:szCs w:val="21"/>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50F02" w14:textId="77777777" w:rsidR="00AB5B67" w:rsidRDefault="00000000">
            <w:pPr>
              <w:jc w:val="center"/>
            </w:pPr>
            <w:r>
              <w:rPr>
                <w:color w:val="555555"/>
                <w:sz w:val="21"/>
                <w:szCs w:val="21"/>
              </w:rPr>
              <w:t>15.09%</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DDAFBF" w14:textId="77777777" w:rsidR="00AB5B67" w:rsidRDefault="00000000">
            <w:pPr>
              <w:jc w:val="center"/>
            </w:pPr>
            <w:r>
              <w:rPr>
                <w:color w:val="555555"/>
                <w:sz w:val="21"/>
                <w:szCs w:val="21"/>
              </w:rPr>
              <w:t>4°</w:t>
            </w:r>
          </w:p>
        </w:tc>
      </w:tr>
      <w:tr w:rsidR="00AB5B67" w14:paraId="229005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7CB9C5C" w14:textId="77777777" w:rsidR="00AB5B67" w:rsidRDefault="00000000">
            <w:r>
              <w:rPr>
                <w:color w:val="0D1B3E"/>
                <w:sz w:val="21"/>
                <w:szCs w:val="21"/>
              </w:rPr>
              <w:t>TV</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93A3F74" w14:textId="77777777" w:rsidR="00AB5B67" w:rsidRDefault="00000000">
            <w:pPr>
              <w:jc w:val="center"/>
            </w:pPr>
            <w:r>
              <w:rPr>
                <w:color w:val="555555"/>
                <w:sz w:val="21"/>
                <w:szCs w:val="21"/>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AA10A4C" w14:textId="77777777" w:rsidR="00AB5B67" w:rsidRDefault="00000000">
            <w:pPr>
              <w:jc w:val="center"/>
            </w:pPr>
            <w:r>
              <w:rPr>
                <w:color w:val="555555"/>
                <w:sz w:val="21"/>
                <w:szCs w:val="21"/>
              </w:rPr>
              <w:t>15.09%</w:t>
            </w:r>
          </w:p>
        </w:tc>
        <w:tc>
          <w:tcPr>
            <w:tcW w:w="1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F14F88D" w14:textId="77777777" w:rsidR="00AB5B67" w:rsidRDefault="00000000">
            <w:pPr>
              <w:jc w:val="center"/>
            </w:pPr>
            <w:r>
              <w:rPr>
                <w:color w:val="555555"/>
                <w:sz w:val="21"/>
                <w:szCs w:val="21"/>
              </w:rPr>
              <w:t>4°</w:t>
            </w:r>
          </w:p>
        </w:tc>
      </w:tr>
      <w:tr w:rsidR="00AB5B67" w14:paraId="1550BE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21768B" w14:textId="77777777" w:rsidR="00AB5B67" w:rsidRDefault="00000000">
            <w:r>
              <w:rPr>
                <w:color w:val="0D1B3E"/>
                <w:sz w:val="21"/>
                <w:szCs w:val="21"/>
              </w:rPr>
              <w:t>Tablet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CD64C6" w14:textId="77777777" w:rsidR="00AB5B67" w:rsidRDefault="00000000">
            <w:pPr>
              <w:jc w:val="center"/>
            </w:pPr>
            <w:r>
              <w:rPr>
                <w:color w:val="555555"/>
                <w:sz w:val="21"/>
                <w:szCs w:val="21"/>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FD533" w14:textId="77777777" w:rsidR="00AB5B67" w:rsidRDefault="00000000">
            <w:pPr>
              <w:jc w:val="center"/>
            </w:pPr>
            <w:r>
              <w:rPr>
                <w:color w:val="555555"/>
                <w:sz w:val="21"/>
                <w:szCs w:val="21"/>
              </w:rPr>
              <w:t>7.55%</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2D420" w14:textId="77777777" w:rsidR="00AB5B67" w:rsidRDefault="00000000">
            <w:pPr>
              <w:jc w:val="center"/>
            </w:pPr>
            <w:r>
              <w:rPr>
                <w:color w:val="555555"/>
                <w:sz w:val="21"/>
                <w:szCs w:val="21"/>
              </w:rPr>
              <w:t>6°</w:t>
            </w:r>
          </w:p>
        </w:tc>
      </w:tr>
      <w:tr w:rsidR="00AB5B67" w14:paraId="1204A1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59E4814" w14:textId="77777777" w:rsidR="00AB5B67" w:rsidRDefault="00000000">
            <w:r>
              <w:rPr>
                <w:color w:val="0D1B3E"/>
                <w:sz w:val="21"/>
                <w:szCs w:val="21"/>
              </w:rPr>
              <w:t>Laptop</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4400A06" w14:textId="77777777" w:rsidR="00AB5B67" w:rsidRDefault="00000000">
            <w:pPr>
              <w:jc w:val="center"/>
            </w:pPr>
            <w:r>
              <w:rPr>
                <w:color w:val="555555"/>
                <w:sz w:val="21"/>
                <w:szCs w:val="21"/>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7CD4B18" w14:textId="77777777" w:rsidR="00AB5B67" w:rsidRDefault="00000000">
            <w:pPr>
              <w:jc w:val="center"/>
            </w:pPr>
            <w:r>
              <w:rPr>
                <w:color w:val="555555"/>
                <w:sz w:val="21"/>
                <w:szCs w:val="21"/>
              </w:rPr>
              <w:t>3.77%</w:t>
            </w:r>
          </w:p>
        </w:tc>
        <w:tc>
          <w:tcPr>
            <w:tcW w:w="1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9C69310" w14:textId="77777777" w:rsidR="00AB5B67" w:rsidRDefault="00000000">
            <w:pPr>
              <w:jc w:val="center"/>
            </w:pPr>
            <w:r>
              <w:rPr>
                <w:color w:val="555555"/>
                <w:sz w:val="21"/>
                <w:szCs w:val="21"/>
              </w:rPr>
              <w:t>7°</w:t>
            </w:r>
          </w:p>
        </w:tc>
      </w:tr>
      <w:tr w:rsidR="00AB5B67" w14:paraId="45CC1E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40" w:type="dxa"/>
              <w:bottom w:w="80" w:type="dxa"/>
              <w:right w:w="140" w:type="dxa"/>
            </w:tcMar>
          </w:tcPr>
          <w:p w14:paraId="56AB2FA6" w14:textId="77777777" w:rsidR="00AB5B67" w:rsidRDefault="00000000">
            <w:r>
              <w:rPr>
                <w:b/>
                <w:bCs/>
                <w:color w:val="0D1B3E"/>
                <w:sz w:val="21"/>
                <w:szCs w:val="21"/>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40" w:type="dxa"/>
              <w:bottom w:w="80" w:type="dxa"/>
              <w:right w:w="140" w:type="dxa"/>
            </w:tcMar>
          </w:tcPr>
          <w:p w14:paraId="004FE8DF" w14:textId="77777777" w:rsidR="00AB5B67" w:rsidRDefault="00000000">
            <w:pPr>
              <w:jc w:val="center"/>
            </w:pPr>
            <w:r>
              <w:rPr>
                <w:b/>
                <w:bCs/>
                <w:color w:val="555555"/>
                <w:sz w:val="21"/>
                <w:szCs w:val="21"/>
              </w:rPr>
              <w:t>53</w:t>
            </w:r>
          </w:p>
        </w:tc>
        <w:tc>
          <w:tcPr>
            <w:tcW w:w="20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40" w:type="dxa"/>
              <w:bottom w:w="80" w:type="dxa"/>
              <w:right w:w="140" w:type="dxa"/>
            </w:tcMar>
          </w:tcPr>
          <w:p w14:paraId="14A56644" w14:textId="77777777" w:rsidR="00AB5B67" w:rsidRDefault="00000000">
            <w:pPr>
              <w:jc w:val="center"/>
            </w:pPr>
            <w:r>
              <w:rPr>
                <w:color w:val="555555"/>
                <w:sz w:val="21"/>
                <w:szCs w:val="21"/>
              </w:rPr>
              <w:t>100%</w:t>
            </w:r>
          </w:p>
        </w:tc>
        <w:tc>
          <w:tcPr>
            <w:tcW w:w="186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40" w:type="dxa"/>
              <w:bottom w:w="80" w:type="dxa"/>
              <w:right w:w="140" w:type="dxa"/>
            </w:tcMar>
          </w:tcPr>
          <w:p w14:paraId="2850FB79" w14:textId="77777777" w:rsidR="00AB5B67" w:rsidRDefault="00000000">
            <w:pPr>
              <w:jc w:val="center"/>
            </w:pPr>
            <w:r>
              <w:rPr>
                <w:color w:val="555555"/>
                <w:sz w:val="21"/>
                <w:szCs w:val="21"/>
              </w:rPr>
              <w:t>—</w:t>
            </w:r>
          </w:p>
        </w:tc>
      </w:tr>
    </w:tbl>
    <w:p w14:paraId="42C322A7" w14:textId="77777777" w:rsidR="00AB5B67" w:rsidRDefault="00AB5B67">
      <w:pPr>
        <w:spacing w:before="80"/>
      </w:pPr>
    </w:p>
    <w:p w14:paraId="53154825" w14:textId="77777777" w:rsidR="00AB5B67" w:rsidRDefault="00000000">
      <w:pPr>
        <w:pStyle w:val="Ttulo2"/>
        <w:pBdr>
          <w:bottom w:val="single" w:sz="4" w:space="4" w:color="00BCD4"/>
        </w:pBdr>
      </w:pPr>
      <w:bookmarkStart w:id="7" w:name="_Toc227532403"/>
      <w:proofErr w:type="gramStart"/>
      <w:r>
        <w:t>3.4  Interpretación</w:t>
      </w:r>
      <w:proofErr w:type="gramEnd"/>
      <w:r>
        <w:t xml:space="preserve"> y valor de negocio</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B67" w14:paraId="34B3F51E" w14:textId="77777777">
        <w:tblPrEx>
          <w:tblCellMar>
            <w:top w:w="0" w:type="dxa"/>
            <w:bottom w:w="0" w:type="dxa"/>
          </w:tblCellMar>
        </w:tblPrEx>
        <w:tc>
          <w:tcPr>
            <w:tcW w:w="9360" w:type="dxa"/>
            <w:tcBorders>
              <w:top w:val="single" w:sz="1" w:space="0" w:color="00BCD4"/>
              <w:left w:val="single" w:sz="1" w:space="0" w:color="00BCD4"/>
              <w:bottom w:val="single" w:sz="1" w:space="0" w:color="00BCD4"/>
              <w:right w:val="single" w:sz="1" w:space="0" w:color="00BCD4"/>
            </w:tcBorders>
            <w:shd w:val="clear" w:color="auto" w:fill="E8F5E9"/>
            <w:tcMar>
              <w:top w:w="120" w:type="dxa"/>
              <w:left w:w="200" w:type="dxa"/>
              <w:bottom w:w="120" w:type="dxa"/>
              <w:right w:w="200" w:type="dxa"/>
            </w:tcMar>
          </w:tcPr>
          <w:p w14:paraId="727D875C" w14:textId="77777777" w:rsidR="00AB5B67" w:rsidRDefault="00000000">
            <w:pPr>
              <w:spacing w:after="60"/>
            </w:pPr>
            <w:r>
              <w:rPr>
                <w:b/>
                <w:bCs/>
                <w:color w:val="1B5E20"/>
              </w:rPr>
              <w:t>📊 Hallazgo clave</w:t>
            </w:r>
          </w:p>
          <w:p w14:paraId="54BEBF0B" w14:textId="77777777" w:rsidR="00AB5B67" w:rsidRDefault="00000000">
            <w:r>
              <w:rPr>
                <w:color w:val="555555"/>
                <w:sz w:val="21"/>
                <w:szCs w:val="21"/>
              </w:rPr>
              <w:lastRenderedPageBreak/>
              <w:t>Las Computadoras lideran con el 22.64% del total de equipos, seguidas de Electrodomésticos (18.87%) y Teléfonos (16.98%). Estos tres tipos representan el 58.49% de toda la carga operativa.</w:t>
            </w:r>
          </w:p>
        </w:tc>
      </w:tr>
    </w:tbl>
    <w:p w14:paraId="76CF5DDB" w14:textId="77777777" w:rsidR="00AB5B67" w:rsidRDefault="00AB5B67">
      <w:pPr>
        <w:spacing w:before="60"/>
      </w:pPr>
    </w:p>
    <w:p w14:paraId="0C509239" w14:textId="77777777" w:rsidR="00AB5B67" w:rsidRDefault="00000000">
      <w:pPr>
        <w:spacing w:before="60" w:after="60"/>
      </w:pPr>
      <w:r>
        <w:rPr>
          <w:color w:val="555555"/>
        </w:rPr>
        <w:t>Implicaciones para la gestión:</w:t>
      </w:r>
    </w:p>
    <w:p w14:paraId="0A064B55" w14:textId="77777777" w:rsidR="00AB5B67" w:rsidRDefault="00000000">
      <w:pPr>
        <w:pStyle w:val="Prrafodelista"/>
        <w:numPr>
          <w:ilvl w:val="0"/>
          <w:numId w:val="2"/>
        </w:numPr>
        <w:spacing w:before="40" w:after="40"/>
      </w:pPr>
      <w:r>
        <w:rPr>
          <w:color w:val="555555"/>
        </w:rPr>
        <w:t>El taller debe priorizar técnicos especializados en computadoras y electrodomésticos.</w:t>
      </w:r>
    </w:p>
    <w:p w14:paraId="2E84BF51" w14:textId="77777777" w:rsidR="00AB5B67" w:rsidRDefault="00000000">
      <w:pPr>
        <w:pStyle w:val="Prrafodelista"/>
        <w:numPr>
          <w:ilvl w:val="0"/>
          <w:numId w:val="2"/>
        </w:numPr>
        <w:spacing w:before="40" w:after="40"/>
      </w:pPr>
      <w:r>
        <w:rPr>
          <w:color w:val="555555"/>
        </w:rPr>
        <w:t>Los laptops representan solo el 3.77%, lo que sugiere baja demanda o que se atienden en otra categoría.</w:t>
      </w:r>
    </w:p>
    <w:p w14:paraId="35AC4C2F" w14:textId="77777777" w:rsidR="00AB5B67" w:rsidRDefault="00000000">
      <w:pPr>
        <w:pStyle w:val="Prrafodelista"/>
        <w:numPr>
          <w:ilvl w:val="0"/>
          <w:numId w:val="2"/>
        </w:numPr>
        <w:spacing w:before="40" w:after="40"/>
      </w:pPr>
      <w:r>
        <w:rPr>
          <w:color w:val="555555"/>
        </w:rPr>
        <w:t>TV e Impresoras comparten el mismo volumen (15.09%), lo que puede indicar problemas estacionales.</w:t>
      </w:r>
    </w:p>
    <w:p w14:paraId="2DF38509" w14:textId="77777777" w:rsidR="00AB5B67" w:rsidRDefault="00AB5B67">
      <w:pPr>
        <w:spacing w:before="60"/>
      </w:pPr>
    </w:p>
    <w:p w14:paraId="72437B90" w14:textId="77777777" w:rsidR="00AB5B67" w:rsidRDefault="00000000">
      <w:pPr>
        <w:pStyle w:val="Ttulo2"/>
        <w:pBdr>
          <w:bottom w:val="single" w:sz="4" w:space="4" w:color="00BCD4"/>
        </w:pBdr>
      </w:pPr>
      <w:bookmarkStart w:id="8" w:name="_Toc227532404"/>
      <w:proofErr w:type="gramStart"/>
      <w:r>
        <w:t>3.5  Consulta</w:t>
      </w:r>
      <w:proofErr w:type="gramEnd"/>
      <w:r>
        <w:t xml:space="preserve"> SQL subyacente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B67" w:rsidRPr="00376878" w14:paraId="3A562515"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21E84697" w14:textId="77777777" w:rsidR="00AB5B67" w:rsidRPr="00376878" w:rsidRDefault="00000000">
            <w:pPr>
              <w:spacing w:after="40"/>
              <w:rPr>
                <w:lang w:val="en-US"/>
              </w:rPr>
            </w:pPr>
            <w:proofErr w:type="gramStart"/>
            <w:r w:rsidRPr="00376878">
              <w:rPr>
                <w:rFonts w:ascii="Consolas" w:eastAsia="Consolas" w:hAnsi="Consolas" w:cs="Consolas"/>
                <w:b/>
                <w:bCs/>
                <w:color w:val="569CD6"/>
                <w:sz w:val="20"/>
                <w:szCs w:val="20"/>
                <w:lang w:val="en-US"/>
              </w:rPr>
              <w:t>SELECT</w:t>
            </w:r>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AE</w:t>
            </w:r>
            <w:proofErr w:type="gramEnd"/>
            <w:r w:rsidRPr="00376878">
              <w:rPr>
                <w:rFonts w:ascii="Consolas" w:eastAsia="Consolas" w:hAnsi="Consolas" w:cs="Consolas"/>
                <w:color w:val="D4D4D4"/>
                <w:sz w:val="20"/>
                <w:szCs w:val="20"/>
                <w:lang w:val="en-US"/>
              </w:rPr>
              <w:t>.</w:t>
            </w:r>
            <w:proofErr w:type="gramStart"/>
            <w:r w:rsidRPr="00376878">
              <w:rPr>
                <w:rFonts w:ascii="Consolas" w:eastAsia="Consolas" w:hAnsi="Consolas" w:cs="Consolas"/>
                <w:color w:val="D4D4D4"/>
                <w:sz w:val="20"/>
                <w:szCs w:val="20"/>
                <w:lang w:val="en-US"/>
              </w:rPr>
              <w:t>TipoEquipo</w:t>
            </w:r>
            <w:proofErr w:type="spellEnd"/>
            <w:r w:rsidRPr="00376878">
              <w:rPr>
                <w:rFonts w:ascii="Consolas" w:eastAsia="Consolas" w:hAnsi="Consolas" w:cs="Consolas"/>
                <w:color w:val="D4D4D4"/>
                <w:sz w:val="20"/>
                <w:szCs w:val="20"/>
                <w:lang w:val="en-US"/>
              </w:rPr>
              <w:t xml:space="preserve">  AS</w:t>
            </w:r>
            <w:proofErr w:type="gramEnd"/>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Categoria</w:t>
            </w:r>
            <w:proofErr w:type="spellEnd"/>
            <w:r w:rsidRPr="00376878">
              <w:rPr>
                <w:rFonts w:ascii="Consolas" w:eastAsia="Consolas" w:hAnsi="Consolas" w:cs="Consolas"/>
                <w:color w:val="D4D4D4"/>
                <w:sz w:val="20"/>
                <w:szCs w:val="20"/>
                <w:lang w:val="en-US"/>
              </w:rPr>
              <w:t>,</w:t>
            </w:r>
          </w:p>
          <w:p w14:paraId="66E8CB52" w14:textId="77777777" w:rsidR="00AB5B67" w:rsidRPr="00376878" w:rsidRDefault="00000000">
            <w:pPr>
              <w:spacing w:after="40"/>
              <w:rPr>
                <w:lang w:val="en-US"/>
              </w:rPr>
            </w:pPr>
            <w:r w:rsidRPr="00376878">
              <w:rPr>
                <w:rFonts w:ascii="Consolas" w:eastAsia="Consolas" w:hAnsi="Consolas" w:cs="Consolas"/>
                <w:color w:val="DCDCAA"/>
                <w:sz w:val="20"/>
                <w:szCs w:val="20"/>
                <w:lang w:val="en-US"/>
              </w:rPr>
              <w:t xml:space="preserve">       COUNT</w:t>
            </w:r>
            <w:r w:rsidRPr="00376878">
              <w:rPr>
                <w:rFonts w:ascii="Consolas" w:eastAsia="Consolas" w:hAnsi="Consolas" w:cs="Consolas"/>
                <w:color w:val="D4D4D4"/>
                <w:sz w:val="20"/>
                <w:szCs w:val="20"/>
                <w:lang w:val="en-US"/>
              </w:rPr>
              <w:t>(</w:t>
            </w:r>
            <w:proofErr w:type="spellStart"/>
            <w:proofErr w:type="gramStart"/>
            <w:r w:rsidRPr="00376878">
              <w:rPr>
                <w:rFonts w:ascii="Consolas" w:eastAsia="Consolas" w:hAnsi="Consolas" w:cs="Consolas"/>
                <w:color w:val="D4D4D4"/>
                <w:sz w:val="20"/>
                <w:szCs w:val="20"/>
                <w:lang w:val="en-US"/>
              </w:rPr>
              <w:t>OD.IdOrden</w:t>
            </w:r>
            <w:proofErr w:type="spellEnd"/>
            <w:r w:rsidRPr="00376878">
              <w:rPr>
                <w:rFonts w:ascii="Consolas" w:eastAsia="Consolas" w:hAnsi="Consolas" w:cs="Consolas"/>
                <w:color w:val="D4D4D4"/>
                <w:sz w:val="20"/>
                <w:szCs w:val="20"/>
                <w:lang w:val="en-US"/>
              </w:rPr>
              <w:t>)  AS</w:t>
            </w:r>
            <w:proofErr w:type="gramEnd"/>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CantidadOrdenes</w:t>
            </w:r>
            <w:proofErr w:type="spellEnd"/>
            <w:r w:rsidRPr="00376878">
              <w:rPr>
                <w:rFonts w:ascii="Consolas" w:eastAsia="Consolas" w:hAnsi="Consolas" w:cs="Consolas"/>
                <w:color w:val="D4D4D4"/>
                <w:sz w:val="20"/>
                <w:szCs w:val="20"/>
                <w:lang w:val="en-US"/>
              </w:rPr>
              <w:t>,</w:t>
            </w:r>
          </w:p>
          <w:p w14:paraId="0BCCF909" w14:textId="77777777" w:rsidR="00AB5B67" w:rsidRPr="00376878" w:rsidRDefault="00000000">
            <w:pPr>
              <w:spacing w:after="40"/>
              <w:rPr>
                <w:lang w:val="en-US"/>
              </w:rPr>
            </w:pPr>
            <w:r w:rsidRPr="00376878">
              <w:rPr>
                <w:rFonts w:ascii="Consolas" w:eastAsia="Consolas" w:hAnsi="Consolas" w:cs="Consolas"/>
                <w:color w:val="DCDCAA"/>
                <w:sz w:val="20"/>
                <w:szCs w:val="20"/>
                <w:lang w:val="en-US"/>
              </w:rPr>
              <w:t xml:space="preserve">       ROUND</w:t>
            </w:r>
            <w:r w:rsidRPr="00376878">
              <w:rPr>
                <w:rFonts w:ascii="Consolas" w:eastAsia="Consolas" w:hAnsi="Consolas" w:cs="Consolas"/>
                <w:color w:val="D4D4D4"/>
                <w:sz w:val="20"/>
                <w:szCs w:val="20"/>
                <w:lang w:val="en-US"/>
              </w:rPr>
              <w:t>(COUNT(</w:t>
            </w:r>
            <w:proofErr w:type="spellStart"/>
            <w:proofErr w:type="gramStart"/>
            <w:r w:rsidRPr="00376878">
              <w:rPr>
                <w:rFonts w:ascii="Consolas" w:eastAsia="Consolas" w:hAnsi="Consolas" w:cs="Consolas"/>
                <w:color w:val="D4D4D4"/>
                <w:sz w:val="20"/>
                <w:szCs w:val="20"/>
                <w:lang w:val="en-US"/>
              </w:rPr>
              <w:t>OD.IdOrden</w:t>
            </w:r>
            <w:proofErr w:type="spellEnd"/>
            <w:proofErr w:type="gramEnd"/>
            <w:r w:rsidRPr="00376878">
              <w:rPr>
                <w:rFonts w:ascii="Consolas" w:eastAsia="Consolas" w:hAnsi="Consolas" w:cs="Consolas"/>
                <w:color w:val="D4D4D4"/>
                <w:sz w:val="20"/>
                <w:szCs w:val="20"/>
                <w:lang w:val="en-US"/>
              </w:rPr>
              <w:t>) * 100.0 / SUM(COUNT(</w:t>
            </w:r>
            <w:proofErr w:type="spellStart"/>
            <w:proofErr w:type="gramStart"/>
            <w:r w:rsidRPr="00376878">
              <w:rPr>
                <w:rFonts w:ascii="Consolas" w:eastAsia="Consolas" w:hAnsi="Consolas" w:cs="Consolas"/>
                <w:color w:val="D4D4D4"/>
                <w:sz w:val="20"/>
                <w:szCs w:val="20"/>
                <w:lang w:val="en-US"/>
              </w:rPr>
              <w:t>OD.IdOrden</w:t>
            </w:r>
            <w:proofErr w:type="spellEnd"/>
            <w:proofErr w:type="gramEnd"/>
            <w:r w:rsidRPr="00376878">
              <w:rPr>
                <w:rFonts w:ascii="Consolas" w:eastAsia="Consolas" w:hAnsi="Consolas" w:cs="Consolas"/>
                <w:color w:val="D4D4D4"/>
                <w:sz w:val="20"/>
                <w:szCs w:val="20"/>
                <w:lang w:val="en-US"/>
              </w:rPr>
              <w:t xml:space="preserve">)) </w:t>
            </w:r>
            <w:proofErr w:type="gramStart"/>
            <w:r w:rsidRPr="00376878">
              <w:rPr>
                <w:rFonts w:ascii="Consolas" w:eastAsia="Consolas" w:hAnsi="Consolas" w:cs="Consolas"/>
                <w:color w:val="D4D4D4"/>
                <w:sz w:val="20"/>
                <w:szCs w:val="20"/>
                <w:lang w:val="en-US"/>
              </w:rPr>
              <w:t>OVER(</w:t>
            </w:r>
            <w:proofErr w:type="gramEnd"/>
            <w:r w:rsidRPr="00376878">
              <w:rPr>
                <w:rFonts w:ascii="Consolas" w:eastAsia="Consolas" w:hAnsi="Consolas" w:cs="Consolas"/>
                <w:color w:val="D4D4D4"/>
                <w:sz w:val="20"/>
                <w:szCs w:val="20"/>
                <w:lang w:val="en-US"/>
              </w:rPr>
              <w:t>), 2</w:t>
            </w:r>
            <w:proofErr w:type="gramStart"/>
            <w:r w:rsidRPr="00376878">
              <w:rPr>
                <w:rFonts w:ascii="Consolas" w:eastAsia="Consolas" w:hAnsi="Consolas" w:cs="Consolas"/>
                <w:color w:val="D4D4D4"/>
                <w:sz w:val="20"/>
                <w:szCs w:val="20"/>
                <w:lang w:val="en-US"/>
              </w:rPr>
              <w:t>)  AS</w:t>
            </w:r>
            <w:proofErr w:type="gramEnd"/>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Porcentaje</w:t>
            </w:r>
            <w:proofErr w:type="spellEnd"/>
          </w:p>
          <w:p w14:paraId="517A857E" w14:textId="77777777" w:rsidR="00AB5B67" w:rsidRPr="00376878" w:rsidRDefault="00000000">
            <w:pPr>
              <w:spacing w:after="40"/>
              <w:rPr>
                <w:lang w:val="en-US"/>
              </w:rPr>
            </w:pPr>
            <w:r w:rsidRPr="00376878">
              <w:rPr>
                <w:rFonts w:ascii="Consolas" w:eastAsia="Consolas" w:hAnsi="Consolas" w:cs="Consolas"/>
                <w:b/>
                <w:bCs/>
                <w:color w:val="569CD6"/>
                <w:sz w:val="20"/>
                <w:szCs w:val="20"/>
                <w:lang w:val="en-US"/>
              </w:rPr>
              <w:t>FROM</w:t>
            </w:r>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OrdenDiagnostico</w:t>
            </w:r>
            <w:proofErr w:type="spellEnd"/>
            <w:r w:rsidRPr="00376878">
              <w:rPr>
                <w:rFonts w:ascii="Consolas" w:eastAsia="Consolas" w:hAnsi="Consolas" w:cs="Consolas"/>
                <w:color w:val="D4D4D4"/>
                <w:sz w:val="20"/>
                <w:szCs w:val="20"/>
                <w:lang w:val="en-US"/>
              </w:rPr>
              <w:t xml:space="preserve"> OD</w:t>
            </w:r>
          </w:p>
          <w:p w14:paraId="64600797" w14:textId="77777777" w:rsidR="00AB5B67" w:rsidRPr="00376878" w:rsidRDefault="00000000">
            <w:pPr>
              <w:spacing w:after="40"/>
              <w:rPr>
                <w:lang w:val="en-US"/>
              </w:rPr>
            </w:pPr>
            <w:r w:rsidRPr="00376878">
              <w:rPr>
                <w:rFonts w:ascii="Consolas" w:eastAsia="Consolas" w:hAnsi="Consolas" w:cs="Consolas"/>
                <w:b/>
                <w:bCs/>
                <w:color w:val="569CD6"/>
                <w:sz w:val="20"/>
                <w:szCs w:val="20"/>
                <w:lang w:val="en-US"/>
              </w:rPr>
              <w:t>JOIN</w:t>
            </w:r>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ArticuloEquipo</w:t>
            </w:r>
            <w:proofErr w:type="spellEnd"/>
            <w:r w:rsidRPr="00376878">
              <w:rPr>
                <w:rFonts w:ascii="Consolas" w:eastAsia="Consolas" w:hAnsi="Consolas" w:cs="Consolas"/>
                <w:color w:val="D4D4D4"/>
                <w:sz w:val="20"/>
                <w:szCs w:val="20"/>
                <w:lang w:val="en-US"/>
              </w:rPr>
              <w:t xml:space="preserve"> </w:t>
            </w:r>
            <w:proofErr w:type="gramStart"/>
            <w:r w:rsidRPr="00376878">
              <w:rPr>
                <w:rFonts w:ascii="Consolas" w:eastAsia="Consolas" w:hAnsi="Consolas" w:cs="Consolas"/>
                <w:color w:val="D4D4D4"/>
                <w:sz w:val="20"/>
                <w:szCs w:val="20"/>
                <w:lang w:val="en-US"/>
              </w:rPr>
              <w:t>AE  ON</w:t>
            </w:r>
            <w:proofErr w:type="gramEnd"/>
            <w:r w:rsidRPr="00376878">
              <w:rPr>
                <w:rFonts w:ascii="Consolas" w:eastAsia="Consolas" w:hAnsi="Consolas" w:cs="Consolas"/>
                <w:color w:val="D4D4D4"/>
                <w:sz w:val="20"/>
                <w:szCs w:val="20"/>
                <w:lang w:val="en-US"/>
              </w:rPr>
              <w:t xml:space="preserve">  </w:t>
            </w:r>
            <w:proofErr w:type="spellStart"/>
            <w:proofErr w:type="gramStart"/>
            <w:r w:rsidRPr="00376878">
              <w:rPr>
                <w:rFonts w:ascii="Consolas" w:eastAsia="Consolas" w:hAnsi="Consolas" w:cs="Consolas"/>
                <w:color w:val="D4D4D4"/>
                <w:sz w:val="20"/>
                <w:szCs w:val="20"/>
                <w:lang w:val="en-US"/>
              </w:rPr>
              <w:t>OD.SerieEquipo</w:t>
            </w:r>
            <w:proofErr w:type="spellEnd"/>
            <w:proofErr w:type="gramEnd"/>
            <w:r w:rsidRPr="00376878">
              <w:rPr>
                <w:rFonts w:ascii="Consolas" w:eastAsia="Consolas" w:hAnsi="Consolas" w:cs="Consolas"/>
                <w:color w:val="D4D4D4"/>
                <w:sz w:val="20"/>
                <w:szCs w:val="20"/>
                <w:lang w:val="en-US"/>
              </w:rPr>
              <w:t xml:space="preserve"> = </w:t>
            </w:r>
            <w:proofErr w:type="spellStart"/>
            <w:proofErr w:type="gramStart"/>
            <w:r w:rsidRPr="00376878">
              <w:rPr>
                <w:rFonts w:ascii="Consolas" w:eastAsia="Consolas" w:hAnsi="Consolas" w:cs="Consolas"/>
                <w:color w:val="D4D4D4"/>
                <w:sz w:val="20"/>
                <w:szCs w:val="20"/>
                <w:lang w:val="en-US"/>
              </w:rPr>
              <w:t>AE.NumeroSerie</w:t>
            </w:r>
            <w:proofErr w:type="spellEnd"/>
            <w:proofErr w:type="gramEnd"/>
          </w:p>
          <w:p w14:paraId="53101D5F" w14:textId="77777777" w:rsidR="00AB5B67" w:rsidRPr="00376878" w:rsidRDefault="00000000">
            <w:pPr>
              <w:spacing w:after="40"/>
              <w:rPr>
                <w:lang w:val="en-US"/>
              </w:rPr>
            </w:pPr>
            <w:proofErr w:type="gramStart"/>
            <w:r w:rsidRPr="00376878">
              <w:rPr>
                <w:rFonts w:ascii="Consolas" w:eastAsia="Consolas" w:hAnsi="Consolas" w:cs="Consolas"/>
                <w:b/>
                <w:bCs/>
                <w:color w:val="569CD6"/>
                <w:sz w:val="20"/>
                <w:szCs w:val="20"/>
                <w:lang w:val="en-US"/>
              </w:rPr>
              <w:t>WHERE</w:t>
            </w:r>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OD</w:t>
            </w:r>
            <w:proofErr w:type="gramEnd"/>
            <w:r w:rsidRPr="00376878">
              <w:rPr>
                <w:rFonts w:ascii="Consolas" w:eastAsia="Consolas" w:hAnsi="Consolas" w:cs="Consolas"/>
                <w:color w:val="D4D4D4"/>
                <w:sz w:val="20"/>
                <w:szCs w:val="20"/>
                <w:lang w:val="en-US"/>
              </w:rPr>
              <w:t>.</w:t>
            </w:r>
            <w:proofErr w:type="gramStart"/>
            <w:r w:rsidRPr="00376878">
              <w:rPr>
                <w:rFonts w:ascii="Consolas" w:eastAsia="Consolas" w:hAnsi="Consolas" w:cs="Consolas"/>
                <w:color w:val="D4D4D4"/>
                <w:sz w:val="20"/>
                <w:szCs w:val="20"/>
                <w:lang w:val="en-US"/>
              </w:rPr>
              <w:t>FechaCreacion</w:t>
            </w:r>
            <w:proofErr w:type="spellEnd"/>
            <w:r w:rsidRPr="00376878">
              <w:rPr>
                <w:rFonts w:ascii="Consolas" w:eastAsia="Consolas" w:hAnsi="Consolas" w:cs="Consolas"/>
                <w:color w:val="D4D4D4"/>
                <w:sz w:val="20"/>
                <w:szCs w:val="20"/>
                <w:lang w:val="en-US"/>
              </w:rPr>
              <w:t xml:space="preserve">  BETWEEN</w:t>
            </w:r>
            <w:proofErr w:type="gramEnd"/>
            <w:r w:rsidRPr="00376878">
              <w:rPr>
                <w:rFonts w:ascii="Consolas" w:eastAsia="Consolas" w:hAnsi="Consolas" w:cs="Consolas"/>
                <w:color w:val="D4D4D4"/>
                <w:sz w:val="20"/>
                <w:szCs w:val="20"/>
                <w:lang w:val="en-US"/>
              </w:rPr>
              <w:t xml:space="preserve">  @</w:t>
            </w:r>
            <w:proofErr w:type="gramStart"/>
            <w:r w:rsidRPr="00376878">
              <w:rPr>
                <w:rFonts w:ascii="Consolas" w:eastAsia="Consolas" w:hAnsi="Consolas" w:cs="Consolas"/>
                <w:color w:val="D4D4D4"/>
                <w:sz w:val="20"/>
                <w:szCs w:val="20"/>
                <w:lang w:val="en-US"/>
              </w:rPr>
              <w:t>FechaInicio  AND</w:t>
            </w:r>
            <w:proofErr w:type="gramEnd"/>
            <w:r w:rsidRPr="00376878">
              <w:rPr>
                <w:rFonts w:ascii="Consolas" w:eastAsia="Consolas" w:hAnsi="Consolas" w:cs="Consolas"/>
                <w:color w:val="D4D4D4"/>
                <w:sz w:val="20"/>
                <w:szCs w:val="20"/>
                <w:lang w:val="en-US"/>
              </w:rPr>
              <w:t xml:space="preserve">  @FechaFin</w:t>
            </w:r>
          </w:p>
          <w:p w14:paraId="2C43A678" w14:textId="77777777" w:rsidR="00AB5B67" w:rsidRPr="00376878" w:rsidRDefault="00000000">
            <w:pPr>
              <w:rPr>
                <w:lang w:val="en-US"/>
              </w:rPr>
            </w:pPr>
            <w:r w:rsidRPr="00376878">
              <w:rPr>
                <w:rFonts w:ascii="Consolas" w:eastAsia="Consolas" w:hAnsi="Consolas" w:cs="Consolas"/>
                <w:b/>
                <w:bCs/>
                <w:color w:val="569CD6"/>
                <w:sz w:val="20"/>
                <w:szCs w:val="20"/>
                <w:lang w:val="en-US"/>
              </w:rPr>
              <w:t xml:space="preserve">GROUP </w:t>
            </w:r>
            <w:proofErr w:type="gramStart"/>
            <w:r w:rsidRPr="00376878">
              <w:rPr>
                <w:rFonts w:ascii="Consolas" w:eastAsia="Consolas" w:hAnsi="Consolas" w:cs="Consolas"/>
                <w:b/>
                <w:bCs/>
                <w:color w:val="569CD6"/>
                <w:sz w:val="20"/>
                <w:szCs w:val="20"/>
                <w:lang w:val="en-US"/>
              </w:rPr>
              <w:t>BY</w:t>
            </w:r>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AE</w:t>
            </w:r>
            <w:proofErr w:type="gramEnd"/>
            <w:r w:rsidRPr="00376878">
              <w:rPr>
                <w:rFonts w:ascii="Consolas" w:eastAsia="Consolas" w:hAnsi="Consolas" w:cs="Consolas"/>
                <w:color w:val="D4D4D4"/>
                <w:sz w:val="20"/>
                <w:szCs w:val="20"/>
                <w:lang w:val="en-US"/>
              </w:rPr>
              <w:t>.</w:t>
            </w:r>
            <w:proofErr w:type="gramStart"/>
            <w:r w:rsidRPr="00376878">
              <w:rPr>
                <w:rFonts w:ascii="Consolas" w:eastAsia="Consolas" w:hAnsi="Consolas" w:cs="Consolas"/>
                <w:color w:val="D4D4D4"/>
                <w:sz w:val="20"/>
                <w:szCs w:val="20"/>
                <w:lang w:val="en-US"/>
              </w:rPr>
              <w:t>TipoEquipo</w:t>
            </w:r>
            <w:proofErr w:type="spellEnd"/>
            <w:r w:rsidRPr="00376878">
              <w:rPr>
                <w:rFonts w:ascii="Consolas" w:eastAsia="Consolas" w:hAnsi="Consolas" w:cs="Consolas"/>
                <w:color w:val="D4D4D4"/>
                <w:sz w:val="20"/>
                <w:szCs w:val="20"/>
                <w:lang w:val="en-US"/>
              </w:rPr>
              <w:t xml:space="preserve">  ORDER</w:t>
            </w:r>
            <w:proofErr w:type="gramEnd"/>
            <w:r w:rsidRPr="00376878">
              <w:rPr>
                <w:rFonts w:ascii="Consolas" w:eastAsia="Consolas" w:hAnsi="Consolas" w:cs="Consolas"/>
                <w:color w:val="D4D4D4"/>
                <w:sz w:val="20"/>
                <w:szCs w:val="20"/>
                <w:lang w:val="en-US"/>
              </w:rPr>
              <w:t xml:space="preserve"> </w:t>
            </w:r>
            <w:proofErr w:type="gramStart"/>
            <w:r w:rsidRPr="00376878">
              <w:rPr>
                <w:rFonts w:ascii="Consolas" w:eastAsia="Consolas" w:hAnsi="Consolas" w:cs="Consolas"/>
                <w:color w:val="D4D4D4"/>
                <w:sz w:val="20"/>
                <w:szCs w:val="20"/>
                <w:lang w:val="en-US"/>
              </w:rPr>
              <w:t xml:space="preserve">BY  </w:t>
            </w:r>
            <w:proofErr w:type="spellStart"/>
            <w:r w:rsidRPr="00376878">
              <w:rPr>
                <w:rFonts w:ascii="Consolas" w:eastAsia="Consolas" w:hAnsi="Consolas" w:cs="Consolas"/>
                <w:color w:val="D4D4D4"/>
                <w:sz w:val="20"/>
                <w:szCs w:val="20"/>
                <w:lang w:val="en-US"/>
              </w:rPr>
              <w:t>CantidadOrdenes</w:t>
            </w:r>
            <w:proofErr w:type="spellEnd"/>
            <w:proofErr w:type="gramEnd"/>
            <w:r w:rsidRPr="00376878">
              <w:rPr>
                <w:rFonts w:ascii="Consolas" w:eastAsia="Consolas" w:hAnsi="Consolas" w:cs="Consolas"/>
                <w:color w:val="D4D4D4"/>
                <w:sz w:val="20"/>
                <w:szCs w:val="20"/>
                <w:lang w:val="en-US"/>
              </w:rPr>
              <w:t xml:space="preserve">  DESC;</w:t>
            </w:r>
          </w:p>
        </w:tc>
      </w:tr>
    </w:tbl>
    <w:p w14:paraId="15D96827" w14:textId="77777777" w:rsidR="00AB5B67" w:rsidRPr="00376878" w:rsidRDefault="00AB5B67">
      <w:pPr>
        <w:spacing w:before="100"/>
        <w:rPr>
          <w:lang w:val="en-US"/>
        </w:rPr>
      </w:pPr>
    </w:p>
    <w:p w14:paraId="507D6B9F" w14:textId="77777777" w:rsidR="00AB5B67" w:rsidRPr="00376878" w:rsidRDefault="00000000">
      <w:pPr>
        <w:rPr>
          <w:lang w:val="en-US"/>
        </w:rPr>
      </w:pPr>
      <w:r w:rsidRPr="00376878">
        <w:rPr>
          <w:lang w:val="en-U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B5B67" w14:paraId="1E5C06C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0BCD4"/>
            <w:tcMar>
              <w:top w:w="100" w:type="dxa"/>
              <w:left w:w="100" w:type="dxa"/>
              <w:bottom w:w="100" w:type="dxa"/>
              <w:right w:w="100" w:type="dxa"/>
            </w:tcMar>
            <w:vAlign w:val="center"/>
          </w:tcPr>
          <w:p w14:paraId="7696893A" w14:textId="77777777" w:rsidR="00AB5B67" w:rsidRDefault="00000000">
            <w:pPr>
              <w:jc w:val="center"/>
            </w:pPr>
            <w:r>
              <w:rPr>
                <w:b/>
                <w:bCs/>
                <w:color w:val="0D1B3E"/>
                <w:sz w:val="28"/>
                <w:szCs w:val="28"/>
              </w:rPr>
              <w:lastRenderedPageBreak/>
              <w:t>4</w:t>
            </w:r>
          </w:p>
        </w:tc>
        <w:tc>
          <w:tcPr>
            <w:tcW w:w="8760" w:type="dxa"/>
            <w:tcBorders>
              <w:top w:val="none" w:sz="0" w:space="0" w:color="FFFFFF"/>
              <w:left w:val="none" w:sz="0" w:space="0" w:color="FFFFFF"/>
              <w:bottom w:val="none" w:sz="0" w:space="0" w:color="FFFFFF"/>
              <w:right w:val="none" w:sz="0" w:space="0" w:color="FFFFFF"/>
            </w:tcBorders>
            <w:shd w:val="clear" w:color="auto" w:fill="0D1B3E"/>
            <w:tcMar>
              <w:top w:w="100" w:type="dxa"/>
              <w:left w:w="200" w:type="dxa"/>
              <w:bottom w:w="100" w:type="dxa"/>
              <w:right w:w="100" w:type="dxa"/>
            </w:tcMar>
          </w:tcPr>
          <w:p w14:paraId="081B6771" w14:textId="77777777" w:rsidR="00AB5B67" w:rsidRDefault="00000000">
            <w:r>
              <w:rPr>
                <w:b/>
                <w:bCs/>
                <w:color w:val="FFFFFF"/>
                <w:sz w:val="28"/>
                <w:szCs w:val="28"/>
              </w:rPr>
              <w:t>KPI 2 — Órdenes por Cliente</w:t>
            </w:r>
          </w:p>
        </w:tc>
      </w:tr>
    </w:tbl>
    <w:p w14:paraId="4B7D115B" w14:textId="77777777" w:rsidR="00AB5B67" w:rsidRDefault="00AB5B67">
      <w:pPr>
        <w:spacing w:before="80"/>
      </w:pPr>
    </w:p>
    <w:p w14:paraId="180F9CB7" w14:textId="77777777" w:rsidR="00AB5B67" w:rsidRDefault="00000000">
      <w:pPr>
        <w:pStyle w:val="Ttulo2"/>
        <w:pBdr>
          <w:bottom w:val="single" w:sz="4" w:space="4" w:color="00BCD4"/>
        </w:pBdr>
      </w:pPr>
      <w:bookmarkStart w:id="9" w:name="_Toc227532405"/>
      <w:proofErr w:type="gramStart"/>
      <w:r>
        <w:t>4.1  Descripción</w:t>
      </w:r>
      <w:proofErr w:type="gramEnd"/>
      <w:r>
        <w:t xml:space="preserve"> ejecutiva</w:t>
      </w:r>
      <w:bookmarkEnd w:id="9"/>
    </w:p>
    <w:p w14:paraId="29FBC4FD" w14:textId="77777777" w:rsidR="00AB5B67" w:rsidRDefault="00000000">
      <w:pPr>
        <w:spacing w:before="60" w:after="60"/>
      </w:pPr>
      <w:r>
        <w:rPr>
          <w:color w:val="555555"/>
        </w:rPr>
        <w:t>Este indicador muestra la cantidad total de órdenes de diagnóstico generadas por cada cliente durante el período seleccionado. Permite identificar los clientes más frecuentes (alto valor), detectar clientes inactivos y balancear la carga de trabajo.</w:t>
      </w:r>
    </w:p>
    <w:p w14:paraId="3AC0F3B4" w14:textId="77777777" w:rsidR="00AB5B67" w:rsidRDefault="00AB5B67">
      <w:pPr>
        <w:spacing w:before="60"/>
      </w:pPr>
    </w:p>
    <w:p w14:paraId="17521969" w14:textId="77777777" w:rsidR="00AB5B67" w:rsidRDefault="00000000">
      <w:pPr>
        <w:pStyle w:val="Ttulo2"/>
        <w:pBdr>
          <w:bottom w:val="single" w:sz="4" w:space="4" w:color="00BCD4"/>
        </w:pBdr>
      </w:pPr>
      <w:bookmarkStart w:id="10" w:name="_Toc227532406"/>
      <w:proofErr w:type="gramStart"/>
      <w:r>
        <w:t>4.2  Ficha</w:t>
      </w:r>
      <w:proofErr w:type="gramEnd"/>
      <w:r>
        <w:t xml:space="preserve"> técnica del KPI</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B5B67" w14:paraId="2D9F648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43A57C87" w14:textId="77777777" w:rsidR="00AB5B67" w:rsidRDefault="00000000">
            <w:r>
              <w:rPr>
                <w:b/>
                <w:bCs/>
                <w:color w:val="0D1B3E"/>
                <w:sz w:val="21"/>
                <w:szCs w:val="21"/>
              </w:rPr>
              <w:t>Nombre del KPI</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3EA72767" w14:textId="77777777" w:rsidR="00AB5B67" w:rsidRDefault="00000000">
            <w:r>
              <w:rPr>
                <w:color w:val="555555"/>
                <w:sz w:val="21"/>
                <w:szCs w:val="21"/>
              </w:rPr>
              <w:t>Cantidad de Órdenes por Cliente (</w:t>
            </w:r>
            <w:proofErr w:type="spellStart"/>
            <w:r>
              <w:rPr>
                <w:color w:val="555555"/>
                <w:sz w:val="21"/>
                <w:szCs w:val="21"/>
              </w:rPr>
              <w:t>NombreCliente</w:t>
            </w:r>
            <w:proofErr w:type="spellEnd"/>
            <w:r>
              <w:rPr>
                <w:color w:val="555555"/>
                <w:sz w:val="21"/>
                <w:szCs w:val="21"/>
              </w:rPr>
              <w:t>)</w:t>
            </w:r>
          </w:p>
        </w:tc>
      </w:tr>
      <w:tr w:rsidR="00AB5B67" w14:paraId="02EA465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56E034CE" w14:textId="77777777" w:rsidR="00AB5B67" w:rsidRDefault="00000000">
            <w:r>
              <w:rPr>
                <w:b/>
                <w:bCs/>
                <w:color w:val="0D1B3E"/>
                <w:sz w:val="21"/>
                <w:szCs w:val="21"/>
              </w:rPr>
              <w:t>Tipo de visual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256B1A7" w14:textId="77777777" w:rsidR="00AB5B67" w:rsidRDefault="00000000">
            <w:r>
              <w:rPr>
                <w:color w:val="555555"/>
                <w:sz w:val="21"/>
                <w:szCs w:val="21"/>
              </w:rPr>
              <w:t>Gráfico de barras verticales (</w:t>
            </w:r>
            <w:proofErr w:type="spellStart"/>
            <w:r>
              <w:rPr>
                <w:color w:val="555555"/>
                <w:sz w:val="21"/>
                <w:szCs w:val="21"/>
              </w:rPr>
              <w:t>Column</w:t>
            </w:r>
            <w:proofErr w:type="spellEnd"/>
            <w:r>
              <w:rPr>
                <w:color w:val="555555"/>
                <w:sz w:val="21"/>
                <w:szCs w:val="21"/>
              </w:rPr>
              <w:t xml:space="preserve"> Chart)</w:t>
            </w:r>
          </w:p>
        </w:tc>
      </w:tr>
      <w:tr w:rsidR="00AB5B67" w14:paraId="12AC4D1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70981B3D" w14:textId="77777777" w:rsidR="00AB5B67" w:rsidRDefault="00000000">
            <w:r>
              <w:rPr>
                <w:b/>
                <w:bCs/>
                <w:color w:val="0D1B3E"/>
                <w:sz w:val="21"/>
                <w:szCs w:val="21"/>
              </w:rPr>
              <w:t>Dimensión (Eje X)</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1659EB80" w14:textId="77777777" w:rsidR="00AB5B67" w:rsidRDefault="00000000">
            <w:proofErr w:type="spellStart"/>
            <w:r>
              <w:rPr>
                <w:color w:val="555555"/>
                <w:sz w:val="21"/>
                <w:szCs w:val="21"/>
              </w:rPr>
              <w:t>NombreCliente</w:t>
            </w:r>
            <w:proofErr w:type="spellEnd"/>
            <w:r>
              <w:rPr>
                <w:color w:val="555555"/>
                <w:sz w:val="21"/>
                <w:szCs w:val="21"/>
              </w:rPr>
              <w:t xml:space="preserve"> — tabla Cliente</w:t>
            </w:r>
          </w:p>
        </w:tc>
      </w:tr>
      <w:tr w:rsidR="00AB5B67" w14:paraId="22A6916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7717338A" w14:textId="77777777" w:rsidR="00AB5B67" w:rsidRDefault="00000000">
            <w:r>
              <w:rPr>
                <w:b/>
                <w:bCs/>
                <w:color w:val="0D1B3E"/>
                <w:sz w:val="21"/>
                <w:szCs w:val="21"/>
              </w:rPr>
              <w:t>Métrica (Eje 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0212573" w14:textId="77777777" w:rsidR="00AB5B67" w:rsidRDefault="00000000">
            <w:r>
              <w:rPr>
                <w:color w:val="555555"/>
                <w:sz w:val="21"/>
                <w:szCs w:val="21"/>
              </w:rPr>
              <w:t>COUNT(</w:t>
            </w:r>
            <w:proofErr w:type="spellStart"/>
            <w:r>
              <w:rPr>
                <w:color w:val="555555"/>
                <w:sz w:val="21"/>
                <w:szCs w:val="21"/>
              </w:rPr>
              <w:t>IdOrden</w:t>
            </w:r>
            <w:proofErr w:type="spellEnd"/>
            <w:r>
              <w:rPr>
                <w:color w:val="555555"/>
                <w:sz w:val="21"/>
                <w:szCs w:val="21"/>
              </w:rPr>
              <w:t xml:space="preserve">) — tabla </w:t>
            </w:r>
            <w:proofErr w:type="spellStart"/>
            <w:r>
              <w:rPr>
                <w:color w:val="555555"/>
                <w:sz w:val="21"/>
                <w:szCs w:val="21"/>
              </w:rPr>
              <w:t>OrdenDiagnostico</w:t>
            </w:r>
            <w:proofErr w:type="spellEnd"/>
          </w:p>
        </w:tc>
      </w:tr>
      <w:tr w:rsidR="00AB5B67" w14:paraId="53C069F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6B251A72" w14:textId="77777777" w:rsidR="00AB5B67" w:rsidRDefault="00000000">
            <w:r>
              <w:rPr>
                <w:b/>
                <w:bCs/>
                <w:color w:val="0D1B3E"/>
                <w:sz w:val="21"/>
                <w:szCs w:val="21"/>
              </w:rPr>
              <w:t>Métrica secundaria</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09747530" w14:textId="77777777" w:rsidR="00AB5B67" w:rsidRDefault="00000000">
            <w:r>
              <w:rPr>
                <w:color w:val="555555"/>
                <w:sz w:val="21"/>
                <w:szCs w:val="21"/>
              </w:rPr>
              <w:t>FIRST(</w:t>
            </w:r>
            <w:proofErr w:type="spellStart"/>
            <w:r>
              <w:rPr>
                <w:color w:val="555555"/>
                <w:sz w:val="21"/>
                <w:szCs w:val="21"/>
              </w:rPr>
              <w:t>IdClienteD</w:t>
            </w:r>
            <w:proofErr w:type="spellEnd"/>
            <w:r>
              <w:rPr>
                <w:color w:val="555555"/>
                <w:sz w:val="21"/>
                <w:szCs w:val="21"/>
              </w:rPr>
              <w:t>) — identificador único del cliente</w:t>
            </w:r>
          </w:p>
        </w:tc>
      </w:tr>
      <w:tr w:rsidR="00AB5B67" w14:paraId="7284F41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17ADCCB3" w14:textId="77777777" w:rsidR="00AB5B67" w:rsidRDefault="00000000">
            <w:r>
              <w:rPr>
                <w:b/>
                <w:bCs/>
                <w:color w:val="0D1B3E"/>
                <w:sz w:val="21"/>
                <w:szCs w:val="21"/>
              </w:rPr>
              <w:t>Tabla fuente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192A9B3" w14:textId="77777777" w:rsidR="00AB5B67" w:rsidRDefault="00000000">
            <w:proofErr w:type="spellStart"/>
            <w:r>
              <w:rPr>
                <w:color w:val="555555"/>
                <w:sz w:val="21"/>
                <w:szCs w:val="21"/>
              </w:rPr>
              <w:t>OrdenDiagnostico</w:t>
            </w:r>
            <w:proofErr w:type="spellEnd"/>
            <w:r>
              <w:rPr>
                <w:color w:val="555555"/>
                <w:sz w:val="21"/>
                <w:szCs w:val="21"/>
              </w:rPr>
              <w:t xml:space="preserve"> + Cliente (JOIN por </w:t>
            </w:r>
            <w:proofErr w:type="spellStart"/>
            <w:r>
              <w:rPr>
                <w:color w:val="555555"/>
                <w:sz w:val="21"/>
                <w:szCs w:val="21"/>
              </w:rPr>
              <w:t>IdCliente</w:t>
            </w:r>
            <w:proofErr w:type="spellEnd"/>
            <w:r>
              <w:rPr>
                <w:color w:val="555555"/>
                <w:sz w:val="21"/>
                <w:szCs w:val="21"/>
              </w:rPr>
              <w:t>)</w:t>
            </w:r>
          </w:p>
        </w:tc>
      </w:tr>
      <w:tr w:rsidR="00AB5B67" w14:paraId="0F1B307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719616A9" w14:textId="77777777" w:rsidR="00AB5B67" w:rsidRDefault="00000000">
            <w:r>
              <w:rPr>
                <w:b/>
                <w:bCs/>
                <w:color w:val="0D1B3E"/>
                <w:sz w:val="21"/>
                <w:szCs w:val="21"/>
              </w:rPr>
              <w:t>Filtro activo</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25F04F33" w14:textId="77777777" w:rsidR="00AB5B67" w:rsidRDefault="00000000">
            <w:proofErr w:type="spellStart"/>
            <w:r>
              <w:rPr>
                <w:color w:val="555555"/>
                <w:sz w:val="21"/>
                <w:szCs w:val="21"/>
              </w:rPr>
              <w:t>FechaCreacion</w:t>
            </w:r>
            <w:proofErr w:type="spellEnd"/>
            <w:r>
              <w:rPr>
                <w:color w:val="555555"/>
                <w:sz w:val="21"/>
                <w:szCs w:val="21"/>
              </w:rPr>
              <w:t xml:space="preserve"> (vía </w:t>
            </w:r>
            <w:proofErr w:type="spellStart"/>
            <w:r>
              <w:rPr>
                <w:color w:val="555555"/>
                <w:sz w:val="21"/>
                <w:szCs w:val="21"/>
              </w:rPr>
              <w:t>slicer</w:t>
            </w:r>
            <w:proofErr w:type="spellEnd"/>
            <w:r>
              <w:rPr>
                <w:color w:val="555555"/>
                <w:sz w:val="21"/>
                <w:szCs w:val="21"/>
              </w:rPr>
              <w:t xml:space="preserve"> de Fecha Orden)</w:t>
            </w:r>
          </w:p>
        </w:tc>
      </w:tr>
      <w:tr w:rsidR="00AB5B67" w14:paraId="512CE00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211F3660" w14:textId="77777777" w:rsidR="00AB5B67" w:rsidRDefault="00000000">
            <w:r>
              <w:rPr>
                <w:b/>
                <w:bCs/>
                <w:color w:val="0D1B3E"/>
                <w:sz w:val="21"/>
                <w:szCs w:val="21"/>
              </w:rPr>
              <w:t>Frecuencia</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575BEFE" w14:textId="77777777" w:rsidR="00AB5B67" w:rsidRDefault="00000000">
            <w:r>
              <w:rPr>
                <w:color w:val="555555"/>
                <w:sz w:val="21"/>
                <w:szCs w:val="21"/>
              </w:rPr>
              <w:t>Tiempo real</w:t>
            </w:r>
          </w:p>
        </w:tc>
      </w:tr>
      <w:tr w:rsidR="00AB5B67" w14:paraId="0674389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419A5603" w14:textId="77777777" w:rsidR="00AB5B67" w:rsidRDefault="00000000">
            <w:r>
              <w:rPr>
                <w:b/>
                <w:bCs/>
                <w:color w:val="0D1B3E"/>
                <w:sz w:val="21"/>
                <w:szCs w:val="21"/>
              </w:rPr>
              <w:t>Responsable</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58E28E26" w14:textId="77777777" w:rsidR="00AB5B67" w:rsidRDefault="00000000">
            <w:r>
              <w:rPr>
                <w:color w:val="555555"/>
                <w:sz w:val="21"/>
                <w:szCs w:val="21"/>
              </w:rPr>
              <w:t>Administrador / Gerencia</w:t>
            </w:r>
          </w:p>
        </w:tc>
      </w:tr>
    </w:tbl>
    <w:p w14:paraId="33AB210A" w14:textId="77777777" w:rsidR="00AB5B67" w:rsidRDefault="00AB5B67">
      <w:pPr>
        <w:spacing w:before="80"/>
      </w:pPr>
    </w:p>
    <w:p w14:paraId="471F5AF8" w14:textId="77777777" w:rsidR="00AB5B67" w:rsidRDefault="00000000">
      <w:pPr>
        <w:pStyle w:val="Ttulo2"/>
        <w:pBdr>
          <w:bottom w:val="single" w:sz="4" w:space="4" w:color="00BCD4"/>
        </w:pBdr>
      </w:pPr>
      <w:bookmarkStart w:id="11" w:name="_Toc227532407"/>
      <w:proofErr w:type="gramStart"/>
      <w:r>
        <w:t>4.3  Datos</w:t>
      </w:r>
      <w:proofErr w:type="gramEnd"/>
      <w:r>
        <w:t xml:space="preserve"> visualizados (muestra actual)</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AB5B67" w14:paraId="3E0710A0" w14:textId="77777777">
        <w:tblPrEx>
          <w:tblCellMar>
            <w:top w:w="0" w:type="dxa"/>
            <w:bottom w:w="0" w:type="dxa"/>
          </w:tblCellMar>
        </w:tblPrEx>
        <w:tc>
          <w:tcPr>
            <w:tcW w:w="350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18F1A9DF" w14:textId="77777777" w:rsidR="00AB5B67" w:rsidRDefault="00000000">
            <w:r>
              <w:rPr>
                <w:b/>
                <w:bCs/>
                <w:color w:val="FFFFFF"/>
                <w:sz w:val="21"/>
                <w:szCs w:val="21"/>
              </w:rPr>
              <w:t>Cliente</w:t>
            </w:r>
          </w:p>
        </w:tc>
        <w:tc>
          <w:tcPr>
            <w:tcW w:w="220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0A0E9852" w14:textId="77777777" w:rsidR="00AB5B67" w:rsidRDefault="00000000">
            <w:pPr>
              <w:jc w:val="center"/>
            </w:pPr>
            <w:r>
              <w:rPr>
                <w:b/>
                <w:bCs/>
                <w:color w:val="FFFFFF"/>
                <w:sz w:val="21"/>
                <w:szCs w:val="21"/>
              </w:rPr>
              <w:t>Órdenes</w:t>
            </w:r>
          </w:p>
        </w:tc>
        <w:tc>
          <w:tcPr>
            <w:tcW w:w="366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6CF64021" w14:textId="77777777" w:rsidR="00AB5B67" w:rsidRDefault="00000000">
            <w:pPr>
              <w:jc w:val="center"/>
            </w:pPr>
            <w:r>
              <w:rPr>
                <w:b/>
                <w:bCs/>
                <w:color w:val="FFFFFF"/>
                <w:sz w:val="21"/>
                <w:szCs w:val="21"/>
              </w:rPr>
              <w:t>Clasificación</w:t>
            </w:r>
          </w:p>
        </w:tc>
      </w:tr>
      <w:tr w:rsidR="00AB5B67" w14:paraId="09D96A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0158D7D" w14:textId="77777777" w:rsidR="00AB5B67" w:rsidRDefault="00000000">
            <w:r>
              <w:rPr>
                <w:color w:val="0D1B3E"/>
                <w:sz w:val="21"/>
                <w:szCs w:val="21"/>
              </w:rPr>
              <w:t>Esteban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5E1B333" w14:textId="77777777" w:rsidR="00AB5B67" w:rsidRDefault="00000000">
            <w:pPr>
              <w:jc w:val="center"/>
            </w:pPr>
            <w:r>
              <w:rPr>
                <w:b/>
                <w:bCs/>
                <w:color w:val="1565C0"/>
                <w:sz w:val="21"/>
                <w:szCs w:val="21"/>
              </w:rPr>
              <w:t>2</w:t>
            </w:r>
          </w:p>
        </w:tc>
        <w:tc>
          <w:tcPr>
            <w:tcW w:w="3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EA48D9B" w14:textId="77777777" w:rsidR="00AB5B67" w:rsidRDefault="00000000">
            <w:pPr>
              <w:jc w:val="center"/>
            </w:pPr>
            <w:r>
              <w:rPr>
                <w:color w:val="555555"/>
                <w:sz w:val="21"/>
                <w:szCs w:val="21"/>
              </w:rPr>
              <w:t>Cliente frecuente</w:t>
            </w:r>
          </w:p>
        </w:tc>
      </w:tr>
      <w:tr w:rsidR="00AB5B67" w14:paraId="0D76F4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DB29A6" w14:textId="77777777" w:rsidR="00AB5B67" w:rsidRDefault="00000000">
            <w:r>
              <w:rPr>
                <w:color w:val="0D1B3E"/>
                <w:sz w:val="21"/>
                <w:szCs w:val="21"/>
              </w:rPr>
              <w:t>Luis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D9BCBE" w14:textId="77777777" w:rsidR="00AB5B67" w:rsidRDefault="00000000">
            <w:pPr>
              <w:jc w:val="center"/>
            </w:pPr>
            <w:r>
              <w:rPr>
                <w:b/>
                <w:bCs/>
                <w:color w:val="1565C0"/>
                <w:sz w:val="21"/>
                <w:szCs w:val="21"/>
              </w:rPr>
              <w:t>2</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2A8D2E" w14:textId="77777777" w:rsidR="00AB5B67" w:rsidRDefault="00000000">
            <w:pPr>
              <w:jc w:val="center"/>
            </w:pPr>
            <w:r>
              <w:rPr>
                <w:color w:val="555555"/>
                <w:sz w:val="21"/>
                <w:szCs w:val="21"/>
              </w:rPr>
              <w:t>Cliente frecuente</w:t>
            </w:r>
          </w:p>
        </w:tc>
      </w:tr>
      <w:tr w:rsidR="00AB5B67" w14:paraId="5C6BA5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78DD333" w14:textId="77777777" w:rsidR="00AB5B67" w:rsidRDefault="00000000">
            <w:r>
              <w:rPr>
                <w:color w:val="0D1B3E"/>
                <w:sz w:val="21"/>
                <w:szCs w:val="21"/>
              </w:rPr>
              <w:t>Yeremy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6EC0E11" w14:textId="77777777" w:rsidR="00AB5B67" w:rsidRDefault="00000000">
            <w:pPr>
              <w:jc w:val="center"/>
            </w:pPr>
            <w:r>
              <w:rPr>
                <w:b/>
                <w:bCs/>
                <w:color w:val="1565C0"/>
                <w:sz w:val="21"/>
                <w:szCs w:val="21"/>
              </w:rPr>
              <w:t>2</w:t>
            </w:r>
          </w:p>
        </w:tc>
        <w:tc>
          <w:tcPr>
            <w:tcW w:w="3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8E4610B" w14:textId="77777777" w:rsidR="00AB5B67" w:rsidRDefault="00000000">
            <w:pPr>
              <w:jc w:val="center"/>
            </w:pPr>
            <w:r>
              <w:rPr>
                <w:color w:val="555555"/>
                <w:sz w:val="21"/>
                <w:szCs w:val="21"/>
              </w:rPr>
              <w:t>Cliente frecuente</w:t>
            </w:r>
          </w:p>
        </w:tc>
      </w:tr>
      <w:tr w:rsidR="00AB5B67" w14:paraId="02DF9E6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BFF761" w14:textId="77777777" w:rsidR="00AB5B67" w:rsidRDefault="00000000">
            <w:r>
              <w:rPr>
                <w:color w:val="0D1B3E"/>
                <w:sz w:val="21"/>
                <w:szCs w:val="21"/>
              </w:rPr>
              <w:t>Ana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1FEAE" w14:textId="77777777" w:rsidR="00AB5B67" w:rsidRDefault="00000000">
            <w:pPr>
              <w:jc w:val="center"/>
            </w:pPr>
            <w:r>
              <w:rPr>
                <w:b/>
                <w:bCs/>
                <w:color w:val="1565C0"/>
                <w:sz w:val="21"/>
                <w:szCs w:val="21"/>
              </w:rPr>
              <w:t>1</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144D21" w14:textId="77777777" w:rsidR="00AB5B67" w:rsidRDefault="00000000">
            <w:pPr>
              <w:jc w:val="center"/>
            </w:pPr>
            <w:r>
              <w:rPr>
                <w:color w:val="555555"/>
                <w:sz w:val="21"/>
                <w:szCs w:val="21"/>
              </w:rPr>
              <w:t>Cliente estándar</w:t>
            </w:r>
          </w:p>
        </w:tc>
      </w:tr>
      <w:tr w:rsidR="00AB5B67" w14:paraId="392D2D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7CC2D08" w14:textId="77777777" w:rsidR="00AB5B67" w:rsidRDefault="00000000">
            <w:r>
              <w:rPr>
                <w:color w:val="0D1B3E"/>
                <w:sz w:val="21"/>
                <w:szCs w:val="21"/>
              </w:rPr>
              <w:t>Andrea</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EE874EA" w14:textId="77777777" w:rsidR="00AB5B67" w:rsidRDefault="00000000">
            <w:pPr>
              <w:jc w:val="center"/>
            </w:pPr>
            <w:r>
              <w:rPr>
                <w:b/>
                <w:bCs/>
                <w:color w:val="1565C0"/>
                <w:sz w:val="21"/>
                <w:szCs w:val="21"/>
              </w:rPr>
              <w:t>1</w:t>
            </w:r>
          </w:p>
        </w:tc>
        <w:tc>
          <w:tcPr>
            <w:tcW w:w="3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6DA20E8" w14:textId="77777777" w:rsidR="00AB5B67" w:rsidRDefault="00000000">
            <w:pPr>
              <w:jc w:val="center"/>
            </w:pPr>
            <w:r>
              <w:rPr>
                <w:color w:val="555555"/>
                <w:sz w:val="21"/>
                <w:szCs w:val="21"/>
              </w:rPr>
              <w:t>Cliente estándar</w:t>
            </w:r>
          </w:p>
        </w:tc>
      </w:tr>
    </w:tbl>
    <w:p w14:paraId="153119E8" w14:textId="77777777" w:rsidR="00AB5B67" w:rsidRDefault="00AB5B67">
      <w:pPr>
        <w:spacing w:before="80"/>
      </w:pPr>
    </w:p>
    <w:p w14:paraId="17BB8EB5" w14:textId="77777777" w:rsidR="00AB5B67" w:rsidRDefault="00000000">
      <w:pPr>
        <w:pStyle w:val="Ttulo2"/>
        <w:pBdr>
          <w:bottom w:val="single" w:sz="4" w:space="4" w:color="00BCD4"/>
        </w:pBdr>
      </w:pPr>
      <w:bookmarkStart w:id="12" w:name="_Toc227532408"/>
      <w:proofErr w:type="gramStart"/>
      <w:r>
        <w:t>4.4  Interpretación</w:t>
      </w:r>
      <w:proofErr w:type="gramEnd"/>
      <w:r>
        <w:t xml:space="preserve"> y valor de negocio</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B67" w14:paraId="4474B0A9" w14:textId="77777777">
        <w:tblPrEx>
          <w:tblCellMar>
            <w:top w:w="0" w:type="dxa"/>
            <w:bottom w:w="0" w:type="dxa"/>
          </w:tblCellMar>
        </w:tblPrEx>
        <w:tc>
          <w:tcPr>
            <w:tcW w:w="9360" w:type="dxa"/>
            <w:tcBorders>
              <w:top w:val="single" w:sz="1" w:space="0" w:color="00BCD4"/>
              <w:left w:val="single" w:sz="1" w:space="0" w:color="00BCD4"/>
              <w:bottom w:val="single" w:sz="1" w:space="0" w:color="00BCD4"/>
              <w:right w:val="single" w:sz="1" w:space="0" w:color="00BCD4"/>
            </w:tcBorders>
            <w:shd w:val="clear" w:color="auto" w:fill="E8F5E9"/>
            <w:tcMar>
              <w:top w:w="120" w:type="dxa"/>
              <w:left w:w="200" w:type="dxa"/>
              <w:bottom w:w="120" w:type="dxa"/>
              <w:right w:w="200" w:type="dxa"/>
            </w:tcMar>
          </w:tcPr>
          <w:p w14:paraId="115E7CCA" w14:textId="77777777" w:rsidR="00AB5B67" w:rsidRDefault="00000000">
            <w:pPr>
              <w:spacing w:after="60"/>
            </w:pPr>
            <w:r>
              <w:rPr>
                <w:b/>
                <w:bCs/>
                <w:color w:val="1B5E20"/>
              </w:rPr>
              <w:t>📊 Hallazgo clave</w:t>
            </w:r>
          </w:p>
          <w:p w14:paraId="70E60C59" w14:textId="77777777" w:rsidR="00AB5B67" w:rsidRDefault="00000000">
            <w:r>
              <w:rPr>
                <w:color w:val="555555"/>
                <w:sz w:val="21"/>
                <w:szCs w:val="21"/>
              </w:rPr>
              <w:t xml:space="preserve">El volumen de órdenes está distribuido de forma relativamente uniforme entre los clientes registrados. Esteban, Luis y Yeremy lideran con 2 órdenes cada uno. Ana y Andrea tienen 1 orden cada una. Esto indica una base de clientes </w:t>
            </w:r>
            <w:proofErr w:type="gramStart"/>
            <w:r>
              <w:rPr>
                <w:color w:val="555555"/>
                <w:sz w:val="21"/>
                <w:szCs w:val="21"/>
              </w:rPr>
              <w:t>activa</w:t>
            </w:r>
            <w:proofErr w:type="gramEnd"/>
            <w:r>
              <w:rPr>
                <w:color w:val="555555"/>
                <w:sz w:val="21"/>
                <w:szCs w:val="21"/>
              </w:rPr>
              <w:t xml:space="preserve"> pero pequeña, ideal para implementar seguimiento personalizado.</w:t>
            </w:r>
          </w:p>
        </w:tc>
      </w:tr>
    </w:tbl>
    <w:p w14:paraId="4BAA26D3" w14:textId="77777777" w:rsidR="00AB5B67" w:rsidRDefault="00AB5B67">
      <w:pPr>
        <w:spacing w:before="60"/>
      </w:pPr>
    </w:p>
    <w:p w14:paraId="59A047EA" w14:textId="77777777" w:rsidR="00AB5B67" w:rsidRDefault="00000000">
      <w:pPr>
        <w:spacing w:before="60" w:after="60"/>
      </w:pPr>
      <w:r>
        <w:rPr>
          <w:color w:val="555555"/>
        </w:rPr>
        <w:t>Acciones recomendadas:</w:t>
      </w:r>
    </w:p>
    <w:p w14:paraId="74F3BEFC" w14:textId="77777777" w:rsidR="00AB5B67" w:rsidRDefault="00000000">
      <w:pPr>
        <w:pStyle w:val="Prrafodelista"/>
        <w:numPr>
          <w:ilvl w:val="0"/>
          <w:numId w:val="2"/>
        </w:numPr>
        <w:spacing w:before="40" w:after="40"/>
      </w:pPr>
      <w:r>
        <w:rPr>
          <w:color w:val="555555"/>
        </w:rPr>
        <w:t>Implementar programa de fidelización para clientes con 2+ órdenes.</w:t>
      </w:r>
    </w:p>
    <w:p w14:paraId="45F2C7BA" w14:textId="77777777" w:rsidR="00AB5B67" w:rsidRDefault="00000000">
      <w:pPr>
        <w:pStyle w:val="Prrafodelista"/>
        <w:numPr>
          <w:ilvl w:val="0"/>
          <w:numId w:val="2"/>
        </w:numPr>
        <w:spacing w:before="40" w:after="40"/>
      </w:pPr>
      <w:r>
        <w:rPr>
          <w:color w:val="555555"/>
        </w:rPr>
        <w:t xml:space="preserve">Contactar proactivamente a clientes con solo 1 orden para seguimiento </w:t>
      </w:r>
      <w:proofErr w:type="spellStart"/>
      <w:r>
        <w:rPr>
          <w:color w:val="555555"/>
        </w:rPr>
        <w:t>post-servicio</w:t>
      </w:r>
      <w:proofErr w:type="spellEnd"/>
      <w:r>
        <w:rPr>
          <w:color w:val="555555"/>
        </w:rPr>
        <w:t>.</w:t>
      </w:r>
    </w:p>
    <w:p w14:paraId="0DE4FFEB" w14:textId="77777777" w:rsidR="00AB5B67" w:rsidRDefault="00000000">
      <w:pPr>
        <w:pStyle w:val="Prrafodelista"/>
        <w:numPr>
          <w:ilvl w:val="0"/>
          <w:numId w:val="2"/>
        </w:numPr>
        <w:spacing w:before="40" w:after="40"/>
      </w:pPr>
      <w:r>
        <w:rPr>
          <w:color w:val="555555"/>
        </w:rPr>
        <w:t>Usar este KPI para identificar clientes que no han retornado en más de 60 días.</w:t>
      </w:r>
    </w:p>
    <w:p w14:paraId="253A8994" w14:textId="77777777" w:rsidR="00AB5B67" w:rsidRDefault="00AB5B67">
      <w:pPr>
        <w:spacing w:before="60"/>
      </w:pPr>
    </w:p>
    <w:p w14:paraId="51BCB6E0" w14:textId="77777777" w:rsidR="00AB5B67" w:rsidRDefault="00000000">
      <w:pPr>
        <w:pStyle w:val="Ttulo2"/>
        <w:pBdr>
          <w:bottom w:val="single" w:sz="4" w:space="4" w:color="00BCD4"/>
        </w:pBdr>
      </w:pPr>
      <w:bookmarkStart w:id="13" w:name="_Toc227532409"/>
      <w:proofErr w:type="gramStart"/>
      <w:r>
        <w:t>4.5  Consulta</w:t>
      </w:r>
      <w:proofErr w:type="gramEnd"/>
      <w:r>
        <w:t xml:space="preserve"> SQL subyacente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B67" w:rsidRPr="00376878" w14:paraId="7010E8AF"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4FC08D7C" w14:textId="77777777" w:rsidR="00AB5B67" w:rsidRDefault="00000000">
            <w:pPr>
              <w:spacing w:after="40"/>
            </w:pPr>
            <w:proofErr w:type="gramStart"/>
            <w:r>
              <w:rPr>
                <w:rFonts w:ascii="Consolas" w:eastAsia="Consolas" w:hAnsi="Consolas" w:cs="Consolas"/>
                <w:b/>
                <w:bCs/>
                <w:color w:val="569CD6"/>
                <w:sz w:val="20"/>
                <w:szCs w:val="20"/>
              </w:rPr>
              <w:t>SELECT</w:t>
            </w: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w:t>
            </w:r>
            <w:proofErr w:type="gramEnd"/>
            <w:r>
              <w:rPr>
                <w:rFonts w:ascii="Consolas" w:eastAsia="Consolas" w:hAnsi="Consolas" w:cs="Consolas"/>
                <w:color w:val="D4D4D4"/>
                <w:sz w:val="20"/>
                <w:szCs w:val="20"/>
              </w:rPr>
              <w:t>.NombreCliente</w:t>
            </w:r>
            <w:proofErr w:type="spellEnd"/>
            <w:r>
              <w:rPr>
                <w:rFonts w:ascii="Consolas" w:eastAsia="Consolas" w:hAnsi="Consolas" w:cs="Consolas"/>
                <w:color w:val="D4D4D4"/>
                <w:sz w:val="20"/>
                <w:szCs w:val="20"/>
              </w:rPr>
              <w:t>,</w:t>
            </w:r>
          </w:p>
          <w:p w14:paraId="2900AD48" w14:textId="77777777" w:rsidR="00AB5B67" w:rsidRDefault="00000000">
            <w:pPr>
              <w:spacing w:after="40"/>
            </w:pPr>
            <w:r>
              <w:rPr>
                <w:rFonts w:ascii="Consolas" w:eastAsia="Consolas" w:hAnsi="Consolas" w:cs="Consolas"/>
                <w:color w:val="DCDCAA"/>
                <w:sz w:val="20"/>
                <w:szCs w:val="20"/>
              </w:rPr>
              <w:t xml:space="preserve">       COUNT</w:t>
            </w:r>
            <w:r>
              <w:rPr>
                <w:rFonts w:ascii="Consolas" w:eastAsia="Consolas" w:hAnsi="Consolas" w:cs="Consolas"/>
                <w:color w:val="D4D4D4"/>
                <w:sz w:val="20"/>
                <w:szCs w:val="20"/>
              </w:rPr>
              <w:t>(</w:t>
            </w:r>
            <w:proofErr w:type="spellStart"/>
            <w:proofErr w:type="gramStart"/>
            <w:r>
              <w:rPr>
                <w:rFonts w:ascii="Consolas" w:eastAsia="Consolas" w:hAnsi="Consolas" w:cs="Consolas"/>
                <w:color w:val="D4D4D4"/>
                <w:sz w:val="20"/>
                <w:szCs w:val="20"/>
              </w:rPr>
              <w:t>OD.IdOrden</w:t>
            </w:r>
            <w:proofErr w:type="spellEnd"/>
            <w:r>
              <w:rPr>
                <w:rFonts w:ascii="Consolas" w:eastAsia="Consolas" w:hAnsi="Consolas" w:cs="Consolas"/>
                <w:color w:val="D4D4D4"/>
                <w:sz w:val="20"/>
                <w:szCs w:val="20"/>
              </w:rPr>
              <w:t>)  AS</w:t>
            </w:r>
            <w:proofErr w:type="gram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CantidadOrdenes</w:t>
            </w:r>
            <w:proofErr w:type="spellEnd"/>
            <w:r>
              <w:rPr>
                <w:rFonts w:ascii="Consolas" w:eastAsia="Consolas" w:hAnsi="Consolas" w:cs="Consolas"/>
                <w:color w:val="D4D4D4"/>
                <w:sz w:val="20"/>
                <w:szCs w:val="20"/>
              </w:rPr>
              <w:t>,</w:t>
            </w:r>
          </w:p>
          <w:p w14:paraId="1A0477D4" w14:textId="77777777" w:rsidR="00AB5B67" w:rsidRDefault="00000000">
            <w:pPr>
              <w:spacing w:after="40"/>
            </w:pPr>
            <w:r>
              <w:rPr>
                <w:rFonts w:ascii="Consolas" w:eastAsia="Consolas" w:hAnsi="Consolas" w:cs="Consolas"/>
                <w:color w:val="DCDCAA"/>
                <w:sz w:val="20"/>
                <w:szCs w:val="20"/>
              </w:rPr>
              <w:t xml:space="preserve">       MAX</w:t>
            </w:r>
            <w:r>
              <w:rPr>
                <w:rFonts w:ascii="Consolas" w:eastAsia="Consolas" w:hAnsi="Consolas" w:cs="Consolas"/>
                <w:color w:val="D4D4D4"/>
                <w:sz w:val="20"/>
                <w:szCs w:val="20"/>
              </w:rPr>
              <w:t>(</w:t>
            </w:r>
            <w:proofErr w:type="spellStart"/>
            <w:proofErr w:type="gramStart"/>
            <w:r>
              <w:rPr>
                <w:rFonts w:ascii="Consolas" w:eastAsia="Consolas" w:hAnsi="Consolas" w:cs="Consolas"/>
                <w:color w:val="D4D4D4"/>
                <w:sz w:val="20"/>
                <w:szCs w:val="20"/>
              </w:rPr>
              <w:t>OD.FechaCreacion</w:t>
            </w:r>
            <w:proofErr w:type="spellEnd"/>
            <w:r>
              <w:rPr>
                <w:rFonts w:ascii="Consolas" w:eastAsia="Consolas" w:hAnsi="Consolas" w:cs="Consolas"/>
                <w:color w:val="D4D4D4"/>
                <w:sz w:val="20"/>
                <w:szCs w:val="20"/>
              </w:rPr>
              <w:t>)  AS</w:t>
            </w:r>
            <w:proofErr w:type="gram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UltimaOrden</w:t>
            </w:r>
            <w:proofErr w:type="spellEnd"/>
          </w:p>
          <w:p w14:paraId="3875BD3C" w14:textId="77777777" w:rsidR="00AB5B67" w:rsidRDefault="00000000">
            <w:pPr>
              <w:spacing w:after="40"/>
            </w:pPr>
            <w:r>
              <w:rPr>
                <w:rFonts w:ascii="Consolas" w:eastAsia="Consolas" w:hAnsi="Consolas" w:cs="Consolas"/>
                <w:b/>
                <w:bCs/>
                <w:color w:val="569CD6"/>
                <w:sz w:val="20"/>
                <w:szCs w:val="20"/>
              </w:rPr>
              <w:t>FROM</w:t>
            </w: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OrdenDiagnostico</w:t>
            </w:r>
            <w:proofErr w:type="spellEnd"/>
            <w:r>
              <w:rPr>
                <w:rFonts w:ascii="Consolas" w:eastAsia="Consolas" w:hAnsi="Consolas" w:cs="Consolas"/>
                <w:color w:val="D4D4D4"/>
                <w:sz w:val="20"/>
                <w:szCs w:val="20"/>
              </w:rPr>
              <w:t xml:space="preserve"> OD</w:t>
            </w:r>
          </w:p>
          <w:p w14:paraId="17E969A3" w14:textId="77777777" w:rsidR="00AB5B67" w:rsidRDefault="00000000">
            <w:pPr>
              <w:spacing w:after="40"/>
            </w:pPr>
            <w:r>
              <w:rPr>
                <w:rFonts w:ascii="Consolas" w:eastAsia="Consolas" w:hAnsi="Consolas" w:cs="Consolas"/>
                <w:b/>
                <w:bCs/>
                <w:color w:val="569CD6"/>
                <w:sz w:val="20"/>
                <w:szCs w:val="20"/>
              </w:rPr>
              <w:t>JOIN</w:t>
            </w:r>
            <w:r>
              <w:rPr>
                <w:rFonts w:ascii="Consolas" w:eastAsia="Consolas" w:hAnsi="Consolas" w:cs="Consolas"/>
                <w:color w:val="D4D4D4"/>
                <w:sz w:val="20"/>
                <w:szCs w:val="20"/>
              </w:rPr>
              <w:t xml:space="preserve">    Cliente </w:t>
            </w:r>
            <w:proofErr w:type="gramStart"/>
            <w:r>
              <w:rPr>
                <w:rFonts w:ascii="Consolas" w:eastAsia="Consolas" w:hAnsi="Consolas" w:cs="Consolas"/>
                <w:color w:val="D4D4D4"/>
                <w:sz w:val="20"/>
                <w:szCs w:val="20"/>
              </w:rPr>
              <w:t>C  ON</w:t>
            </w:r>
            <w:proofErr w:type="gramEnd"/>
            <w:r>
              <w:rPr>
                <w:rFonts w:ascii="Consolas" w:eastAsia="Consolas" w:hAnsi="Consolas" w:cs="Consolas"/>
                <w:color w:val="D4D4D4"/>
                <w:sz w:val="20"/>
                <w:szCs w:val="20"/>
              </w:rPr>
              <w:t xml:space="preserve">  </w:t>
            </w:r>
            <w:proofErr w:type="spellStart"/>
            <w:proofErr w:type="gramStart"/>
            <w:r>
              <w:rPr>
                <w:rFonts w:ascii="Consolas" w:eastAsia="Consolas" w:hAnsi="Consolas" w:cs="Consolas"/>
                <w:color w:val="D4D4D4"/>
                <w:sz w:val="20"/>
                <w:szCs w:val="20"/>
              </w:rPr>
              <w:t>OD.IdClienteD</w:t>
            </w:r>
            <w:proofErr w:type="spellEnd"/>
            <w:proofErr w:type="gramEnd"/>
            <w:r>
              <w:rPr>
                <w:rFonts w:ascii="Consolas" w:eastAsia="Consolas" w:hAnsi="Consolas" w:cs="Consolas"/>
                <w:color w:val="D4D4D4"/>
                <w:sz w:val="20"/>
                <w:szCs w:val="20"/>
              </w:rPr>
              <w:t xml:space="preserve"> = </w:t>
            </w:r>
            <w:proofErr w:type="spellStart"/>
            <w:proofErr w:type="gramStart"/>
            <w:r>
              <w:rPr>
                <w:rFonts w:ascii="Consolas" w:eastAsia="Consolas" w:hAnsi="Consolas" w:cs="Consolas"/>
                <w:color w:val="D4D4D4"/>
                <w:sz w:val="20"/>
                <w:szCs w:val="20"/>
              </w:rPr>
              <w:t>C.IdCliente</w:t>
            </w:r>
            <w:proofErr w:type="spellEnd"/>
            <w:proofErr w:type="gramEnd"/>
          </w:p>
          <w:p w14:paraId="70864696" w14:textId="77777777" w:rsidR="00AB5B67" w:rsidRPr="00376878" w:rsidRDefault="00000000">
            <w:pPr>
              <w:spacing w:after="40"/>
              <w:rPr>
                <w:lang w:val="en-US"/>
              </w:rPr>
            </w:pPr>
            <w:proofErr w:type="gramStart"/>
            <w:r w:rsidRPr="00376878">
              <w:rPr>
                <w:rFonts w:ascii="Consolas" w:eastAsia="Consolas" w:hAnsi="Consolas" w:cs="Consolas"/>
                <w:b/>
                <w:bCs/>
                <w:color w:val="569CD6"/>
                <w:sz w:val="20"/>
                <w:szCs w:val="20"/>
                <w:lang w:val="en-US"/>
              </w:rPr>
              <w:t>WHERE</w:t>
            </w:r>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OD</w:t>
            </w:r>
            <w:proofErr w:type="gramEnd"/>
            <w:r w:rsidRPr="00376878">
              <w:rPr>
                <w:rFonts w:ascii="Consolas" w:eastAsia="Consolas" w:hAnsi="Consolas" w:cs="Consolas"/>
                <w:color w:val="D4D4D4"/>
                <w:sz w:val="20"/>
                <w:szCs w:val="20"/>
                <w:lang w:val="en-US"/>
              </w:rPr>
              <w:t>.</w:t>
            </w:r>
            <w:proofErr w:type="gramStart"/>
            <w:r w:rsidRPr="00376878">
              <w:rPr>
                <w:rFonts w:ascii="Consolas" w:eastAsia="Consolas" w:hAnsi="Consolas" w:cs="Consolas"/>
                <w:color w:val="D4D4D4"/>
                <w:sz w:val="20"/>
                <w:szCs w:val="20"/>
                <w:lang w:val="en-US"/>
              </w:rPr>
              <w:t>FechaCreacion</w:t>
            </w:r>
            <w:proofErr w:type="spellEnd"/>
            <w:r w:rsidRPr="00376878">
              <w:rPr>
                <w:rFonts w:ascii="Consolas" w:eastAsia="Consolas" w:hAnsi="Consolas" w:cs="Consolas"/>
                <w:color w:val="D4D4D4"/>
                <w:sz w:val="20"/>
                <w:szCs w:val="20"/>
                <w:lang w:val="en-US"/>
              </w:rPr>
              <w:t xml:space="preserve">  BETWEEN</w:t>
            </w:r>
            <w:proofErr w:type="gramEnd"/>
            <w:r w:rsidRPr="00376878">
              <w:rPr>
                <w:rFonts w:ascii="Consolas" w:eastAsia="Consolas" w:hAnsi="Consolas" w:cs="Consolas"/>
                <w:color w:val="D4D4D4"/>
                <w:sz w:val="20"/>
                <w:szCs w:val="20"/>
                <w:lang w:val="en-US"/>
              </w:rPr>
              <w:t xml:space="preserve">  @</w:t>
            </w:r>
            <w:proofErr w:type="gramStart"/>
            <w:r w:rsidRPr="00376878">
              <w:rPr>
                <w:rFonts w:ascii="Consolas" w:eastAsia="Consolas" w:hAnsi="Consolas" w:cs="Consolas"/>
                <w:color w:val="D4D4D4"/>
                <w:sz w:val="20"/>
                <w:szCs w:val="20"/>
                <w:lang w:val="en-US"/>
              </w:rPr>
              <w:t>FechaInicio  AND</w:t>
            </w:r>
            <w:proofErr w:type="gramEnd"/>
            <w:r w:rsidRPr="00376878">
              <w:rPr>
                <w:rFonts w:ascii="Consolas" w:eastAsia="Consolas" w:hAnsi="Consolas" w:cs="Consolas"/>
                <w:color w:val="D4D4D4"/>
                <w:sz w:val="20"/>
                <w:szCs w:val="20"/>
                <w:lang w:val="en-US"/>
              </w:rPr>
              <w:t xml:space="preserve">  @FechaFin</w:t>
            </w:r>
          </w:p>
          <w:p w14:paraId="6A4EE76B" w14:textId="77777777" w:rsidR="00AB5B67" w:rsidRPr="00376878" w:rsidRDefault="00000000">
            <w:pPr>
              <w:rPr>
                <w:lang w:val="en-US"/>
              </w:rPr>
            </w:pPr>
            <w:r w:rsidRPr="00376878">
              <w:rPr>
                <w:rFonts w:ascii="Consolas" w:eastAsia="Consolas" w:hAnsi="Consolas" w:cs="Consolas"/>
                <w:b/>
                <w:bCs/>
                <w:color w:val="569CD6"/>
                <w:sz w:val="20"/>
                <w:szCs w:val="20"/>
                <w:lang w:val="en-US"/>
              </w:rPr>
              <w:t xml:space="preserve">GROUP </w:t>
            </w:r>
            <w:proofErr w:type="gramStart"/>
            <w:r w:rsidRPr="00376878">
              <w:rPr>
                <w:rFonts w:ascii="Consolas" w:eastAsia="Consolas" w:hAnsi="Consolas" w:cs="Consolas"/>
                <w:b/>
                <w:bCs/>
                <w:color w:val="569CD6"/>
                <w:sz w:val="20"/>
                <w:szCs w:val="20"/>
                <w:lang w:val="en-US"/>
              </w:rPr>
              <w:t>BY</w:t>
            </w:r>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C</w:t>
            </w:r>
            <w:proofErr w:type="gramEnd"/>
            <w:r w:rsidRPr="00376878">
              <w:rPr>
                <w:rFonts w:ascii="Consolas" w:eastAsia="Consolas" w:hAnsi="Consolas" w:cs="Consolas"/>
                <w:color w:val="D4D4D4"/>
                <w:sz w:val="20"/>
                <w:szCs w:val="20"/>
                <w:lang w:val="en-US"/>
              </w:rPr>
              <w:t>.</w:t>
            </w:r>
            <w:proofErr w:type="gramStart"/>
            <w:r w:rsidRPr="00376878">
              <w:rPr>
                <w:rFonts w:ascii="Consolas" w:eastAsia="Consolas" w:hAnsi="Consolas" w:cs="Consolas"/>
                <w:color w:val="D4D4D4"/>
                <w:sz w:val="20"/>
                <w:szCs w:val="20"/>
                <w:lang w:val="en-US"/>
              </w:rPr>
              <w:t>NombreCliente</w:t>
            </w:r>
            <w:proofErr w:type="spellEnd"/>
            <w:r w:rsidRPr="00376878">
              <w:rPr>
                <w:rFonts w:ascii="Consolas" w:eastAsia="Consolas" w:hAnsi="Consolas" w:cs="Consolas"/>
                <w:color w:val="D4D4D4"/>
                <w:sz w:val="20"/>
                <w:szCs w:val="20"/>
                <w:lang w:val="en-US"/>
              </w:rPr>
              <w:t xml:space="preserve">  ORDER</w:t>
            </w:r>
            <w:proofErr w:type="gramEnd"/>
            <w:r w:rsidRPr="00376878">
              <w:rPr>
                <w:rFonts w:ascii="Consolas" w:eastAsia="Consolas" w:hAnsi="Consolas" w:cs="Consolas"/>
                <w:color w:val="D4D4D4"/>
                <w:sz w:val="20"/>
                <w:szCs w:val="20"/>
                <w:lang w:val="en-US"/>
              </w:rPr>
              <w:t xml:space="preserve"> </w:t>
            </w:r>
            <w:proofErr w:type="gramStart"/>
            <w:r w:rsidRPr="00376878">
              <w:rPr>
                <w:rFonts w:ascii="Consolas" w:eastAsia="Consolas" w:hAnsi="Consolas" w:cs="Consolas"/>
                <w:color w:val="D4D4D4"/>
                <w:sz w:val="20"/>
                <w:szCs w:val="20"/>
                <w:lang w:val="en-US"/>
              </w:rPr>
              <w:t xml:space="preserve">BY  </w:t>
            </w:r>
            <w:proofErr w:type="spellStart"/>
            <w:r w:rsidRPr="00376878">
              <w:rPr>
                <w:rFonts w:ascii="Consolas" w:eastAsia="Consolas" w:hAnsi="Consolas" w:cs="Consolas"/>
                <w:color w:val="D4D4D4"/>
                <w:sz w:val="20"/>
                <w:szCs w:val="20"/>
                <w:lang w:val="en-US"/>
              </w:rPr>
              <w:t>CantidadOrdenes</w:t>
            </w:r>
            <w:proofErr w:type="spellEnd"/>
            <w:proofErr w:type="gramEnd"/>
            <w:r w:rsidRPr="00376878">
              <w:rPr>
                <w:rFonts w:ascii="Consolas" w:eastAsia="Consolas" w:hAnsi="Consolas" w:cs="Consolas"/>
                <w:color w:val="D4D4D4"/>
                <w:sz w:val="20"/>
                <w:szCs w:val="20"/>
                <w:lang w:val="en-US"/>
              </w:rPr>
              <w:t xml:space="preserve">  DESC;</w:t>
            </w:r>
          </w:p>
        </w:tc>
      </w:tr>
    </w:tbl>
    <w:p w14:paraId="53BB623B" w14:textId="77777777" w:rsidR="00AB5B67" w:rsidRPr="00376878" w:rsidRDefault="00AB5B67">
      <w:pPr>
        <w:spacing w:before="100"/>
        <w:rPr>
          <w:lang w:val="en-US"/>
        </w:rPr>
      </w:pPr>
    </w:p>
    <w:p w14:paraId="56B4578F" w14:textId="77777777" w:rsidR="00AB5B67" w:rsidRPr="00376878" w:rsidRDefault="00000000">
      <w:pPr>
        <w:rPr>
          <w:lang w:val="en-US"/>
        </w:rPr>
      </w:pPr>
      <w:r w:rsidRPr="00376878">
        <w:rPr>
          <w:lang w:val="en-U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B5B67" w14:paraId="5216C53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0BCD4"/>
            <w:tcMar>
              <w:top w:w="100" w:type="dxa"/>
              <w:left w:w="100" w:type="dxa"/>
              <w:bottom w:w="100" w:type="dxa"/>
              <w:right w:w="100" w:type="dxa"/>
            </w:tcMar>
            <w:vAlign w:val="center"/>
          </w:tcPr>
          <w:p w14:paraId="5F8FF8E4" w14:textId="77777777" w:rsidR="00AB5B67" w:rsidRDefault="00000000">
            <w:pPr>
              <w:jc w:val="center"/>
            </w:pPr>
            <w:r>
              <w:rPr>
                <w:b/>
                <w:bCs/>
                <w:color w:val="0D1B3E"/>
                <w:sz w:val="28"/>
                <w:szCs w:val="28"/>
              </w:rPr>
              <w:lastRenderedPageBreak/>
              <w:t>5</w:t>
            </w:r>
          </w:p>
        </w:tc>
        <w:tc>
          <w:tcPr>
            <w:tcW w:w="8760" w:type="dxa"/>
            <w:tcBorders>
              <w:top w:val="none" w:sz="0" w:space="0" w:color="FFFFFF"/>
              <w:left w:val="none" w:sz="0" w:space="0" w:color="FFFFFF"/>
              <w:bottom w:val="none" w:sz="0" w:space="0" w:color="FFFFFF"/>
              <w:right w:val="none" w:sz="0" w:space="0" w:color="FFFFFF"/>
            </w:tcBorders>
            <w:shd w:val="clear" w:color="auto" w:fill="0D1B3E"/>
            <w:tcMar>
              <w:top w:w="100" w:type="dxa"/>
              <w:left w:w="200" w:type="dxa"/>
              <w:bottom w:w="100" w:type="dxa"/>
              <w:right w:w="100" w:type="dxa"/>
            </w:tcMar>
          </w:tcPr>
          <w:p w14:paraId="314C2AE8" w14:textId="77777777" w:rsidR="00AB5B67" w:rsidRDefault="00000000">
            <w:r>
              <w:rPr>
                <w:b/>
                <w:bCs/>
                <w:color w:val="FFFFFF"/>
                <w:sz w:val="28"/>
                <w:szCs w:val="28"/>
              </w:rPr>
              <w:t>KPI 3 — Prioridad de Órdenes por Fecha</w:t>
            </w:r>
          </w:p>
        </w:tc>
      </w:tr>
    </w:tbl>
    <w:p w14:paraId="4E98E55C" w14:textId="77777777" w:rsidR="00AB5B67" w:rsidRDefault="00AB5B67">
      <w:pPr>
        <w:spacing w:before="80"/>
      </w:pPr>
    </w:p>
    <w:p w14:paraId="5AA3E977" w14:textId="77777777" w:rsidR="00AB5B67" w:rsidRDefault="00000000">
      <w:pPr>
        <w:pStyle w:val="Ttulo2"/>
        <w:pBdr>
          <w:bottom w:val="single" w:sz="4" w:space="4" w:color="00BCD4"/>
        </w:pBdr>
      </w:pPr>
      <w:bookmarkStart w:id="14" w:name="_Toc227532410"/>
      <w:proofErr w:type="gramStart"/>
      <w:r>
        <w:t>5.1  Descripción</w:t>
      </w:r>
      <w:proofErr w:type="gramEnd"/>
      <w:r>
        <w:t xml:space="preserve"> ejecutiva</w:t>
      </w:r>
      <w:bookmarkEnd w:id="14"/>
    </w:p>
    <w:p w14:paraId="5D405B69" w14:textId="77777777" w:rsidR="00AB5B67" w:rsidRDefault="00000000">
      <w:pPr>
        <w:spacing w:before="60" w:after="60"/>
      </w:pPr>
      <w:r>
        <w:rPr>
          <w:color w:val="555555"/>
        </w:rPr>
        <w:t>Este indicador muestra la distribución de órdenes según su nivel de prioridad (Estándar, Alta, Baja) dentro del período seleccionado. Es crítico para la gestión operativa, ya que permite detectar si existe una acumulación peligrosa de órdenes urgentes o alta sin atender.</w:t>
      </w:r>
    </w:p>
    <w:p w14:paraId="08FFBB8A" w14:textId="77777777" w:rsidR="00AB5B67" w:rsidRDefault="00AB5B67">
      <w:pPr>
        <w:spacing w:before="60"/>
      </w:pPr>
    </w:p>
    <w:p w14:paraId="55CA624A" w14:textId="77777777" w:rsidR="00AB5B67" w:rsidRDefault="00000000">
      <w:pPr>
        <w:pStyle w:val="Ttulo2"/>
        <w:pBdr>
          <w:bottom w:val="single" w:sz="4" w:space="4" w:color="00BCD4"/>
        </w:pBdr>
      </w:pPr>
      <w:bookmarkStart w:id="15" w:name="_Toc227532411"/>
      <w:proofErr w:type="gramStart"/>
      <w:r>
        <w:t>5.2  Ficha</w:t>
      </w:r>
      <w:proofErr w:type="gramEnd"/>
      <w:r>
        <w:t xml:space="preserve"> técnica del KPI</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B5B67" w14:paraId="5D089E8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5029A3D2" w14:textId="77777777" w:rsidR="00AB5B67" w:rsidRDefault="00000000">
            <w:r>
              <w:rPr>
                <w:b/>
                <w:bCs/>
                <w:color w:val="0D1B3E"/>
                <w:sz w:val="21"/>
                <w:szCs w:val="21"/>
              </w:rPr>
              <w:t>Nombre del KPI</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687EA18D" w14:textId="77777777" w:rsidR="00AB5B67" w:rsidRDefault="00000000">
            <w:r>
              <w:rPr>
                <w:color w:val="555555"/>
                <w:sz w:val="21"/>
                <w:szCs w:val="21"/>
              </w:rPr>
              <w:t>Distribución de Órdenes por Nivel de Prioridad</w:t>
            </w:r>
          </w:p>
        </w:tc>
      </w:tr>
      <w:tr w:rsidR="00AB5B67" w14:paraId="1640CBE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2EB56D24" w14:textId="77777777" w:rsidR="00AB5B67" w:rsidRDefault="00000000">
            <w:r>
              <w:rPr>
                <w:b/>
                <w:bCs/>
                <w:color w:val="0D1B3E"/>
                <w:sz w:val="21"/>
                <w:szCs w:val="21"/>
              </w:rPr>
              <w:t>Tipo de visual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128D35A" w14:textId="77777777" w:rsidR="00AB5B67" w:rsidRDefault="00000000">
            <w:r>
              <w:rPr>
                <w:color w:val="555555"/>
                <w:sz w:val="21"/>
                <w:szCs w:val="21"/>
              </w:rPr>
              <w:t>Gráfico de barras horizontales (Bar Chart)</w:t>
            </w:r>
          </w:p>
        </w:tc>
      </w:tr>
      <w:tr w:rsidR="00AB5B67" w14:paraId="69D20D3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4EDC580E" w14:textId="77777777" w:rsidR="00AB5B67" w:rsidRDefault="00000000">
            <w:r>
              <w:rPr>
                <w:b/>
                <w:bCs/>
                <w:color w:val="0D1B3E"/>
                <w:sz w:val="21"/>
                <w:szCs w:val="21"/>
              </w:rPr>
              <w:t>Dimensión (Eje Y)</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762AFA52" w14:textId="77777777" w:rsidR="00AB5B67" w:rsidRDefault="00000000">
            <w:proofErr w:type="spellStart"/>
            <w:r>
              <w:rPr>
                <w:color w:val="555555"/>
                <w:sz w:val="21"/>
                <w:szCs w:val="21"/>
              </w:rPr>
              <w:t>NivelPrioridad</w:t>
            </w:r>
            <w:proofErr w:type="spellEnd"/>
            <w:r>
              <w:rPr>
                <w:color w:val="555555"/>
                <w:sz w:val="21"/>
                <w:szCs w:val="21"/>
              </w:rPr>
              <w:t xml:space="preserve"> — tabla Prioridad</w:t>
            </w:r>
          </w:p>
        </w:tc>
      </w:tr>
      <w:tr w:rsidR="00AB5B67" w14:paraId="5A53536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3A526A93" w14:textId="77777777" w:rsidR="00AB5B67" w:rsidRDefault="00000000">
            <w:r>
              <w:rPr>
                <w:b/>
                <w:bCs/>
                <w:color w:val="0D1B3E"/>
                <w:sz w:val="21"/>
                <w:szCs w:val="21"/>
              </w:rPr>
              <w:t>Métrica (Eje X)</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6CF5097" w14:textId="77777777" w:rsidR="00AB5B67" w:rsidRDefault="00000000">
            <w:r>
              <w:rPr>
                <w:color w:val="555555"/>
                <w:sz w:val="21"/>
                <w:szCs w:val="21"/>
              </w:rPr>
              <w:t>COUNT(</w:t>
            </w:r>
            <w:proofErr w:type="spellStart"/>
            <w:r>
              <w:rPr>
                <w:color w:val="555555"/>
                <w:sz w:val="21"/>
                <w:szCs w:val="21"/>
              </w:rPr>
              <w:t>FechaCreacion</w:t>
            </w:r>
            <w:proofErr w:type="spellEnd"/>
            <w:r>
              <w:rPr>
                <w:color w:val="555555"/>
                <w:sz w:val="21"/>
                <w:szCs w:val="21"/>
              </w:rPr>
              <w:t xml:space="preserve">) — tabla </w:t>
            </w:r>
            <w:proofErr w:type="spellStart"/>
            <w:r>
              <w:rPr>
                <w:color w:val="555555"/>
                <w:sz w:val="21"/>
                <w:szCs w:val="21"/>
              </w:rPr>
              <w:t>OrdenDiagnostico</w:t>
            </w:r>
            <w:proofErr w:type="spellEnd"/>
          </w:p>
        </w:tc>
      </w:tr>
      <w:tr w:rsidR="00AB5B67" w14:paraId="04E0CB7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49B33FC7" w14:textId="77777777" w:rsidR="00AB5B67" w:rsidRDefault="00000000">
            <w:r>
              <w:rPr>
                <w:b/>
                <w:bCs/>
                <w:color w:val="0D1B3E"/>
                <w:sz w:val="21"/>
                <w:szCs w:val="21"/>
              </w:rPr>
              <w:t>Tabla fuente</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7CA29952" w14:textId="77777777" w:rsidR="00AB5B67" w:rsidRDefault="00000000">
            <w:proofErr w:type="spellStart"/>
            <w:r>
              <w:rPr>
                <w:color w:val="555555"/>
                <w:sz w:val="21"/>
                <w:szCs w:val="21"/>
              </w:rPr>
              <w:t>OrdenDiagnostico</w:t>
            </w:r>
            <w:proofErr w:type="spellEnd"/>
            <w:r>
              <w:rPr>
                <w:color w:val="555555"/>
                <w:sz w:val="21"/>
                <w:szCs w:val="21"/>
              </w:rPr>
              <w:t xml:space="preserve"> + Prioridad (JOIN por </w:t>
            </w:r>
            <w:proofErr w:type="spellStart"/>
            <w:r>
              <w:rPr>
                <w:color w:val="555555"/>
                <w:sz w:val="21"/>
                <w:szCs w:val="21"/>
              </w:rPr>
              <w:t>IdPrioridad</w:t>
            </w:r>
            <w:proofErr w:type="spellEnd"/>
            <w:r>
              <w:rPr>
                <w:color w:val="555555"/>
                <w:sz w:val="21"/>
                <w:szCs w:val="21"/>
              </w:rPr>
              <w:t>)</w:t>
            </w:r>
          </w:p>
        </w:tc>
      </w:tr>
      <w:tr w:rsidR="00AB5B67" w14:paraId="4FE1156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3EE949D9" w14:textId="77777777" w:rsidR="00AB5B67" w:rsidRDefault="00000000">
            <w:r>
              <w:rPr>
                <w:b/>
                <w:bCs/>
                <w:color w:val="0D1B3E"/>
                <w:sz w:val="21"/>
                <w:szCs w:val="21"/>
              </w:rPr>
              <w:t>Filtro activo</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6C2F296" w14:textId="77777777" w:rsidR="00AB5B67" w:rsidRDefault="00000000">
            <w:proofErr w:type="spellStart"/>
            <w:r>
              <w:rPr>
                <w:color w:val="555555"/>
                <w:sz w:val="21"/>
                <w:szCs w:val="21"/>
              </w:rPr>
              <w:t>FechaCreacion</w:t>
            </w:r>
            <w:proofErr w:type="spellEnd"/>
            <w:r>
              <w:rPr>
                <w:color w:val="555555"/>
                <w:sz w:val="21"/>
                <w:szCs w:val="21"/>
              </w:rPr>
              <w:t xml:space="preserve"> (vía </w:t>
            </w:r>
            <w:proofErr w:type="spellStart"/>
            <w:r>
              <w:rPr>
                <w:color w:val="555555"/>
                <w:sz w:val="21"/>
                <w:szCs w:val="21"/>
              </w:rPr>
              <w:t>slicer</w:t>
            </w:r>
            <w:proofErr w:type="spellEnd"/>
            <w:r>
              <w:rPr>
                <w:color w:val="555555"/>
                <w:sz w:val="21"/>
                <w:szCs w:val="21"/>
              </w:rPr>
              <w:t xml:space="preserve"> de Fecha Orden)</w:t>
            </w:r>
          </w:p>
        </w:tc>
      </w:tr>
      <w:tr w:rsidR="00AB5B67" w14:paraId="3191CC8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08FF9B2B" w14:textId="77777777" w:rsidR="00AB5B67" w:rsidRDefault="00000000">
            <w:r>
              <w:rPr>
                <w:b/>
                <w:bCs/>
                <w:color w:val="0D1B3E"/>
                <w:sz w:val="21"/>
                <w:szCs w:val="21"/>
              </w:rPr>
              <w:t>Frecuencia</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50F0664F" w14:textId="77777777" w:rsidR="00AB5B67" w:rsidRDefault="00000000">
            <w:r>
              <w:rPr>
                <w:color w:val="555555"/>
                <w:sz w:val="21"/>
                <w:szCs w:val="21"/>
              </w:rPr>
              <w:t>Tiempo real</w:t>
            </w:r>
          </w:p>
        </w:tc>
      </w:tr>
      <w:tr w:rsidR="00AB5B67" w14:paraId="175E5A3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41610D9F" w14:textId="77777777" w:rsidR="00AB5B67" w:rsidRDefault="00000000">
            <w:r>
              <w:rPr>
                <w:b/>
                <w:bCs/>
                <w:color w:val="0D1B3E"/>
                <w:sz w:val="21"/>
                <w:szCs w:val="21"/>
              </w:rPr>
              <w:t>Responsable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35462C8" w14:textId="77777777" w:rsidR="00AB5B67" w:rsidRDefault="00000000">
            <w:r>
              <w:rPr>
                <w:color w:val="555555"/>
                <w:sz w:val="21"/>
                <w:szCs w:val="21"/>
              </w:rPr>
              <w:t xml:space="preserve">Administrador / </w:t>
            </w:r>
            <w:proofErr w:type="gramStart"/>
            <w:r>
              <w:rPr>
                <w:color w:val="555555"/>
                <w:sz w:val="21"/>
                <w:szCs w:val="21"/>
              </w:rPr>
              <w:t>Jefe</w:t>
            </w:r>
            <w:proofErr w:type="gramEnd"/>
            <w:r>
              <w:rPr>
                <w:color w:val="555555"/>
                <w:sz w:val="21"/>
                <w:szCs w:val="21"/>
              </w:rPr>
              <w:t xml:space="preserve"> de taller</w:t>
            </w:r>
          </w:p>
        </w:tc>
      </w:tr>
    </w:tbl>
    <w:p w14:paraId="19B7B55E" w14:textId="77777777" w:rsidR="00AB5B67" w:rsidRDefault="00AB5B67">
      <w:pPr>
        <w:spacing w:before="80"/>
      </w:pPr>
    </w:p>
    <w:p w14:paraId="37B59245" w14:textId="77777777" w:rsidR="00AB5B67" w:rsidRDefault="00000000">
      <w:pPr>
        <w:pStyle w:val="Ttulo2"/>
        <w:pBdr>
          <w:bottom w:val="single" w:sz="4" w:space="4" w:color="00BCD4"/>
        </w:pBdr>
      </w:pPr>
      <w:bookmarkStart w:id="16" w:name="_Toc227532412"/>
      <w:proofErr w:type="gramStart"/>
      <w:r>
        <w:t>5.3  Datos</w:t>
      </w:r>
      <w:proofErr w:type="gramEnd"/>
      <w:r>
        <w:t xml:space="preserve"> visualizados (muestra actual)</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160"/>
        <w:gridCol w:w="2000"/>
      </w:tblGrid>
      <w:tr w:rsidR="00AB5B67" w14:paraId="73B97395" w14:textId="77777777">
        <w:tblPrEx>
          <w:tblCellMar>
            <w:top w:w="0" w:type="dxa"/>
            <w:bottom w:w="0" w:type="dxa"/>
          </w:tblCellMar>
        </w:tblPrEx>
        <w:tc>
          <w:tcPr>
            <w:tcW w:w="320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4BB9209B" w14:textId="77777777" w:rsidR="00AB5B67" w:rsidRDefault="00000000">
            <w:r>
              <w:rPr>
                <w:b/>
                <w:bCs/>
                <w:color w:val="FFFFFF"/>
                <w:sz w:val="21"/>
                <w:szCs w:val="21"/>
              </w:rPr>
              <w:t>Nivel de Prioridad</w:t>
            </w:r>
          </w:p>
        </w:tc>
        <w:tc>
          <w:tcPr>
            <w:tcW w:w="200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1824B559" w14:textId="77777777" w:rsidR="00AB5B67" w:rsidRDefault="00000000">
            <w:pPr>
              <w:jc w:val="center"/>
            </w:pPr>
            <w:r>
              <w:rPr>
                <w:b/>
                <w:bCs/>
                <w:color w:val="FFFFFF"/>
                <w:sz w:val="21"/>
                <w:szCs w:val="21"/>
              </w:rPr>
              <w:t>Cantidad</w:t>
            </w:r>
          </w:p>
        </w:tc>
        <w:tc>
          <w:tcPr>
            <w:tcW w:w="216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534DE568" w14:textId="77777777" w:rsidR="00AB5B67" w:rsidRDefault="00000000">
            <w:pPr>
              <w:jc w:val="center"/>
            </w:pPr>
            <w:r>
              <w:rPr>
                <w:b/>
                <w:bCs/>
                <w:color w:val="FFFFFF"/>
                <w:sz w:val="21"/>
                <w:szCs w:val="21"/>
              </w:rPr>
              <w:t>Aprox. %</w:t>
            </w:r>
          </w:p>
        </w:tc>
        <w:tc>
          <w:tcPr>
            <w:tcW w:w="200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6E66AAF5" w14:textId="77777777" w:rsidR="00AB5B67" w:rsidRDefault="00000000">
            <w:pPr>
              <w:jc w:val="center"/>
            </w:pPr>
            <w:r>
              <w:rPr>
                <w:b/>
                <w:bCs/>
                <w:color w:val="FFFFFF"/>
                <w:sz w:val="21"/>
                <w:szCs w:val="21"/>
              </w:rPr>
              <w:t>Alerta</w:t>
            </w:r>
          </w:p>
        </w:tc>
      </w:tr>
      <w:tr w:rsidR="00AB5B67" w14:paraId="5970CD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C9421A0" w14:textId="77777777" w:rsidR="00AB5B67" w:rsidRDefault="00000000">
            <w:r>
              <w:rPr>
                <w:b/>
                <w:bCs/>
                <w:color w:val="0D1B3E"/>
                <w:sz w:val="21"/>
                <w:szCs w:val="21"/>
              </w:rPr>
              <w:t>Estándar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9DAD2C3" w14:textId="77777777" w:rsidR="00AB5B67" w:rsidRDefault="00000000">
            <w:pPr>
              <w:jc w:val="center"/>
            </w:pPr>
            <w:r>
              <w:rPr>
                <w:color w:val="555555"/>
                <w:sz w:val="21"/>
                <w:szCs w:val="21"/>
              </w:rPr>
              <w:t>~20</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AD4624C" w14:textId="77777777" w:rsidR="00AB5B67" w:rsidRDefault="00000000">
            <w:pPr>
              <w:jc w:val="center"/>
            </w:pPr>
            <w:r>
              <w:rPr>
                <w:color w:val="555555"/>
                <w:sz w:val="21"/>
                <w:szCs w:val="21"/>
              </w:rPr>
              <w:t>~40%</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0CBE72E" w14:textId="77777777" w:rsidR="00AB5B67" w:rsidRDefault="00000000">
            <w:pPr>
              <w:jc w:val="center"/>
            </w:pPr>
            <w:r>
              <w:rPr>
                <w:color w:val="555555"/>
                <w:sz w:val="21"/>
                <w:szCs w:val="21"/>
              </w:rPr>
              <w:t>Normal</w:t>
            </w:r>
          </w:p>
        </w:tc>
      </w:tr>
      <w:tr w:rsidR="00AB5B67" w14:paraId="27943D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835A27" w14:textId="77777777" w:rsidR="00AB5B67" w:rsidRDefault="00000000">
            <w:r>
              <w:rPr>
                <w:b/>
                <w:bCs/>
                <w:color w:val="0D1B3E"/>
                <w:sz w:val="21"/>
                <w:szCs w:val="21"/>
              </w:rPr>
              <w:t>Alta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265D30" w14:textId="77777777" w:rsidR="00AB5B67" w:rsidRDefault="00000000">
            <w:pPr>
              <w:jc w:val="center"/>
            </w:pPr>
            <w:r>
              <w:rPr>
                <w:color w:val="555555"/>
                <w:sz w:val="21"/>
                <w:szCs w:val="21"/>
              </w:rPr>
              <w:t>~15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D1DE2C" w14:textId="77777777" w:rsidR="00AB5B67" w:rsidRDefault="00000000">
            <w:pPr>
              <w:jc w:val="center"/>
            </w:pPr>
            <w:r>
              <w:rPr>
                <w:color w:val="555555"/>
                <w:sz w:val="21"/>
                <w:szCs w:val="21"/>
              </w:rPr>
              <w:t>~30%</w:t>
            </w:r>
          </w:p>
        </w:tc>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0D44E866" w14:textId="77777777" w:rsidR="00AB5B67" w:rsidRDefault="00000000">
            <w:pPr>
              <w:jc w:val="center"/>
            </w:pPr>
            <w:r>
              <w:rPr>
                <w:b/>
                <w:bCs/>
                <w:color w:val="E65100"/>
                <w:sz w:val="21"/>
                <w:szCs w:val="21"/>
              </w:rPr>
              <w:t>Monitorear</w:t>
            </w:r>
          </w:p>
        </w:tc>
      </w:tr>
      <w:tr w:rsidR="00AB5B67" w14:paraId="3786F3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CFC33C0" w14:textId="77777777" w:rsidR="00AB5B67" w:rsidRDefault="00000000">
            <w:r>
              <w:rPr>
                <w:b/>
                <w:bCs/>
                <w:color w:val="0D1B3E"/>
                <w:sz w:val="21"/>
                <w:szCs w:val="21"/>
              </w:rPr>
              <w:t>Baja</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25A3A5E" w14:textId="77777777" w:rsidR="00AB5B67" w:rsidRDefault="00000000">
            <w:pPr>
              <w:jc w:val="center"/>
            </w:pPr>
            <w:r>
              <w:rPr>
                <w:color w:val="555555"/>
                <w:sz w:val="21"/>
                <w:szCs w:val="21"/>
              </w:rPr>
              <w:t>~8</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A7E1E77" w14:textId="77777777" w:rsidR="00AB5B67" w:rsidRDefault="00000000">
            <w:pPr>
              <w:jc w:val="center"/>
            </w:pPr>
            <w:r>
              <w:rPr>
                <w:color w:val="555555"/>
                <w:sz w:val="21"/>
                <w:szCs w:val="21"/>
              </w:rPr>
              <w:t>~16%</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3636784" w14:textId="77777777" w:rsidR="00AB5B67" w:rsidRDefault="00000000">
            <w:pPr>
              <w:jc w:val="center"/>
            </w:pPr>
            <w:r>
              <w:rPr>
                <w:color w:val="555555"/>
                <w:sz w:val="21"/>
                <w:szCs w:val="21"/>
              </w:rPr>
              <w:t>Normal</w:t>
            </w:r>
          </w:p>
        </w:tc>
      </w:tr>
    </w:tbl>
    <w:p w14:paraId="4F45647C" w14:textId="77777777" w:rsidR="00AB5B67" w:rsidRDefault="00AB5B67">
      <w:pPr>
        <w:spacing w:before="80"/>
      </w:pPr>
    </w:p>
    <w:p w14:paraId="342CB9AC" w14:textId="77777777" w:rsidR="00AB5B67" w:rsidRDefault="00000000">
      <w:pPr>
        <w:pStyle w:val="Ttulo2"/>
        <w:pBdr>
          <w:bottom w:val="single" w:sz="4" w:space="4" w:color="00BCD4"/>
        </w:pBdr>
      </w:pPr>
      <w:bookmarkStart w:id="17" w:name="_Toc227532413"/>
      <w:proofErr w:type="gramStart"/>
      <w:r>
        <w:t>5.4  Interpretación</w:t>
      </w:r>
      <w:proofErr w:type="gramEnd"/>
      <w:r>
        <w:t xml:space="preserve"> y valor de negocio</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B67" w14:paraId="02BCD919" w14:textId="77777777">
        <w:tblPrEx>
          <w:tblCellMar>
            <w:top w:w="0" w:type="dxa"/>
            <w:bottom w:w="0" w:type="dxa"/>
          </w:tblCellMar>
        </w:tblPrEx>
        <w:tc>
          <w:tcPr>
            <w:tcW w:w="9360" w:type="dxa"/>
            <w:tcBorders>
              <w:top w:val="single" w:sz="1" w:space="0" w:color="00BCD4"/>
              <w:left w:val="single" w:sz="1" w:space="0" w:color="00BCD4"/>
              <w:bottom w:val="single" w:sz="1" w:space="0" w:color="00BCD4"/>
              <w:right w:val="single" w:sz="1" w:space="0" w:color="00BCD4"/>
            </w:tcBorders>
            <w:shd w:val="clear" w:color="auto" w:fill="FFF3E0"/>
            <w:tcMar>
              <w:top w:w="120" w:type="dxa"/>
              <w:left w:w="200" w:type="dxa"/>
              <w:bottom w:w="120" w:type="dxa"/>
              <w:right w:w="200" w:type="dxa"/>
            </w:tcMar>
          </w:tcPr>
          <w:p w14:paraId="32DBC00B" w14:textId="77777777" w:rsidR="00AB5B67" w:rsidRDefault="00000000">
            <w:pPr>
              <w:spacing w:after="60"/>
            </w:pPr>
            <w:r>
              <w:rPr>
                <w:b/>
                <w:bCs/>
                <w:color w:val="E65100"/>
              </w:rPr>
              <w:t>⚠️ Punto de atención</w:t>
            </w:r>
          </w:p>
          <w:p w14:paraId="3363478E" w14:textId="77777777" w:rsidR="00AB5B67" w:rsidRDefault="00000000">
            <w:r>
              <w:rPr>
                <w:color w:val="555555"/>
                <w:sz w:val="21"/>
                <w:szCs w:val="21"/>
              </w:rPr>
              <w:t>Las órdenes de prioridad Alta representan aproximadamente el 30% del flujo total. Si este porcentaje supera el 35%, es señal de que el taller está operando bajo presión y se recomienda revisar la asignación de técnicos y los tiempos de resolución.</w:t>
            </w:r>
          </w:p>
        </w:tc>
      </w:tr>
    </w:tbl>
    <w:p w14:paraId="21E144A3" w14:textId="77777777" w:rsidR="00AB5B67" w:rsidRDefault="00AB5B67">
      <w:pPr>
        <w:spacing w:before="60"/>
      </w:pPr>
    </w:p>
    <w:p w14:paraId="5A12EFAA" w14:textId="77777777" w:rsidR="00AB5B67" w:rsidRDefault="00000000">
      <w:pPr>
        <w:spacing w:before="60" w:after="60"/>
      </w:pPr>
      <w:r>
        <w:rPr>
          <w:color w:val="555555"/>
        </w:rPr>
        <w:t>Umbrales de gestión recomendados:</w:t>
      </w:r>
    </w:p>
    <w:p w14:paraId="2381446C" w14:textId="77777777" w:rsidR="00AB5B67" w:rsidRDefault="00000000">
      <w:pPr>
        <w:pStyle w:val="Prrafodelista"/>
        <w:numPr>
          <w:ilvl w:val="0"/>
          <w:numId w:val="2"/>
        </w:numPr>
        <w:spacing w:before="40" w:after="40"/>
      </w:pPr>
      <w:r>
        <w:rPr>
          <w:color w:val="555555"/>
        </w:rPr>
        <w:t>Prioridad Alta &gt; 35% del total: Activar protocolo de refuerzo de personal técnico.</w:t>
      </w:r>
    </w:p>
    <w:p w14:paraId="312A99C9" w14:textId="77777777" w:rsidR="00AB5B67" w:rsidRDefault="00000000">
      <w:pPr>
        <w:pStyle w:val="Prrafodelista"/>
        <w:numPr>
          <w:ilvl w:val="0"/>
          <w:numId w:val="2"/>
        </w:numPr>
        <w:spacing w:before="40" w:after="40"/>
      </w:pPr>
      <w:r>
        <w:rPr>
          <w:color w:val="555555"/>
        </w:rPr>
        <w:t>Prioridad Estándar &lt; 40%: Verificar si hay subestimación de urgencias al registrar.</w:t>
      </w:r>
    </w:p>
    <w:p w14:paraId="4A5A707D" w14:textId="77777777" w:rsidR="00AB5B67" w:rsidRDefault="00000000">
      <w:pPr>
        <w:pStyle w:val="Prrafodelista"/>
        <w:numPr>
          <w:ilvl w:val="0"/>
          <w:numId w:val="2"/>
        </w:numPr>
        <w:spacing w:before="40" w:after="40"/>
      </w:pPr>
      <w:r>
        <w:rPr>
          <w:color w:val="555555"/>
        </w:rPr>
        <w:lastRenderedPageBreak/>
        <w:t>Prioridad Baja &gt; 25%: Posible acumulación de equipos sin resolver, revisar inventario pendiente.</w:t>
      </w:r>
    </w:p>
    <w:p w14:paraId="0A9A354B" w14:textId="77777777" w:rsidR="00AB5B67" w:rsidRDefault="00AB5B67">
      <w:pPr>
        <w:spacing w:before="60"/>
      </w:pPr>
    </w:p>
    <w:p w14:paraId="58FB3578" w14:textId="77777777" w:rsidR="00AB5B67" w:rsidRDefault="00000000">
      <w:pPr>
        <w:pStyle w:val="Ttulo2"/>
        <w:pBdr>
          <w:bottom w:val="single" w:sz="4" w:space="4" w:color="00BCD4"/>
        </w:pBdr>
      </w:pPr>
      <w:bookmarkStart w:id="18" w:name="_Toc227532414"/>
      <w:proofErr w:type="gramStart"/>
      <w:r>
        <w:t>5.5  Consulta</w:t>
      </w:r>
      <w:proofErr w:type="gramEnd"/>
      <w:r>
        <w:t xml:space="preserve"> SQL subyacente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B67" w:rsidRPr="00376878" w14:paraId="486F03AA"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383F116A" w14:textId="77777777" w:rsidR="00AB5B67" w:rsidRPr="00376878" w:rsidRDefault="00000000">
            <w:pPr>
              <w:spacing w:after="40"/>
              <w:rPr>
                <w:lang w:val="en-US"/>
              </w:rPr>
            </w:pPr>
            <w:proofErr w:type="gramStart"/>
            <w:r w:rsidRPr="00376878">
              <w:rPr>
                <w:rFonts w:ascii="Consolas" w:eastAsia="Consolas" w:hAnsi="Consolas" w:cs="Consolas"/>
                <w:b/>
                <w:bCs/>
                <w:color w:val="569CD6"/>
                <w:sz w:val="20"/>
                <w:szCs w:val="20"/>
                <w:lang w:val="en-US"/>
              </w:rPr>
              <w:t>SELECT</w:t>
            </w:r>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P</w:t>
            </w:r>
            <w:proofErr w:type="gramEnd"/>
            <w:r w:rsidRPr="00376878">
              <w:rPr>
                <w:rFonts w:ascii="Consolas" w:eastAsia="Consolas" w:hAnsi="Consolas" w:cs="Consolas"/>
                <w:color w:val="D4D4D4"/>
                <w:sz w:val="20"/>
                <w:szCs w:val="20"/>
                <w:lang w:val="en-US"/>
              </w:rPr>
              <w:t>.NivelPrioridad</w:t>
            </w:r>
            <w:proofErr w:type="spellEnd"/>
            <w:r w:rsidRPr="00376878">
              <w:rPr>
                <w:rFonts w:ascii="Consolas" w:eastAsia="Consolas" w:hAnsi="Consolas" w:cs="Consolas"/>
                <w:color w:val="D4D4D4"/>
                <w:sz w:val="20"/>
                <w:szCs w:val="20"/>
                <w:lang w:val="en-US"/>
              </w:rPr>
              <w:t>,</w:t>
            </w:r>
          </w:p>
          <w:p w14:paraId="668BDAA9" w14:textId="77777777" w:rsidR="00AB5B67" w:rsidRPr="00376878" w:rsidRDefault="00000000">
            <w:pPr>
              <w:spacing w:after="40"/>
              <w:rPr>
                <w:lang w:val="en-US"/>
              </w:rPr>
            </w:pPr>
            <w:r w:rsidRPr="00376878">
              <w:rPr>
                <w:rFonts w:ascii="Consolas" w:eastAsia="Consolas" w:hAnsi="Consolas" w:cs="Consolas"/>
                <w:color w:val="DCDCAA"/>
                <w:sz w:val="20"/>
                <w:szCs w:val="20"/>
                <w:lang w:val="en-US"/>
              </w:rPr>
              <w:t xml:space="preserve">       COUNT</w:t>
            </w:r>
            <w:r w:rsidRPr="00376878">
              <w:rPr>
                <w:rFonts w:ascii="Consolas" w:eastAsia="Consolas" w:hAnsi="Consolas" w:cs="Consolas"/>
                <w:color w:val="D4D4D4"/>
                <w:sz w:val="20"/>
                <w:szCs w:val="20"/>
                <w:lang w:val="en-US"/>
              </w:rPr>
              <w:t>(</w:t>
            </w:r>
            <w:proofErr w:type="spellStart"/>
            <w:proofErr w:type="gramStart"/>
            <w:r w:rsidRPr="00376878">
              <w:rPr>
                <w:rFonts w:ascii="Consolas" w:eastAsia="Consolas" w:hAnsi="Consolas" w:cs="Consolas"/>
                <w:color w:val="D4D4D4"/>
                <w:sz w:val="20"/>
                <w:szCs w:val="20"/>
                <w:lang w:val="en-US"/>
              </w:rPr>
              <w:t>OD.FechaCreacion</w:t>
            </w:r>
            <w:proofErr w:type="spellEnd"/>
            <w:r w:rsidRPr="00376878">
              <w:rPr>
                <w:rFonts w:ascii="Consolas" w:eastAsia="Consolas" w:hAnsi="Consolas" w:cs="Consolas"/>
                <w:color w:val="D4D4D4"/>
                <w:sz w:val="20"/>
                <w:szCs w:val="20"/>
                <w:lang w:val="en-US"/>
              </w:rPr>
              <w:t>)  AS</w:t>
            </w:r>
            <w:proofErr w:type="gramEnd"/>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CantidadOrdenes</w:t>
            </w:r>
            <w:proofErr w:type="spellEnd"/>
            <w:r w:rsidRPr="00376878">
              <w:rPr>
                <w:rFonts w:ascii="Consolas" w:eastAsia="Consolas" w:hAnsi="Consolas" w:cs="Consolas"/>
                <w:color w:val="D4D4D4"/>
                <w:sz w:val="20"/>
                <w:szCs w:val="20"/>
                <w:lang w:val="en-US"/>
              </w:rPr>
              <w:t>,</w:t>
            </w:r>
          </w:p>
          <w:p w14:paraId="1E50665B" w14:textId="77777777" w:rsidR="00AB5B67" w:rsidRPr="00376878" w:rsidRDefault="00000000">
            <w:pPr>
              <w:spacing w:after="40"/>
              <w:rPr>
                <w:lang w:val="en-US"/>
              </w:rPr>
            </w:pPr>
            <w:r w:rsidRPr="00376878">
              <w:rPr>
                <w:rFonts w:ascii="Consolas" w:eastAsia="Consolas" w:hAnsi="Consolas" w:cs="Consolas"/>
                <w:color w:val="DCDCAA"/>
                <w:sz w:val="20"/>
                <w:szCs w:val="20"/>
                <w:lang w:val="en-US"/>
              </w:rPr>
              <w:t xml:space="preserve">       ROUND</w:t>
            </w:r>
            <w:r w:rsidRPr="00376878">
              <w:rPr>
                <w:rFonts w:ascii="Consolas" w:eastAsia="Consolas" w:hAnsi="Consolas" w:cs="Consolas"/>
                <w:color w:val="D4D4D4"/>
                <w:sz w:val="20"/>
                <w:szCs w:val="20"/>
                <w:lang w:val="en-US"/>
              </w:rPr>
              <w:t>(</w:t>
            </w:r>
            <w:proofErr w:type="gramStart"/>
            <w:r w:rsidRPr="00376878">
              <w:rPr>
                <w:rFonts w:ascii="Consolas" w:eastAsia="Consolas" w:hAnsi="Consolas" w:cs="Consolas"/>
                <w:color w:val="D4D4D4"/>
                <w:sz w:val="20"/>
                <w:szCs w:val="20"/>
                <w:lang w:val="en-US"/>
              </w:rPr>
              <w:t>COUNT(</w:t>
            </w:r>
            <w:proofErr w:type="gramEnd"/>
            <w:r w:rsidRPr="00376878">
              <w:rPr>
                <w:rFonts w:ascii="Consolas" w:eastAsia="Consolas" w:hAnsi="Consolas" w:cs="Consolas"/>
                <w:color w:val="D4D4D4"/>
                <w:sz w:val="20"/>
                <w:szCs w:val="20"/>
                <w:lang w:val="en-US"/>
              </w:rPr>
              <w:t>*) * 100.0 / SUM(</w:t>
            </w:r>
            <w:proofErr w:type="gramStart"/>
            <w:r w:rsidRPr="00376878">
              <w:rPr>
                <w:rFonts w:ascii="Consolas" w:eastAsia="Consolas" w:hAnsi="Consolas" w:cs="Consolas"/>
                <w:color w:val="D4D4D4"/>
                <w:sz w:val="20"/>
                <w:szCs w:val="20"/>
                <w:lang w:val="en-US"/>
              </w:rPr>
              <w:t>COUNT(</w:t>
            </w:r>
            <w:proofErr w:type="gramEnd"/>
            <w:r w:rsidRPr="00376878">
              <w:rPr>
                <w:rFonts w:ascii="Consolas" w:eastAsia="Consolas" w:hAnsi="Consolas" w:cs="Consolas"/>
                <w:color w:val="D4D4D4"/>
                <w:sz w:val="20"/>
                <w:szCs w:val="20"/>
                <w:lang w:val="en-US"/>
              </w:rPr>
              <w:t xml:space="preserve">*)) </w:t>
            </w:r>
            <w:proofErr w:type="gramStart"/>
            <w:r w:rsidRPr="00376878">
              <w:rPr>
                <w:rFonts w:ascii="Consolas" w:eastAsia="Consolas" w:hAnsi="Consolas" w:cs="Consolas"/>
                <w:color w:val="D4D4D4"/>
                <w:sz w:val="20"/>
                <w:szCs w:val="20"/>
                <w:lang w:val="en-US"/>
              </w:rPr>
              <w:t>OVER(</w:t>
            </w:r>
            <w:proofErr w:type="gramEnd"/>
            <w:r w:rsidRPr="00376878">
              <w:rPr>
                <w:rFonts w:ascii="Consolas" w:eastAsia="Consolas" w:hAnsi="Consolas" w:cs="Consolas"/>
                <w:color w:val="D4D4D4"/>
                <w:sz w:val="20"/>
                <w:szCs w:val="20"/>
                <w:lang w:val="en-US"/>
              </w:rPr>
              <w:t>), 1</w:t>
            </w:r>
            <w:proofErr w:type="gramStart"/>
            <w:r w:rsidRPr="00376878">
              <w:rPr>
                <w:rFonts w:ascii="Consolas" w:eastAsia="Consolas" w:hAnsi="Consolas" w:cs="Consolas"/>
                <w:color w:val="D4D4D4"/>
                <w:sz w:val="20"/>
                <w:szCs w:val="20"/>
                <w:lang w:val="en-US"/>
              </w:rPr>
              <w:t>)  AS</w:t>
            </w:r>
            <w:proofErr w:type="gramEnd"/>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Porcentaje</w:t>
            </w:r>
            <w:proofErr w:type="spellEnd"/>
          </w:p>
          <w:p w14:paraId="0D736630" w14:textId="77777777" w:rsidR="00AB5B67" w:rsidRPr="00376878" w:rsidRDefault="00000000">
            <w:pPr>
              <w:spacing w:after="40"/>
              <w:rPr>
                <w:lang w:val="en-US"/>
              </w:rPr>
            </w:pPr>
            <w:r w:rsidRPr="00376878">
              <w:rPr>
                <w:rFonts w:ascii="Consolas" w:eastAsia="Consolas" w:hAnsi="Consolas" w:cs="Consolas"/>
                <w:b/>
                <w:bCs/>
                <w:color w:val="569CD6"/>
                <w:sz w:val="20"/>
                <w:szCs w:val="20"/>
                <w:lang w:val="en-US"/>
              </w:rPr>
              <w:t>FROM</w:t>
            </w:r>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OrdenDiagnostico</w:t>
            </w:r>
            <w:proofErr w:type="spellEnd"/>
            <w:r w:rsidRPr="00376878">
              <w:rPr>
                <w:rFonts w:ascii="Consolas" w:eastAsia="Consolas" w:hAnsi="Consolas" w:cs="Consolas"/>
                <w:color w:val="D4D4D4"/>
                <w:sz w:val="20"/>
                <w:szCs w:val="20"/>
                <w:lang w:val="en-US"/>
              </w:rPr>
              <w:t xml:space="preserve"> OD</w:t>
            </w:r>
          </w:p>
          <w:p w14:paraId="1F23EA99" w14:textId="77777777" w:rsidR="00AB5B67" w:rsidRPr="00376878" w:rsidRDefault="00000000">
            <w:pPr>
              <w:spacing w:after="40"/>
              <w:rPr>
                <w:lang w:val="en-US"/>
              </w:rPr>
            </w:pPr>
            <w:r w:rsidRPr="00376878">
              <w:rPr>
                <w:rFonts w:ascii="Consolas" w:eastAsia="Consolas" w:hAnsi="Consolas" w:cs="Consolas"/>
                <w:b/>
                <w:bCs/>
                <w:color w:val="569CD6"/>
                <w:sz w:val="20"/>
                <w:szCs w:val="20"/>
                <w:lang w:val="en-US"/>
              </w:rPr>
              <w:t>JOIN</w:t>
            </w:r>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Prioridad</w:t>
            </w:r>
            <w:proofErr w:type="spellEnd"/>
            <w:r w:rsidRPr="00376878">
              <w:rPr>
                <w:rFonts w:ascii="Consolas" w:eastAsia="Consolas" w:hAnsi="Consolas" w:cs="Consolas"/>
                <w:color w:val="D4D4D4"/>
                <w:sz w:val="20"/>
                <w:szCs w:val="20"/>
                <w:lang w:val="en-US"/>
              </w:rPr>
              <w:t xml:space="preserve"> </w:t>
            </w:r>
            <w:proofErr w:type="gramStart"/>
            <w:r w:rsidRPr="00376878">
              <w:rPr>
                <w:rFonts w:ascii="Consolas" w:eastAsia="Consolas" w:hAnsi="Consolas" w:cs="Consolas"/>
                <w:color w:val="D4D4D4"/>
                <w:sz w:val="20"/>
                <w:szCs w:val="20"/>
                <w:lang w:val="en-US"/>
              </w:rPr>
              <w:t>P  ON</w:t>
            </w:r>
            <w:proofErr w:type="gramEnd"/>
            <w:r w:rsidRPr="00376878">
              <w:rPr>
                <w:rFonts w:ascii="Consolas" w:eastAsia="Consolas" w:hAnsi="Consolas" w:cs="Consolas"/>
                <w:color w:val="D4D4D4"/>
                <w:sz w:val="20"/>
                <w:szCs w:val="20"/>
                <w:lang w:val="en-US"/>
              </w:rPr>
              <w:t xml:space="preserve">  </w:t>
            </w:r>
            <w:proofErr w:type="spellStart"/>
            <w:proofErr w:type="gramStart"/>
            <w:r w:rsidRPr="00376878">
              <w:rPr>
                <w:rFonts w:ascii="Consolas" w:eastAsia="Consolas" w:hAnsi="Consolas" w:cs="Consolas"/>
                <w:color w:val="D4D4D4"/>
                <w:sz w:val="20"/>
                <w:szCs w:val="20"/>
                <w:lang w:val="en-US"/>
              </w:rPr>
              <w:t>OD.Prioridad</w:t>
            </w:r>
            <w:proofErr w:type="spellEnd"/>
            <w:proofErr w:type="gramEnd"/>
            <w:r w:rsidRPr="00376878">
              <w:rPr>
                <w:rFonts w:ascii="Consolas" w:eastAsia="Consolas" w:hAnsi="Consolas" w:cs="Consolas"/>
                <w:color w:val="D4D4D4"/>
                <w:sz w:val="20"/>
                <w:szCs w:val="20"/>
                <w:lang w:val="en-US"/>
              </w:rPr>
              <w:t xml:space="preserve"> = </w:t>
            </w:r>
            <w:proofErr w:type="spellStart"/>
            <w:proofErr w:type="gramStart"/>
            <w:r w:rsidRPr="00376878">
              <w:rPr>
                <w:rFonts w:ascii="Consolas" w:eastAsia="Consolas" w:hAnsi="Consolas" w:cs="Consolas"/>
                <w:color w:val="D4D4D4"/>
                <w:sz w:val="20"/>
                <w:szCs w:val="20"/>
                <w:lang w:val="en-US"/>
              </w:rPr>
              <w:t>P.IdPrioridad</w:t>
            </w:r>
            <w:proofErr w:type="spellEnd"/>
            <w:proofErr w:type="gramEnd"/>
          </w:p>
          <w:p w14:paraId="3FEBBB09" w14:textId="77777777" w:rsidR="00AB5B67" w:rsidRPr="00376878" w:rsidRDefault="00000000">
            <w:pPr>
              <w:spacing w:after="40"/>
              <w:rPr>
                <w:lang w:val="en-US"/>
              </w:rPr>
            </w:pPr>
            <w:proofErr w:type="gramStart"/>
            <w:r w:rsidRPr="00376878">
              <w:rPr>
                <w:rFonts w:ascii="Consolas" w:eastAsia="Consolas" w:hAnsi="Consolas" w:cs="Consolas"/>
                <w:b/>
                <w:bCs/>
                <w:color w:val="569CD6"/>
                <w:sz w:val="20"/>
                <w:szCs w:val="20"/>
                <w:lang w:val="en-US"/>
              </w:rPr>
              <w:t>WHERE</w:t>
            </w:r>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OD</w:t>
            </w:r>
            <w:proofErr w:type="gramEnd"/>
            <w:r w:rsidRPr="00376878">
              <w:rPr>
                <w:rFonts w:ascii="Consolas" w:eastAsia="Consolas" w:hAnsi="Consolas" w:cs="Consolas"/>
                <w:color w:val="D4D4D4"/>
                <w:sz w:val="20"/>
                <w:szCs w:val="20"/>
                <w:lang w:val="en-US"/>
              </w:rPr>
              <w:t>.</w:t>
            </w:r>
            <w:proofErr w:type="gramStart"/>
            <w:r w:rsidRPr="00376878">
              <w:rPr>
                <w:rFonts w:ascii="Consolas" w:eastAsia="Consolas" w:hAnsi="Consolas" w:cs="Consolas"/>
                <w:color w:val="D4D4D4"/>
                <w:sz w:val="20"/>
                <w:szCs w:val="20"/>
                <w:lang w:val="en-US"/>
              </w:rPr>
              <w:t>FechaCreacion</w:t>
            </w:r>
            <w:proofErr w:type="spellEnd"/>
            <w:r w:rsidRPr="00376878">
              <w:rPr>
                <w:rFonts w:ascii="Consolas" w:eastAsia="Consolas" w:hAnsi="Consolas" w:cs="Consolas"/>
                <w:color w:val="D4D4D4"/>
                <w:sz w:val="20"/>
                <w:szCs w:val="20"/>
                <w:lang w:val="en-US"/>
              </w:rPr>
              <w:t xml:space="preserve">  BETWEEN</w:t>
            </w:r>
            <w:proofErr w:type="gramEnd"/>
            <w:r w:rsidRPr="00376878">
              <w:rPr>
                <w:rFonts w:ascii="Consolas" w:eastAsia="Consolas" w:hAnsi="Consolas" w:cs="Consolas"/>
                <w:color w:val="D4D4D4"/>
                <w:sz w:val="20"/>
                <w:szCs w:val="20"/>
                <w:lang w:val="en-US"/>
              </w:rPr>
              <w:t xml:space="preserve">  @</w:t>
            </w:r>
            <w:proofErr w:type="gramStart"/>
            <w:r w:rsidRPr="00376878">
              <w:rPr>
                <w:rFonts w:ascii="Consolas" w:eastAsia="Consolas" w:hAnsi="Consolas" w:cs="Consolas"/>
                <w:color w:val="D4D4D4"/>
                <w:sz w:val="20"/>
                <w:szCs w:val="20"/>
                <w:lang w:val="en-US"/>
              </w:rPr>
              <w:t>FechaInicio  AND</w:t>
            </w:r>
            <w:proofErr w:type="gramEnd"/>
            <w:r w:rsidRPr="00376878">
              <w:rPr>
                <w:rFonts w:ascii="Consolas" w:eastAsia="Consolas" w:hAnsi="Consolas" w:cs="Consolas"/>
                <w:color w:val="D4D4D4"/>
                <w:sz w:val="20"/>
                <w:szCs w:val="20"/>
                <w:lang w:val="en-US"/>
              </w:rPr>
              <w:t xml:space="preserve">  @FechaFin</w:t>
            </w:r>
          </w:p>
          <w:p w14:paraId="51731EBC" w14:textId="77777777" w:rsidR="00AB5B67" w:rsidRPr="00376878" w:rsidRDefault="00000000">
            <w:pPr>
              <w:rPr>
                <w:lang w:val="en-US"/>
              </w:rPr>
            </w:pPr>
            <w:r w:rsidRPr="00376878">
              <w:rPr>
                <w:rFonts w:ascii="Consolas" w:eastAsia="Consolas" w:hAnsi="Consolas" w:cs="Consolas"/>
                <w:b/>
                <w:bCs/>
                <w:color w:val="569CD6"/>
                <w:sz w:val="20"/>
                <w:szCs w:val="20"/>
                <w:lang w:val="en-US"/>
              </w:rPr>
              <w:t xml:space="preserve">GROUP </w:t>
            </w:r>
            <w:proofErr w:type="gramStart"/>
            <w:r w:rsidRPr="00376878">
              <w:rPr>
                <w:rFonts w:ascii="Consolas" w:eastAsia="Consolas" w:hAnsi="Consolas" w:cs="Consolas"/>
                <w:b/>
                <w:bCs/>
                <w:color w:val="569CD6"/>
                <w:sz w:val="20"/>
                <w:szCs w:val="20"/>
                <w:lang w:val="en-US"/>
              </w:rPr>
              <w:t>BY</w:t>
            </w:r>
            <w:r w:rsidRPr="00376878">
              <w:rPr>
                <w:rFonts w:ascii="Consolas" w:eastAsia="Consolas" w:hAnsi="Consolas" w:cs="Consolas"/>
                <w:color w:val="D4D4D4"/>
                <w:sz w:val="20"/>
                <w:szCs w:val="20"/>
                <w:lang w:val="en-US"/>
              </w:rPr>
              <w:t xml:space="preserve">  </w:t>
            </w:r>
            <w:proofErr w:type="spellStart"/>
            <w:r w:rsidRPr="00376878">
              <w:rPr>
                <w:rFonts w:ascii="Consolas" w:eastAsia="Consolas" w:hAnsi="Consolas" w:cs="Consolas"/>
                <w:color w:val="D4D4D4"/>
                <w:sz w:val="20"/>
                <w:szCs w:val="20"/>
                <w:lang w:val="en-US"/>
              </w:rPr>
              <w:t>P</w:t>
            </w:r>
            <w:proofErr w:type="gramEnd"/>
            <w:r w:rsidRPr="00376878">
              <w:rPr>
                <w:rFonts w:ascii="Consolas" w:eastAsia="Consolas" w:hAnsi="Consolas" w:cs="Consolas"/>
                <w:color w:val="D4D4D4"/>
                <w:sz w:val="20"/>
                <w:szCs w:val="20"/>
                <w:lang w:val="en-US"/>
              </w:rPr>
              <w:t>.</w:t>
            </w:r>
            <w:proofErr w:type="gramStart"/>
            <w:r w:rsidRPr="00376878">
              <w:rPr>
                <w:rFonts w:ascii="Consolas" w:eastAsia="Consolas" w:hAnsi="Consolas" w:cs="Consolas"/>
                <w:color w:val="D4D4D4"/>
                <w:sz w:val="20"/>
                <w:szCs w:val="20"/>
                <w:lang w:val="en-US"/>
              </w:rPr>
              <w:t>NivelPrioridad</w:t>
            </w:r>
            <w:proofErr w:type="spellEnd"/>
            <w:r w:rsidRPr="00376878">
              <w:rPr>
                <w:rFonts w:ascii="Consolas" w:eastAsia="Consolas" w:hAnsi="Consolas" w:cs="Consolas"/>
                <w:color w:val="D4D4D4"/>
                <w:sz w:val="20"/>
                <w:szCs w:val="20"/>
                <w:lang w:val="en-US"/>
              </w:rPr>
              <w:t xml:space="preserve">  ORDER</w:t>
            </w:r>
            <w:proofErr w:type="gramEnd"/>
            <w:r w:rsidRPr="00376878">
              <w:rPr>
                <w:rFonts w:ascii="Consolas" w:eastAsia="Consolas" w:hAnsi="Consolas" w:cs="Consolas"/>
                <w:color w:val="D4D4D4"/>
                <w:sz w:val="20"/>
                <w:szCs w:val="20"/>
                <w:lang w:val="en-US"/>
              </w:rPr>
              <w:t xml:space="preserve"> </w:t>
            </w:r>
            <w:proofErr w:type="gramStart"/>
            <w:r w:rsidRPr="00376878">
              <w:rPr>
                <w:rFonts w:ascii="Consolas" w:eastAsia="Consolas" w:hAnsi="Consolas" w:cs="Consolas"/>
                <w:color w:val="D4D4D4"/>
                <w:sz w:val="20"/>
                <w:szCs w:val="20"/>
                <w:lang w:val="en-US"/>
              </w:rPr>
              <w:t xml:space="preserve">BY  </w:t>
            </w:r>
            <w:proofErr w:type="spellStart"/>
            <w:r w:rsidRPr="00376878">
              <w:rPr>
                <w:rFonts w:ascii="Consolas" w:eastAsia="Consolas" w:hAnsi="Consolas" w:cs="Consolas"/>
                <w:color w:val="D4D4D4"/>
                <w:sz w:val="20"/>
                <w:szCs w:val="20"/>
                <w:lang w:val="en-US"/>
              </w:rPr>
              <w:t>CantidadOrdenes</w:t>
            </w:r>
            <w:proofErr w:type="spellEnd"/>
            <w:proofErr w:type="gramEnd"/>
            <w:r w:rsidRPr="00376878">
              <w:rPr>
                <w:rFonts w:ascii="Consolas" w:eastAsia="Consolas" w:hAnsi="Consolas" w:cs="Consolas"/>
                <w:color w:val="D4D4D4"/>
                <w:sz w:val="20"/>
                <w:szCs w:val="20"/>
                <w:lang w:val="en-US"/>
              </w:rPr>
              <w:t xml:space="preserve">  DESC;</w:t>
            </w:r>
          </w:p>
        </w:tc>
      </w:tr>
    </w:tbl>
    <w:p w14:paraId="65EC63C7" w14:textId="77777777" w:rsidR="00AB5B67" w:rsidRPr="00376878" w:rsidRDefault="00AB5B67">
      <w:pPr>
        <w:spacing w:before="100"/>
        <w:rPr>
          <w:lang w:val="en-US"/>
        </w:rPr>
      </w:pPr>
    </w:p>
    <w:p w14:paraId="38BCAD06" w14:textId="77777777" w:rsidR="00AB5B67" w:rsidRPr="00376878" w:rsidRDefault="00000000">
      <w:pPr>
        <w:rPr>
          <w:lang w:val="en-US"/>
        </w:rPr>
      </w:pPr>
      <w:r w:rsidRPr="00376878">
        <w:rPr>
          <w:lang w:val="en-U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B5B67" w14:paraId="11AE560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0BCD4"/>
            <w:tcMar>
              <w:top w:w="100" w:type="dxa"/>
              <w:left w:w="100" w:type="dxa"/>
              <w:bottom w:w="100" w:type="dxa"/>
              <w:right w:w="100" w:type="dxa"/>
            </w:tcMar>
            <w:vAlign w:val="center"/>
          </w:tcPr>
          <w:p w14:paraId="39468FF4" w14:textId="77777777" w:rsidR="00AB5B67" w:rsidRDefault="00000000">
            <w:pPr>
              <w:jc w:val="center"/>
            </w:pPr>
            <w:r>
              <w:rPr>
                <w:b/>
                <w:bCs/>
                <w:color w:val="0D1B3E"/>
                <w:sz w:val="28"/>
                <w:szCs w:val="28"/>
              </w:rPr>
              <w:lastRenderedPageBreak/>
              <w:t>6</w:t>
            </w:r>
          </w:p>
        </w:tc>
        <w:tc>
          <w:tcPr>
            <w:tcW w:w="8760" w:type="dxa"/>
            <w:tcBorders>
              <w:top w:val="none" w:sz="0" w:space="0" w:color="FFFFFF"/>
              <w:left w:val="none" w:sz="0" w:space="0" w:color="FFFFFF"/>
              <w:bottom w:val="none" w:sz="0" w:space="0" w:color="FFFFFF"/>
              <w:right w:val="none" w:sz="0" w:space="0" w:color="FFFFFF"/>
            </w:tcBorders>
            <w:shd w:val="clear" w:color="auto" w:fill="0D1B3E"/>
            <w:tcMar>
              <w:top w:w="100" w:type="dxa"/>
              <w:left w:w="200" w:type="dxa"/>
              <w:bottom w:w="100" w:type="dxa"/>
              <w:right w:w="100" w:type="dxa"/>
            </w:tcMar>
          </w:tcPr>
          <w:p w14:paraId="630D5623" w14:textId="77777777" w:rsidR="00AB5B67" w:rsidRDefault="00000000">
            <w:r>
              <w:rPr>
                <w:b/>
                <w:bCs/>
                <w:color w:val="FFFFFF"/>
                <w:sz w:val="28"/>
                <w:szCs w:val="28"/>
              </w:rPr>
              <w:t>Control Interactivo — Filtro de Fecha Orden</w:t>
            </w:r>
          </w:p>
        </w:tc>
      </w:tr>
    </w:tbl>
    <w:p w14:paraId="68273829" w14:textId="77777777" w:rsidR="00AB5B67" w:rsidRDefault="00AB5B67">
      <w:pPr>
        <w:spacing w:before="80"/>
      </w:pPr>
    </w:p>
    <w:p w14:paraId="43A27322" w14:textId="77777777" w:rsidR="00AB5B67" w:rsidRDefault="00000000">
      <w:pPr>
        <w:pStyle w:val="Ttulo2"/>
        <w:pBdr>
          <w:bottom w:val="single" w:sz="4" w:space="4" w:color="00BCD4"/>
        </w:pBdr>
      </w:pPr>
      <w:bookmarkStart w:id="19" w:name="_Toc227532415"/>
      <w:proofErr w:type="gramStart"/>
      <w:r>
        <w:t>6.1  Descripción</w:t>
      </w:r>
      <w:bookmarkEnd w:id="19"/>
      <w:proofErr w:type="gramEnd"/>
    </w:p>
    <w:p w14:paraId="4A27AAF4" w14:textId="77777777" w:rsidR="00AB5B67" w:rsidRDefault="00000000">
      <w:pPr>
        <w:spacing w:before="60" w:after="60"/>
      </w:pPr>
      <w:r>
        <w:rPr>
          <w:color w:val="555555"/>
        </w:rPr>
        <w:t xml:space="preserve">El </w:t>
      </w:r>
      <w:proofErr w:type="spellStart"/>
      <w:r>
        <w:rPr>
          <w:color w:val="555555"/>
        </w:rPr>
        <w:t>slicer</w:t>
      </w:r>
      <w:proofErr w:type="spellEnd"/>
      <w:r>
        <w:rPr>
          <w:color w:val="555555"/>
        </w:rPr>
        <w:t xml:space="preserve"> de Fecha Orden es el control de interactividad central del </w:t>
      </w:r>
      <w:proofErr w:type="spellStart"/>
      <w:r>
        <w:rPr>
          <w:color w:val="555555"/>
        </w:rPr>
        <w:t>dashboard</w:t>
      </w:r>
      <w:proofErr w:type="spellEnd"/>
      <w:r>
        <w:rPr>
          <w:color w:val="555555"/>
        </w:rPr>
        <w:t xml:space="preserve">. Permite a cualquier usuario filtrar todos los </w:t>
      </w:r>
      <w:proofErr w:type="spellStart"/>
      <w:r>
        <w:rPr>
          <w:color w:val="555555"/>
        </w:rPr>
        <w:t>KPIs</w:t>
      </w:r>
      <w:proofErr w:type="spellEnd"/>
      <w:r>
        <w:rPr>
          <w:color w:val="555555"/>
        </w:rPr>
        <w:t xml:space="preserve"> simultáneamente seleccionando un rango de fechas. Actúa como una dimensión temporal global que afecta los tres gráficos del </w:t>
      </w:r>
      <w:proofErr w:type="spellStart"/>
      <w:r>
        <w:rPr>
          <w:color w:val="555555"/>
        </w:rPr>
        <w:t>dashboard</w:t>
      </w:r>
      <w:proofErr w:type="spellEnd"/>
      <w:r>
        <w:rPr>
          <w:color w:val="555555"/>
        </w:rPr>
        <w:t>.</w:t>
      </w:r>
    </w:p>
    <w:p w14:paraId="6ED6370B" w14:textId="77777777" w:rsidR="00AB5B67" w:rsidRDefault="00AB5B6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B5B67" w14:paraId="11883E7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2B0A8A1F" w14:textId="77777777" w:rsidR="00AB5B67" w:rsidRDefault="00000000">
            <w:r>
              <w:rPr>
                <w:b/>
                <w:bCs/>
                <w:color w:val="0D1B3E"/>
                <w:sz w:val="21"/>
                <w:szCs w:val="21"/>
              </w:rPr>
              <w:t>Nombre</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4E619B1B" w14:textId="77777777" w:rsidR="00AB5B67" w:rsidRDefault="00000000">
            <w:r>
              <w:rPr>
                <w:color w:val="555555"/>
                <w:sz w:val="21"/>
                <w:szCs w:val="21"/>
              </w:rPr>
              <w:t>Slicer — Fecha Orden</w:t>
            </w:r>
          </w:p>
        </w:tc>
      </w:tr>
      <w:tr w:rsidR="00AB5B67" w14:paraId="73D6FD6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32D12509" w14:textId="77777777" w:rsidR="00AB5B67" w:rsidRDefault="00000000">
            <w:r>
              <w:rPr>
                <w:b/>
                <w:bCs/>
                <w:color w:val="0D1B3E"/>
                <w:sz w:val="21"/>
                <w:szCs w:val="21"/>
              </w:rPr>
              <w:t>Tipo de control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C86A0E4" w14:textId="77777777" w:rsidR="00AB5B67" w:rsidRDefault="00000000">
            <w:r>
              <w:rPr>
                <w:color w:val="555555"/>
                <w:sz w:val="21"/>
                <w:szCs w:val="21"/>
              </w:rPr>
              <w:t>Filtro de rango de fechas (Between)</w:t>
            </w:r>
          </w:p>
        </w:tc>
      </w:tr>
      <w:tr w:rsidR="00AB5B67" w14:paraId="2AC9206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19C44990" w14:textId="77777777" w:rsidR="00AB5B67" w:rsidRDefault="00000000">
            <w:r>
              <w:rPr>
                <w:b/>
                <w:bCs/>
                <w:color w:val="0D1B3E"/>
                <w:sz w:val="21"/>
                <w:szCs w:val="21"/>
              </w:rPr>
              <w:t>Campo fuente</w:t>
            </w:r>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1A46D795" w14:textId="77777777" w:rsidR="00AB5B67" w:rsidRDefault="00000000">
            <w:proofErr w:type="spellStart"/>
            <w:r>
              <w:rPr>
                <w:color w:val="555555"/>
                <w:sz w:val="21"/>
                <w:szCs w:val="21"/>
              </w:rPr>
              <w:t>FechaCreacion</w:t>
            </w:r>
            <w:proofErr w:type="spellEnd"/>
            <w:r>
              <w:rPr>
                <w:color w:val="555555"/>
                <w:sz w:val="21"/>
                <w:szCs w:val="21"/>
              </w:rPr>
              <w:t xml:space="preserve"> — tabla </w:t>
            </w:r>
            <w:proofErr w:type="spellStart"/>
            <w:r>
              <w:rPr>
                <w:color w:val="555555"/>
                <w:sz w:val="21"/>
                <w:szCs w:val="21"/>
              </w:rPr>
              <w:t>OrdenDiagnostico</w:t>
            </w:r>
            <w:proofErr w:type="spellEnd"/>
          </w:p>
        </w:tc>
      </w:tr>
      <w:tr w:rsidR="00AB5B67" w14:paraId="393FEAC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00EE09BC" w14:textId="77777777" w:rsidR="00AB5B67" w:rsidRDefault="00000000">
            <w:r>
              <w:rPr>
                <w:b/>
                <w:bCs/>
                <w:color w:val="0D1B3E"/>
                <w:sz w:val="21"/>
                <w:szCs w:val="21"/>
              </w:rPr>
              <w:t>Rango actual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6F828BE" w14:textId="77777777" w:rsidR="00AB5B67" w:rsidRDefault="00000000">
            <w:r>
              <w:rPr>
                <w:color w:val="555555"/>
                <w:sz w:val="21"/>
                <w:szCs w:val="21"/>
              </w:rPr>
              <w:t>15/01/2025 — 19/04/2026</w:t>
            </w:r>
          </w:p>
        </w:tc>
      </w:tr>
      <w:tr w:rsidR="00AB5B67" w14:paraId="3AD7DE2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641D9201" w14:textId="77777777" w:rsidR="00AB5B67" w:rsidRDefault="00000000">
            <w:proofErr w:type="gramStart"/>
            <w:r>
              <w:rPr>
                <w:b/>
                <w:bCs/>
                <w:color w:val="0D1B3E"/>
                <w:sz w:val="21"/>
                <w:szCs w:val="21"/>
              </w:rPr>
              <w:t>Visuales afectados</w:t>
            </w:r>
            <w:proofErr w:type="gramEnd"/>
          </w:p>
        </w:tc>
        <w:tc>
          <w:tcPr>
            <w:tcW w:w="6560" w:type="dxa"/>
            <w:tcBorders>
              <w:top w:val="single" w:sz="1" w:space="0" w:color="DDDDDD"/>
              <w:left w:val="single" w:sz="1" w:space="0" w:color="DDDDDD"/>
              <w:bottom w:val="single" w:sz="1" w:space="0" w:color="DDDDDD"/>
              <w:right w:val="single" w:sz="1" w:space="0" w:color="DDDDDD"/>
            </w:tcBorders>
            <w:shd w:val="clear" w:color="auto" w:fill="E8F4FD"/>
            <w:tcMar>
              <w:top w:w="80" w:type="dxa"/>
              <w:left w:w="140" w:type="dxa"/>
              <w:bottom w:w="80" w:type="dxa"/>
              <w:right w:w="140" w:type="dxa"/>
            </w:tcMar>
          </w:tcPr>
          <w:p w14:paraId="5D770A6D" w14:textId="77777777" w:rsidR="00AB5B67" w:rsidRDefault="00000000">
            <w:r>
              <w:rPr>
                <w:color w:val="555555"/>
                <w:sz w:val="21"/>
                <w:szCs w:val="21"/>
              </w:rPr>
              <w:t>Todos (Equipos, Clientes, Prioridad)</w:t>
            </w:r>
          </w:p>
        </w:tc>
      </w:tr>
      <w:tr w:rsidR="00AB5B67" w14:paraId="2801154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40" w:type="dxa"/>
              <w:bottom w:w="80" w:type="dxa"/>
              <w:right w:w="140" w:type="dxa"/>
            </w:tcMar>
          </w:tcPr>
          <w:p w14:paraId="06733161" w14:textId="77777777" w:rsidR="00AB5B67" w:rsidRDefault="00000000">
            <w:r>
              <w:rPr>
                <w:b/>
                <w:bCs/>
                <w:color w:val="0D1B3E"/>
                <w:sz w:val="21"/>
                <w:szCs w:val="21"/>
              </w:rPr>
              <w:t>Comportamiento</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C39FF3A" w14:textId="77777777" w:rsidR="00AB5B67" w:rsidRDefault="00000000">
            <w:r>
              <w:rPr>
                <w:color w:val="555555"/>
                <w:sz w:val="21"/>
                <w:szCs w:val="21"/>
              </w:rPr>
              <w:t>Filtro bidireccional automático en Power BI</w:t>
            </w:r>
          </w:p>
        </w:tc>
      </w:tr>
    </w:tbl>
    <w:p w14:paraId="4C995FDD" w14:textId="77777777" w:rsidR="00AB5B67" w:rsidRDefault="00AB5B6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B67" w14:paraId="47AEC085" w14:textId="77777777">
        <w:tblPrEx>
          <w:tblCellMar>
            <w:top w:w="0" w:type="dxa"/>
            <w:bottom w:w="0" w:type="dxa"/>
          </w:tblCellMar>
        </w:tblPrEx>
        <w:tc>
          <w:tcPr>
            <w:tcW w:w="9360" w:type="dxa"/>
            <w:tcBorders>
              <w:top w:val="single" w:sz="1" w:space="0" w:color="00BCD4"/>
              <w:left w:val="single" w:sz="1" w:space="0" w:color="00BCD4"/>
              <w:bottom w:val="single" w:sz="1" w:space="0" w:color="00BCD4"/>
              <w:right w:val="single" w:sz="1" w:space="0" w:color="00BCD4"/>
            </w:tcBorders>
            <w:shd w:val="clear" w:color="auto" w:fill="E8F4FD"/>
            <w:tcMar>
              <w:top w:w="120" w:type="dxa"/>
              <w:left w:w="200" w:type="dxa"/>
              <w:bottom w:w="120" w:type="dxa"/>
              <w:right w:w="200" w:type="dxa"/>
            </w:tcMar>
          </w:tcPr>
          <w:p w14:paraId="32FF87CA" w14:textId="77777777" w:rsidR="00AB5B67" w:rsidRDefault="00000000">
            <w:pPr>
              <w:spacing w:after="60"/>
            </w:pPr>
            <w:r>
              <w:rPr>
                <w:b/>
                <w:bCs/>
                <w:color w:val="1565C0"/>
              </w:rPr>
              <w:t>💡 Uso recomendado para gerencia</w:t>
            </w:r>
          </w:p>
          <w:p w14:paraId="10091672" w14:textId="77777777" w:rsidR="00AB5B67" w:rsidRDefault="00000000">
            <w:r>
              <w:rPr>
                <w:color w:val="555555"/>
                <w:sz w:val="21"/>
                <w:szCs w:val="21"/>
              </w:rPr>
              <w:t>Para análisis mensual: seleccionar primer y último día del mes. Para comparaciones trimestrales: usar el mismo rango en dos páginas del reporte. Para análisis de tendencias: mantener el rango completo y observar la distribución histórica.</w:t>
            </w:r>
          </w:p>
        </w:tc>
      </w:tr>
    </w:tbl>
    <w:p w14:paraId="161C957F" w14:textId="77777777" w:rsidR="00AB5B67" w:rsidRDefault="00AB5B67">
      <w:pPr>
        <w:spacing w:before="100"/>
      </w:pPr>
    </w:p>
    <w:p w14:paraId="619FE12E" w14:textId="77777777" w:rsidR="00AB5B6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B5B67" w14:paraId="1D3D4F0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0BCD4"/>
            <w:tcMar>
              <w:top w:w="100" w:type="dxa"/>
              <w:left w:w="100" w:type="dxa"/>
              <w:bottom w:w="100" w:type="dxa"/>
              <w:right w:w="100" w:type="dxa"/>
            </w:tcMar>
            <w:vAlign w:val="center"/>
          </w:tcPr>
          <w:p w14:paraId="4D8E9CD1" w14:textId="77777777" w:rsidR="00AB5B67" w:rsidRDefault="00000000">
            <w:pPr>
              <w:jc w:val="center"/>
            </w:pPr>
            <w:r>
              <w:rPr>
                <w:b/>
                <w:bCs/>
                <w:color w:val="0D1B3E"/>
                <w:sz w:val="28"/>
                <w:szCs w:val="28"/>
              </w:rPr>
              <w:lastRenderedPageBreak/>
              <w:t>7</w:t>
            </w:r>
          </w:p>
        </w:tc>
        <w:tc>
          <w:tcPr>
            <w:tcW w:w="8760" w:type="dxa"/>
            <w:tcBorders>
              <w:top w:val="none" w:sz="0" w:space="0" w:color="FFFFFF"/>
              <w:left w:val="none" w:sz="0" w:space="0" w:color="FFFFFF"/>
              <w:bottom w:val="none" w:sz="0" w:space="0" w:color="FFFFFF"/>
              <w:right w:val="none" w:sz="0" w:space="0" w:color="FFFFFF"/>
            </w:tcBorders>
            <w:shd w:val="clear" w:color="auto" w:fill="0D1B3E"/>
            <w:tcMar>
              <w:top w:w="100" w:type="dxa"/>
              <w:left w:w="200" w:type="dxa"/>
              <w:bottom w:w="100" w:type="dxa"/>
              <w:right w:w="100" w:type="dxa"/>
            </w:tcMar>
          </w:tcPr>
          <w:p w14:paraId="7322E879" w14:textId="77777777" w:rsidR="00AB5B67" w:rsidRDefault="00000000">
            <w:r>
              <w:rPr>
                <w:b/>
                <w:bCs/>
                <w:color w:val="FFFFFF"/>
                <w:sz w:val="28"/>
                <w:szCs w:val="28"/>
              </w:rPr>
              <w:t xml:space="preserve">Resumen Ejecutivo de </w:t>
            </w:r>
            <w:proofErr w:type="spellStart"/>
            <w:r>
              <w:rPr>
                <w:b/>
                <w:bCs/>
                <w:color w:val="FFFFFF"/>
                <w:sz w:val="28"/>
                <w:szCs w:val="28"/>
              </w:rPr>
              <w:t>KPIs</w:t>
            </w:r>
            <w:proofErr w:type="spellEnd"/>
          </w:p>
        </w:tc>
      </w:tr>
    </w:tbl>
    <w:p w14:paraId="540DE775" w14:textId="77777777" w:rsidR="00AB5B67" w:rsidRDefault="00AB5B67">
      <w:pPr>
        <w:spacing w:before="80"/>
      </w:pPr>
    </w:p>
    <w:p w14:paraId="34754F84" w14:textId="77777777" w:rsidR="00AB5B67" w:rsidRDefault="00000000">
      <w:pPr>
        <w:pStyle w:val="Ttulo2"/>
        <w:pBdr>
          <w:bottom w:val="single" w:sz="4" w:space="4" w:color="00BCD4"/>
        </w:pBdr>
      </w:pPr>
      <w:bookmarkStart w:id="20" w:name="_Toc227532416"/>
      <w:proofErr w:type="gramStart"/>
      <w:r>
        <w:t>7.1  Tabla</w:t>
      </w:r>
      <w:proofErr w:type="gramEnd"/>
      <w:r>
        <w:t xml:space="preserve"> resumen de indicadores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000"/>
        <w:gridCol w:w="3160"/>
      </w:tblGrid>
      <w:tr w:rsidR="00AB5B67" w14:paraId="3026C3C3" w14:textId="77777777">
        <w:tblPrEx>
          <w:tblCellMar>
            <w:top w:w="0" w:type="dxa"/>
            <w:bottom w:w="0" w:type="dxa"/>
          </w:tblCellMar>
        </w:tblPrEx>
        <w:tc>
          <w:tcPr>
            <w:tcW w:w="240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137856E5" w14:textId="77777777" w:rsidR="00AB5B67" w:rsidRDefault="00000000">
            <w:r>
              <w:rPr>
                <w:b/>
                <w:bCs/>
                <w:color w:val="FFFFFF"/>
                <w:sz w:val="20"/>
                <w:szCs w:val="20"/>
              </w:rPr>
              <w:t>KPI</w:t>
            </w:r>
          </w:p>
        </w:tc>
        <w:tc>
          <w:tcPr>
            <w:tcW w:w="180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0AAA3DCD" w14:textId="77777777" w:rsidR="00AB5B67" w:rsidRDefault="00000000">
            <w:r>
              <w:rPr>
                <w:b/>
                <w:bCs/>
                <w:color w:val="FFFFFF"/>
                <w:sz w:val="20"/>
                <w:szCs w:val="20"/>
              </w:rPr>
              <w:t>Visual</w:t>
            </w:r>
          </w:p>
        </w:tc>
        <w:tc>
          <w:tcPr>
            <w:tcW w:w="200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40119433" w14:textId="77777777" w:rsidR="00AB5B67" w:rsidRDefault="00000000">
            <w:r>
              <w:rPr>
                <w:b/>
                <w:bCs/>
                <w:color w:val="FFFFFF"/>
                <w:sz w:val="20"/>
                <w:szCs w:val="20"/>
              </w:rPr>
              <w:t>Audiencia</w:t>
            </w:r>
          </w:p>
        </w:tc>
        <w:tc>
          <w:tcPr>
            <w:tcW w:w="316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7D6F413D" w14:textId="77777777" w:rsidR="00AB5B67" w:rsidRDefault="00000000">
            <w:r>
              <w:rPr>
                <w:b/>
                <w:bCs/>
                <w:color w:val="FFFFFF"/>
                <w:sz w:val="20"/>
                <w:szCs w:val="20"/>
              </w:rPr>
              <w:t>Pregunta que responde</w:t>
            </w:r>
          </w:p>
        </w:tc>
      </w:tr>
      <w:tr w:rsidR="00AB5B67" w14:paraId="04DC78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A30DA64" w14:textId="77777777" w:rsidR="00AB5B67" w:rsidRDefault="00000000">
            <w:r>
              <w:rPr>
                <w:b/>
                <w:bCs/>
                <w:color w:val="0D1B3E"/>
                <w:sz w:val="20"/>
                <w:szCs w:val="20"/>
              </w:rPr>
              <w:t>Equipos por categoría</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F372445" w14:textId="77777777" w:rsidR="00AB5B67" w:rsidRDefault="00000000">
            <w:r>
              <w:rPr>
                <w:color w:val="555555"/>
                <w:sz w:val="20"/>
                <w:szCs w:val="20"/>
              </w:rPr>
              <w:t>Pastel</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1771ACC" w14:textId="77777777" w:rsidR="00AB5B67" w:rsidRDefault="00000000">
            <w:r>
              <w:rPr>
                <w:color w:val="555555"/>
                <w:sz w:val="20"/>
                <w:szCs w:val="20"/>
              </w:rPr>
              <w:t>Gerencia / Técnicos</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14BD2A2" w14:textId="77777777" w:rsidR="00AB5B67" w:rsidRDefault="00000000">
            <w:r>
              <w:rPr>
                <w:color w:val="555555"/>
                <w:sz w:val="20"/>
                <w:szCs w:val="20"/>
              </w:rPr>
              <w:t>¿Qué tipos de equipo se reparan más?</w:t>
            </w:r>
          </w:p>
        </w:tc>
      </w:tr>
      <w:tr w:rsidR="00AB5B67" w14:paraId="4133A5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6C241" w14:textId="77777777" w:rsidR="00AB5B67" w:rsidRDefault="00000000">
            <w:r>
              <w:rPr>
                <w:b/>
                <w:bCs/>
                <w:color w:val="0D1B3E"/>
                <w:sz w:val="20"/>
                <w:szCs w:val="20"/>
              </w:rPr>
              <w:t>Órdenes por cliente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56FA9A" w14:textId="77777777" w:rsidR="00AB5B67" w:rsidRDefault="00000000">
            <w:r>
              <w:rPr>
                <w:color w:val="555555"/>
                <w:sz w:val="20"/>
                <w:szCs w:val="20"/>
              </w:rPr>
              <w:t>Barras verticales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D8A842" w14:textId="77777777" w:rsidR="00AB5B67" w:rsidRDefault="00000000">
            <w:r>
              <w:rPr>
                <w:color w:val="555555"/>
                <w:sz w:val="20"/>
                <w:szCs w:val="20"/>
              </w:rPr>
              <w:t>Recepción / Gerencia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BBC4C" w14:textId="77777777" w:rsidR="00AB5B67" w:rsidRDefault="00000000">
            <w:r>
              <w:rPr>
                <w:color w:val="555555"/>
                <w:sz w:val="20"/>
                <w:szCs w:val="20"/>
              </w:rPr>
              <w:t>¿Quiénes son mis clientes más frecuentes?</w:t>
            </w:r>
          </w:p>
        </w:tc>
      </w:tr>
      <w:tr w:rsidR="00AB5B67" w14:paraId="33733F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54EA2DB" w14:textId="77777777" w:rsidR="00AB5B67" w:rsidRDefault="00000000">
            <w:r>
              <w:rPr>
                <w:b/>
                <w:bCs/>
                <w:color w:val="0D1B3E"/>
                <w:sz w:val="20"/>
                <w:szCs w:val="20"/>
              </w:rPr>
              <w:t>Prioridad por fecha</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4CA96EE" w14:textId="77777777" w:rsidR="00AB5B67" w:rsidRDefault="00000000">
            <w:r>
              <w:rPr>
                <w:color w:val="555555"/>
                <w:sz w:val="20"/>
                <w:szCs w:val="20"/>
              </w:rPr>
              <w:t>Barras horizontales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B0D0D8A" w14:textId="77777777" w:rsidR="00AB5B67" w:rsidRDefault="00000000">
            <w:r>
              <w:rPr>
                <w:color w:val="555555"/>
                <w:sz w:val="20"/>
                <w:szCs w:val="20"/>
              </w:rPr>
              <w:t>Jefe de taller</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ECD423F" w14:textId="77777777" w:rsidR="00AB5B67" w:rsidRDefault="00000000">
            <w:r>
              <w:rPr>
                <w:color w:val="555555"/>
                <w:sz w:val="20"/>
                <w:szCs w:val="20"/>
              </w:rPr>
              <w:t>¿Cuántas órdenes urgentes tengo activas?</w:t>
            </w:r>
          </w:p>
        </w:tc>
      </w:tr>
      <w:tr w:rsidR="00AB5B67" w14:paraId="7C6673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86D84" w14:textId="77777777" w:rsidR="00AB5B67" w:rsidRDefault="00000000">
            <w:r>
              <w:rPr>
                <w:b/>
                <w:bCs/>
                <w:color w:val="0D1B3E"/>
                <w:sz w:val="20"/>
                <w:szCs w:val="20"/>
              </w:rPr>
              <w:t>Filtro de fecha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3E5BE9" w14:textId="77777777" w:rsidR="00AB5B67" w:rsidRDefault="00000000">
            <w:r>
              <w:rPr>
                <w:color w:val="555555"/>
                <w:sz w:val="20"/>
                <w:szCs w:val="20"/>
              </w:rPr>
              <w:t>Slicer temporal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58D641" w14:textId="77777777" w:rsidR="00AB5B67" w:rsidRDefault="00000000">
            <w:r>
              <w:rPr>
                <w:color w:val="555555"/>
                <w:sz w:val="20"/>
                <w:szCs w:val="20"/>
              </w:rPr>
              <w:t>Todos los usuarios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2068EF" w14:textId="77777777" w:rsidR="00AB5B67" w:rsidRDefault="00000000">
            <w:r>
              <w:rPr>
                <w:color w:val="555555"/>
                <w:sz w:val="20"/>
                <w:szCs w:val="20"/>
              </w:rPr>
              <w:t>¿Qué pasó en un período específico?</w:t>
            </w:r>
          </w:p>
        </w:tc>
      </w:tr>
    </w:tbl>
    <w:p w14:paraId="0160B466" w14:textId="77777777" w:rsidR="00AB5B67" w:rsidRDefault="00AB5B67">
      <w:pPr>
        <w:spacing w:before="80"/>
      </w:pPr>
    </w:p>
    <w:p w14:paraId="75F5659F" w14:textId="77777777" w:rsidR="00AB5B67" w:rsidRDefault="00000000">
      <w:pPr>
        <w:pStyle w:val="Ttulo2"/>
        <w:pBdr>
          <w:bottom w:val="single" w:sz="4" w:space="4" w:color="00BCD4"/>
        </w:pBdr>
      </w:pPr>
      <w:bookmarkStart w:id="21" w:name="_Toc227532417"/>
      <w:proofErr w:type="gramStart"/>
      <w:r>
        <w:t xml:space="preserve">7.2  </w:t>
      </w:r>
      <w:proofErr w:type="spellStart"/>
      <w:r>
        <w:t>KPIs</w:t>
      </w:r>
      <w:proofErr w:type="spellEnd"/>
      <w:proofErr w:type="gramEnd"/>
      <w:r>
        <w:t xml:space="preserve"> adicionales recomendados (</w:t>
      </w:r>
      <w:proofErr w:type="spellStart"/>
      <w:r>
        <w:t>roadmap</w:t>
      </w:r>
      <w:proofErr w:type="spellEnd"/>
      <w:r>
        <w:t>)</w:t>
      </w:r>
      <w:bookmarkEnd w:id="21"/>
    </w:p>
    <w:p w14:paraId="62488A49" w14:textId="77777777" w:rsidR="00AB5B67" w:rsidRDefault="00000000">
      <w:pPr>
        <w:spacing w:before="60" w:after="60"/>
      </w:pPr>
      <w:r>
        <w:rPr>
          <w:color w:val="555555"/>
        </w:rPr>
        <w:t xml:space="preserve">Como extensión futura del </w:t>
      </w:r>
      <w:proofErr w:type="spellStart"/>
      <w:r>
        <w:rPr>
          <w:color w:val="555555"/>
        </w:rPr>
        <w:t>dashboard</w:t>
      </w:r>
      <w:proofErr w:type="spellEnd"/>
      <w:r>
        <w:rPr>
          <w:color w:val="555555"/>
        </w:rPr>
        <w:t>, se recomiendan los siguientes indicadores:</w:t>
      </w:r>
    </w:p>
    <w:p w14:paraId="13EDEBC3" w14:textId="77777777" w:rsidR="00AB5B67" w:rsidRDefault="00000000">
      <w:pPr>
        <w:pStyle w:val="Prrafodelista"/>
        <w:numPr>
          <w:ilvl w:val="0"/>
          <w:numId w:val="2"/>
        </w:numPr>
        <w:spacing w:before="40" w:after="40"/>
      </w:pPr>
      <w:r>
        <w:rPr>
          <w:color w:val="555555"/>
        </w:rPr>
        <w:t>Tiempo promedio de resolución por técnico — LINE chart por semana</w:t>
      </w:r>
    </w:p>
    <w:p w14:paraId="297A5821" w14:textId="77777777" w:rsidR="00AB5B67" w:rsidRDefault="00000000">
      <w:pPr>
        <w:pStyle w:val="Prrafodelista"/>
        <w:numPr>
          <w:ilvl w:val="0"/>
          <w:numId w:val="2"/>
        </w:numPr>
        <w:spacing w:before="40" w:after="40"/>
      </w:pPr>
      <w:r>
        <w:rPr>
          <w:color w:val="555555"/>
        </w:rPr>
        <w:t>Tasa de reincidencia de equipos — % de equipos con más de una orden</w:t>
      </w:r>
    </w:p>
    <w:p w14:paraId="5593BDFB" w14:textId="77777777" w:rsidR="00AB5B67" w:rsidRDefault="00000000">
      <w:pPr>
        <w:pStyle w:val="Prrafodelista"/>
        <w:numPr>
          <w:ilvl w:val="0"/>
          <w:numId w:val="2"/>
        </w:numPr>
        <w:spacing w:before="40" w:after="40"/>
      </w:pPr>
      <w:r>
        <w:rPr>
          <w:color w:val="555555"/>
        </w:rPr>
        <w:t>Órdenes cerradas vs. abiertas por mes — gráfico de barras apiladas</w:t>
      </w:r>
    </w:p>
    <w:p w14:paraId="1FEC37C7" w14:textId="77777777" w:rsidR="00AB5B67" w:rsidRDefault="00000000">
      <w:pPr>
        <w:pStyle w:val="Prrafodelista"/>
        <w:numPr>
          <w:ilvl w:val="0"/>
          <w:numId w:val="2"/>
        </w:numPr>
        <w:spacing w:before="40" w:after="40"/>
      </w:pPr>
      <w:r>
        <w:rPr>
          <w:color w:val="555555"/>
        </w:rPr>
        <w:t>Top 5 marcas con más fallas — tabla con ranking</w:t>
      </w:r>
    </w:p>
    <w:p w14:paraId="44248EDB" w14:textId="77777777" w:rsidR="00AB5B67" w:rsidRDefault="00000000">
      <w:pPr>
        <w:pStyle w:val="Prrafodelista"/>
        <w:numPr>
          <w:ilvl w:val="0"/>
          <w:numId w:val="2"/>
        </w:numPr>
        <w:spacing w:before="40" w:after="40"/>
      </w:pPr>
      <w:r>
        <w:rPr>
          <w:color w:val="555555"/>
        </w:rPr>
        <w:t>Carga actual de trabajo por técnico — tarjeta de KPI individual</w:t>
      </w:r>
    </w:p>
    <w:p w14:paraId="49893EED" w14:textId="77777777" w:rsidR="00AB5B67" w:rsidRDefault="00AB5B67">
      <w:pPr>
        <w:spacing w:before="80"/>
      </w:pPr>
    </w:p>
    <w:p w14:paraId="313FDBFF" w14:textId="77777777" w:rsidR="00AB5B6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B5B67" w14:paraId="77B6F9D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0BCD4"/>
            <w:tcMar>
              <w:top w:w="100" w:type="dxa"/>
              <w:left w:w="100" w:type="dxa"/>
              <w:bottom w:w="100" w:type="dxa"/>
              <w:right w:w="100" w:type="dxa"/>
            </w:tcMar>
            <w:vAlign w:val="center"/>
          </w:tcPr>
          <w:p w14:paraId="79E78D91" w14:textId="77777777" w:rsidR="00AB5B67" w:rsidRDefault="00000000">
            <w:pPr>
              <w:jc w:val="center"/>
            </w:pPr>
            <w:r>
              <w:rPr>
                <w:b/>
                <w:bCs/>
                <w:color w:val="0D1B3E"/>
                <w:sz w:val="28"/>
                <w:szCs w:val="28"/>
              </w:rPr>
              <w:lastRenderedPageBreak/>
              <w:t>8</w:t>
            </w:r>
          </w:p>
        </w:tc>
        <w:tc>
          <w:tcPr>
            <w:tcW w:w="8760" w:type="dxa"/>
            <w:tcBorders>
              <w:top w:val="none" w:sz="0" w:space="0" w:color="FFFFFF"/>
              <w:left w:val="none" w:sz="0" w:space="0" w:color="FFFFFF"/>
              <w:bottom w:val="none" w:sz="0" w:space="0" w:color="FFFFFF"/>
              <w:right w:val="none" w:sz="0" w:space="0" w:color="FFFFFF"/>
            </w:tcBorders>
            <w:shd w:val="clear" w:color="auto" w:fill="0D1B3E"/>
            <w:tcMar>
              <w:top w:w="100" w:type="dxa"/>
              <w:left w:w="200" w:type="dxa"/>
              <w:bottom w:w="100" w:type="dxa"/>
              <w:right w:w="100" w:type="dxa"/>
            </w:tcMar>
          </w:tcPr>
          <w:p w14:paraId="432EDBE7" w14:textId="77777777" w:rsidR="00AB5B67" w:rsidRDefault="00000000">
            <w:r>
              <w:rPr>
                <w:b/>
                <w:bCs/>
                <w:color w:val="FFFFFF"/>
                <w:sz w:val="28"/>
                <w:szCs w:val="28"/>
              </w:rPr>
              <w:t>Glosario de Términos</w:t>
            </w:r>
          </w:p>
        </w:tc>
      </w:tr>
    </w:tbl>
    <w:p w14:paraId="419CA865" w14:textId="77777777" w:rsidR="00AB5B67" w:rsidRDefault="00AB5B6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B5B67" w14:paraId="52350165" w14:textId="77777777">
        <w:tblPrEx>
          <w:tblCellMar>
            <w:top w:w="0" w:type="dxa"/>
            <w:bottom w:w="0" w:type="dxa"/>
          </w:tblCellMar>
        </w:tblPrEx>
        <w:tc>
          <w:tcPr>
            <w:tcW w:w="280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31F4F027" w14:textId="77777777" w:rsidR="00AB5B67" w:rsidRDefault="00000000">
            <w:r>
              <w:rPr>
                <w:b/>
                <w:bCs/>
                <w:color w:val="FFFFFF"/>
                <w:sz w:val="21"/>
                <w:szCs w:val="21"/>
              </w:rPr>
              <w:t>Término</w:t>
            </w:r>
          </w:p>
        </w:tc>
        <w:tc>
          <w:tcPr>
            <w:tcW w:w="6560" w:type="dxa"/>
            <w:tcBorders>
              <w:top w:val="single" w:sz="1" w:space="0" w:color="1565C0"/>
              <w:left w:val="single" w:sz="1" w:space="0" w:color="1565C0"/>
              <w:bottom w:val="single" w:sz="1" w:space="0" w:color="1565C0"/>
              <w:right w:val="single" w:sz="1" w:space="0" w:color="1565C0"/>
            </w:tcBorders>
            <w:shd w:val="clear" w:color="auto" w:fill="0D1B3E"/>
            <w:tcMar>
              <w:top w:w="100" w:type="dxa"/>
              <w:left w:w="140" w:type="dxa"/>
              <w:bottom w:w="100" w:type="dxa"/>
              <w:right w:w="140" w:type="dxa"/>
            </w:tcMar>
          </w:tcPr>
          <w:p w14:paraId="1CADCA42" w14:textId="77777777" w:rsidR="00AB5B67" w:rsidRDefault="00000000">
            <w:r>
              <w:rPr>
                <w:b/>
                <w:bCs/>
                <w:color w:val="FFFFFF"/>
                <w:sz w:val="21"/>
                <w:szCs w:val="21"/>
              </w:rPr>
              <w:t>Definición</w:t>
            </w:r>
          </w:p>
        </w:tc>
      </w:tr>
      <w:tr w:rsidR="00AB5B67" w14:paraId="3C4DF0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6835B1A" w14:textId="77777777" w:rsidR="00AB5B67" w:rsidRDefault="00000000">
            <w:r>
              <w:rPr>
                <w:b/>
                <w:bCs/>
                <w:color w:val="0D1B3E"/>
                <w:sz w:val="20"/>
                <w:szCs w:val="20"/>
              </w:rPr>
              <w:t>KPI</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84AE55E" w14:textId="77777777" w:rsidR="00AB5B67" w:rsidRDefault="00000000">
            <w:r>
              <w:rPr>
                <w:color w:val="555555"/>
                <w:sz w:val="20"/>
                <w:szCs w:val="20"/>
              </w:rPr>
              <w:t xml:space="preserve">Key Performance </w:t>
            </w:r>
            <w:proofErr w:type="spellStart"/>
            <w:r>
              <w:rPr>
                <w:color w:val="555555"/>
                <w:sz w:val="20"/>
                <w:szCs w:val="20"/>
              </w:rPr>
              <w:t>Indicator</w:t>
            </w:r>
            <w:proofErr w:type="spellEnd"/>
            <w:r>
              <w:rPr>
                <w:color w:val="555555"/>
                <w:sz w:val="20"/>
                <w:szCs w:val="20"/>
              </w:rPr>
              <w:t>. Indicador clave de rendimiento que cuantifica el desempeño de un proceso.</w:t>
            </w:r>
          </w:p>
        </w:tc>
      </w:tr>
      <w:tr w:rsidR="00AB5B67" w14:paraId="3D8934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ACF84" w14:textId="77777777" w:rsidR="00AB5B67" w:rsidRDefault="00000000">
            <w:proofErr w:type="spellStart"/>
            <w:r>
              <w:rPr>
                <w:b/>
                <w:bCs/>
                <w:color w:val="0D1B3E"/>
                <w:sz w:val="20"/>
                <w:szCs w:val="20"/>
              </w:rPr>
              <w:t>Dashboard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C7C97A" w14:textId="77777777" w:rsidR="00AB5B67" w:rsidRDefault="00000000">
            <w:r>
              <w:rPr>
                <w:color w:val="555555"/>
                <w:sz w:val="20"/>
                <w:szCs w:val="20"/>
              </w:rPr>
              <w:t xml:space="preserve">Panel de control visual que agrupa múltiples </w:t>
            </w:r>
            <w:proofErr w:type="spellStart"/>
            <w:r>
              <w:rPr>
                <w:color w:val="555555"/>
                <w:sz w:val="20"/>
                <w:szCs w:val="20"/>
              </w:rPr>
              <w:t>KPIs</w:t>
            </w:r>
            <w:proofErr w:type="spellEnd"/>
            <w:r>
              <w:rPr>
                <w:color w:val="555555"/>
                <w:sz w:val="20"/>
                <w:szCs w:val="20"/>
              </w:rPr>
              <w:t xml:space="preserve"> e indicadores en una sola pantalla interactiva.</w:t>
            </w:r>
          </w:p>
        </w:tc>
      </w:tr>
      <w:tr w:rsidR="00AB5B67" w14:paraId="4217AC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3C109C5" w14:textId="77777777" w:rsidR="00AB5B67" w:rsidRDefault="00000000">
            <w:r>
              <w:rPr>
                <w:b/>
                <w:bCs/>
                <w:color w:val="0D1B3E"/>
                <w:sz w:val="20"/>
                <w:szCs w:val="20"/>
              </w:rPr>
              <w:t>Slicer</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FA0ACF3" w14:textId="77777777" w:rsidR="00AB5B67" w:rsidRDefault="00000000">
            <w:r>
              <w:rPr>
                <w:color w:val="555555"/>
                <w:sz w:val="20"/>
                <w:szCs w:val="20"/>
              </w:rPr>
              <w:t>Control de filtro interactivo en Power BI que permite al usuario seleccionar valores para filtrar los datos.</w:t>
            </w:r>
          </w:p>
        </w:tc>
      </w:tr>
      <w:tr w:rsidR="00AB5B67" w14:paraId="194047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499211" w14:textId="77777777" w:rsidR="00AB5B67" w:rsidRDefault="00000000">
            <w:r>
              <w:rPr>
                <w:b/>
                <w:bCs/>
                <w:color w:val="0D1B3E"/>
                <w:sz w:val="20"/>
                <w:szCs w:val="20"/>
              </w:rPr>
              <w:t>Orden de Diagnóstico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7568C0" w14:textId="77777777" w:rsidR="00AB5B67" w:rsidRDefault="00000000">
            <w:r>
              <w:rPr>
                <w:color w:val="555555"/>
                <w:sz w:val="20"/>
                <w:szCs w:val="20"/>
              </w:rPr>
              <w:t xml:space="preserve">Registro formal en </w:t>
            </w:r>
            <w:proofErr w:type="spellStart"/>
            <w:r>
              <w:rPr>
                <w:color w:val="555555"/>
                <w:sz w:val="20"/>
                <w:szCs w:val="20"/>
              </w:rPr>
              <w:t>DiagnoSys</w:t>
            </w:r>
            <w:proofErr w:type="spellEnd"/>
            <w:r>
              <w:rPr>
                <w:color w:val="555555"/>
                <w:sz w:val="20"/>
                <w:szCs w:val="20"/>
              </w:rPr>
              <w:t xml:space="preserve"> que documenta la recepción, diagnóstico y resolución de un equipo de un cliente.</w:t>
            </w:r>
          </w:p>
        </w:tc>
      </w:tr>
      <w:tr w:rsidR="00AB5B67" w14:paraId="1DD4C3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20A549F" w14:textId="77777777" w:rsidR="00AB5B67" w:rsidRDefault="00000000">
            <w:proofErr w:type="spellStart"/>
            <w:r>
              <w:rPr>
                <w:b/>
                <w:bCs/>
                <w:color w:val="0D1B3E"/>
                <w:sz w:val="20"/>
                <w:szCs w:val="20"/>
              </w:rPr>
              <w:t>NivelPrioridad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15D2802" w14:textId="77777777" w:rsidR="00AB5B67" w:rsidRDefault="00000000">
            <w:r>
              <w:rPr>
                <w:color w:val="555555"/>
                <w:sz w:val="20"/>
                <w:szCs w:val="20"/>
              </w:rPr>
              <w:t>Clasificación asignada a una orden (Estándar, Alta, Baja) que indica su urgencia de atención.</w:t>
            </w:r>
          </w:p>
        </w:tc>
      </w:tr>
      <w:tr w:rsidR="00AB5B67" w14:paraId="28BFE7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503EF0" w14:textId="77777777" w:rsidR="00AB5B67" w:rsidRDefault="00000000">
            <w:proofErr w:type="spellStart"/>
            <w:r>
              <w:rPr>
                <w:b/>
                <w:bCs/>
                <w:color w:val="0D1B3E"/>
                <w:sz w:val="20"/>
                <w:szCs w:val="20"/>
              </w:rPr>
              <w:t>TipoEquipo</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8B2965" w14:textId="77777777" w:rsidR="00AB5B67" w:rsidRDefault="00000000">
            <w:r>
              <w:rPr>
                <w:color w:val="555555"/>
                <w:sz w:val="20"/>
                <w:szCs w:val="20"/>
              </w:rPr>
              <w:t>Categoría del artículo recibido: Computadora, Teléfono, Electrodoméstico, Impresora, TV, Tablet, Laptop.</w:t>
            </w:r>
          </w:p>
        </w:tc>
      </w:tr>
      <w:tr w:rsidR="00AB5B67" w14:paraId="68D9D4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53324F4" w14:textId="77777777" w:rsidR="00AB5B67" w:rsidRDefault="00000000">
            <w:proofErr w:type="spellStart"/>
            <w:r>
              <w:rPr>
                <w:b/>
                <w:bCs/>
                <w:color w:val="0D1B3E"/>
                <w:sz w:val="20"/>
                <w:szCs w:val="20"/>
              </w:rPr>
              <w:t>v_ResumenOrdenes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61D9B40" w14:textId="77777777" w:rsidR="00AB5B67" w:rsidRDefault="00000000">
            <w:r>
              <w:rPr>
                <w:color w:val="555555"/>
                <w:sz w:val="20"/>
                <w:szCs w:val="20"/>
              </w:rPr>
              <w:t xml:space="preserve">Vista SQL en </w:t>
            </w:r>
            <w:proofErr w:type="spellStart"/>
            <w:r>
              <w:rPr>
                <w:color w:val="555555"/>
                <w:sz w:val="20"/>
                <w:szCs w:val="20"/>
              </w:rPr>
              <w:t>DiagnoSysBD</w:t>
            </w:r>
            <w:proofErr w:type="spellEnd"/>
            <w:r>
              <w:rPr>
                <w:color w:val="555555"/>
                <w:sz w:val="20"/>
                <w:szCs w:val="20"/>
              </w:rPr>
              <w:t xml:space="preserve"> que consolida </w:t>
            </w:r>
            <w:proofErr w:type="spellStart"/>
            <w:r>
              <w:rPr>
                <w:color w:val="555555"/>
                <w:sz w:val="20"/>
                <w:szCs w:val="20"/>
              </w:rPr>
              <w:t>OrdenDiagnostico</w:t>
            </w:r>
            <w:proofErr w:type="spellEnd"/>
            <w:r>
              <w:rPr>
                <w:color w:val="555555"/>
                <w:sz w:val="20"/>
                <w:szCs w:val="20"/>
              </w:rPr>
              <w:t xml:space="preserve">, Cliente, </w:t>
            </w:r>
            <w:proofErr w:type="spellStart"/>
            <w:r>
              <w:rPr>
                <w:color w:val="555555"/>
                <w:sz w:val="20"/>
                <w:szCs w:val="20"/>
              </w:rPr>
              <w:t>ArticuloEquipo</w:t>
            </w:r>
            <w:proofErr w:type="spellEnd"/>
            <w:r>
              <w:rPr>
                <w:color w:val="555555"/>
                <w:sz w:val="20"/>
                <w:szCs w:val="20"/>
              </w:rPr>
              <w:t xml:space="preserve">, Prioridad y </w:t>
            </w:r>
            <w:proofErr w:type="spellStart"/>
            <w:r>
              <w:rPr>
                <w:color w:val="555555"/>
                <w:sz w:val="20"/>
                <w:szCs w:val="20"/>
              </w:rPr>
              <w:t>EstadoOrden</w:t>
            </w:r>
            <w:proofErr w:type="spellEnd"/>
            <w:r>
              <w:rPr>
                <w:color w:val="555555"/>
                <w:sz w:val="20"/>
                <w:szCs w:val="20"/>
              </w:rPr>
              <w:t>.</w:t>
            </w:r>
          </w:p>
        </w:tc>
      </w:tr>
      <w:tr w:rsidR="00AB5B67" w14:paraId="4EFBEF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C1809E" w14:textId="77777777" w:rsidR="00AB5B67" w:rsidRDefault="00000000">
            <w:r>
              <w:rPr>
                <w:b/>
                <w:bCs/>
                <w:color w:val="0D1B3E"/>
                <w:sz w:val="20"/>
                <w:szCs w:val="20"/>
              </w:rPr>
              <w:t>Power BI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6FD99C" w14:textId="77777777" w:rsidR="00AB5B67" w:rsidRDefault="00000000">
            <w:r>
              <w:rPr>
                <w:color w:val="555555"/>
                <w:sz w:val="20"/>
                <w:szCs w:val="20"/>
              </w:rPr>
              <w:t xml:space="preserve">Herramienta de </w:t>
            </w:r>
            <w:proofErr w:type="gramStart"/>
            <w:r>
              <w:rPr>
                <w:color w:val="555555"/>
                <w:sz w:val="20"/>
                <w:szCs w:val="20"/>
              </w:rPr>
              <w:t xml:space="preserve">Business </w:t>
            </w:r>
            <w:proofErr w:type="spellStart"/>
            <w:r>
              <w:rPr>
                <w:color w:val="555555"/>
                <w:sz w:val="20"/>
                <w:szCs w:val="20"/>
              </w:rPr>
              <w:t>Intelligence</w:t>
            </w:r>
            <w:proofErr w:type="spellEnd"/>
            <w:proofErr w:type="gramEnd"/>
            <w:r>
              <w:rPr>
                <w:color w:val="555555"/>
                <w:sz w:val="20"/>
                <w:szCs w:val="20"/>
              </w:rPr>
              <w:t xml:space="preserve"> de Microsoft para crear </w:t>
            </w:r>
            <w:proofErr w:type="spellStart"/>
            <w:r>
              <w:rPr>
                <w:color w:val="555555"/>
                <w:sz w:val="20"/>
                <w:szCs w:val="20"/>
              </w:rPr>
              <w:t>dashboards</w:t>
            </w:r>
            <w:proofErr w:type="spellEnd"/>
            <w:r>
              <w:rPr>
                <w:color w:val="555555"/>
                <w:sz w:val="20"/>
                <w:szCs w:val="20"/>
              </w:rPr>
              <w:t xml:space="preserve"> y reportes interactivos.</w:t>
            </w:r>
          </w:p>
        </w:tc>
      </w:tr>
      <w:tr w:rsidR="00AB5B67" w14:paraId="3D336A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2235D5B" w14:textId="77777777" w:rsidR="00AB5B67" w:rsidRDefault="00000000">
            <w:proofErr w:type="spellStart"/>
            <w:r>
              <w:rPr>
                <w:b/>
                <w:bCs/>
                <w:color w:val="0D1B3E"/>
                <w:sz w:val="20"/>
                <w:szCs w:val="20"/>
              </w:rPr>
              <w:t>DirectQuery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1C13C4F" w14:textId="77777777" w:rsidR="00AB5B67" w:rsidRDefault="00000000">
            <w:r>
              <w:rPr>
                <w:color w:val="555555"/>
                <w:sz w:val="20"/>
                <w:szCs w:val="20"/>
              </w:rPr>
              <w:t>Modo de conexión en Power BI que consulta la BD en tiempo real sin importar los datos localmente.</w:t>
            </w:r>
          </w:p>
        </w:tc>
      </w:tr>
    </w:tbl>
    <w:p w14:paraId="78944A74" w14:textId="77777777" w:rsidR="00AB5B67" w:rsidRDefault="00AB5B67">
      <w:pPr>
        <w:spacing w:before="80"/>
      </w:pPr>
    </w:p>
    <w:p w14:paraId="529B9FA9" w14:textId="77777777" w:rsidR="00376878" w:rsidRDefault="00376878">
      <w:pPr>
        <w:spacing w:before="80"/>
      </w:pPr>
    </w:p>
    <w:p w14:paraId="0742DC4C" w14:textId="77777777" w:rsidR="00376878" w:rsidRDefault="00376878">
      <w:pPr>
        <w:spacing w:before="80"/>
      </w:pPr>
    </w:p>
    <w:p w14:paraId="6C451D97" w14:textId="77777777" w:rsidR="00376878" w:rsidRDefault="00376878">
      <w:pPr>
        <w:spacing w:before="80"/>
      </w:pPr>
    </w:p>
    <w:p w14:paraId="69E731F9" w14:textId="77777777" w:rsidR="00376878" w:rsidRDefault="00376878">
      <w:pPr>
        <w:spacing w:before="80"/>
      </w:pPr>
    </w:p>
    <w:p w14:paraId="577B9F86" w14:textId="77777777" w:rsidR="00376878" w:rsidRDefault="00376878">
      <w:pPr>
        <w:spacing w:before="80"/>
      </w:pPr>
    </w:p>
    <w:p w14:paraId="71AF8C86" w14:textId="77777777" w:rsidR="00376878" w:rsidRDefault="00376878">
      <w:pPr>
        <w:spacing w:before="80"/>
      </w:pPr>
    </w:p>
    <w:p w14:paraId="30813E18" w14:textId="77777777" w:rsidR="00376878" w:rsidRDefault="00376878">
      <w:pPr>
        <w:spacing w:before="80"/>
      </w:pPr>
    </w:p>
    <w:p w14:paraId="20F17286" w14:textId="77777777" w:rsidR="00376878" w:rsidRDefault="00376878">
      <w:pPr>
        <w:spacing w:before="80"/>
      </w:pPr>
    </w:p>
    <w:p w14:paraId="0250A439" w14:textId="77777777" w:rsidR="00376878" w:rsidRDefault="00376878">
      <w:pPr>
        <w:spacing w:before="80"/>
      </w:pPr>
    </w:p>
    <w:p w14:paraId="4DD1B8DA" w14:textId="77777777" w:rsidR="00376878" w:rsidRDefault="00376878">
      <w:pPr>
        <w:spacing w:before="80"/>
      </w:pPr>
    </w:p>
    <w:p w14:paraId="7671AA6D" w14:textId="77777777" w:rsidR="00376878" w:rsidRDefault="00376878">
      <w:pPr>
        <w:spacing w:before="80"/>
      </w:pPr>
    </w:p>
    <w:p w14:paraId="0C5ABCF2" w14:textId="77777777" w:rsidR="00376878" w:rsidRDefault="00376878">
      <w:pPr>
        <w:spacing w:before="80"/>
      </w:pPr>
    </w:p>
    <w:p w14:paraId="353D0922" w14:textId="77777777" w:rsidR="00376878" w:rsidRDefault="00376878">
      <w:pPr>
        <w:spacing w:before="80"/>
      </w:pPr>
    </w:p>
    <w:p w14:paraId="29C20654" w14:textId="77777777" w:rsidR="00376878" w:rsidRDefault="00376878">
      <w:pPr>
        <w:spacing w:before="80"/>
      </w:pPr>
    </w:p>
    <w:p w14:paraId="3B28DCE5" w14:textId="77777777" w:rsidR="00376878" w:rsidRDefault="00376878">
      <w:pPr>
        <w:spacing w:before="80"/>
      </w:pPr>
    </w:p>
    <w:p w14:paraId="39A3C727" w14:textId="77777777" w:rsidR="00376878" w:rsidRDefault="00376878">
      <w:pPr>
        <w:spacing w:before="80"/>
      </w:pPr>
    </w:p>
    <w:p w14:paraId="38D203ED" w14:textId="77777777" w:rsidR="00376878" w:rsidRDefault="00376878">
      <w:pPr>
        <w:spacing w:before="80"/>
      </w:pPr>
    </w:p>
    <w:p w14:paraId="6BF92F23" w14:textId="77777777" w:rsidR="00AB5B67" w:rsidRDefault="00AB5B6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B67" w14:paraId="22CCD7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3E"/>
            <w:tcMar>
              <w:top w:w="200" w:type="dxa"/>
              <w:left w:w="300" w:type="dxa"/>
              <w:bottom w:w="200" w:type="dxa"/>
              <w:right w:w="300" w:type="dxa"/>
            </w:tcMar>
          </w:tcPr>
          <w:p w14:paraId="71D11EFB" w14:textId="0231CE95" w:rsidR="00AB5B67" w:rsidRDefault="00000000" w:rsidP="00376878">
            <w:pPr>
              <w:spacing w:after="80"/>
              <w:jc w:val="center"/>
            </w:pPr>
            <w:proofErr w:type="spellStart"/>
            <w:r>
              <w:rPr>
                <w:b/>
                <w:bCs/>
                <w:color w:val="FFFFFF"/>
                <w:sz w:val="24"/>
                <w:szCs w:val="24"/>
              </w:rPr>
              <w:lastRenderedPageBreak/>
              <w:t>DiagnoSys</w:t>
            </w:r>
            <w:proofErr w:type="spellEnd"/>
            <w:r>
              <w:rPr>
                <w:b/>
                <w:bCs/>
                <w:color w:val="FFFFFF"/>
                <w:sz w:val="24"/>
                <w:szCs w:val="24"/>
              </w:rPr>
              <w:t xml:space="preserve"> — </w:t>
            </w:r>
            <w:proofErr w:type="spellStart"/>
            <w:r>
              <w:rPr>
                <w:b/>
                <w:bCs/>
                <w:color w:val="FFFFFF"/>
                <w:sz w:val="24"/>
                <w:szCs w:val="24"/>
              </w:rPr>
              <w:t>Dashboard</w:t>
            </w:r>
            <w:proofErr w:type="spellEnd"/>
            <w:r>
              <w:rPr>
                <w:b/>
                <w:bCs/>
                <w:color w:val="FFFFFF"/>
                <w:sz w:val="24"/>
                <w:szCs w:val="24"/>
              </w:rPr>
              <w:t xml:space="preserve"> Power BI</w:t>
            </w:r>
          </w:p>
          <w:p w14:paraId="7E9E87CE" w14:textId="77777777" w:rsidR="00AB5B67" w:rsidRDefault="00000000">
            <w:pPr>
              <w:jc w:val="center"/>
            </w:pPr>
            <w:r>
              <w:rPr>
                <w:color w:val="A0B4CC"/>
                <w:sz w:val="18"/>
                <w:szCs w:val="18"/>
              </w:rPr>
              <w:t>Sistema de Gestión de Órdenes de Diagnóstico</w:t>
            </w:r>
          </w:p>
        </w:tc>
      </w:tr>
    </w:tbl>
    <w:p w14:paraId="2766F3F9" w14:textId="77777777" w:rsidR="00000000" w:rsidRDefault="00000000"/>
    <w:p w14:paraId="5AF710B5" w14:textId="5F0C81BC" w:rsidR="00376878" w:rsidRDefault="00376878">
      <w:r>
        <w:rPr>
          <w:noProof/>
        </w:rPr>
        <w:drawing>
          <wp:inline distT="0" distB="0" distL="0" distR="0" wp14:anchorId="45C68C6C" wp14:editId="290236AD">
            <wp:extent cx="6172200" cy="3484880"/>
            <wp:effectExtent l="0" t="0" r="0" b="1270"/>
            <wp:docPr id="11746339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3484880"/>
                    </a:xfrm>
                    <a:prstGeom prst="rect">
                      <a:avLst/>
                    </a:prstGeom>
                    <a:noFill/>
                    <a:ln>
                      <a:noFill/>
                    </a:ln>
                  </pic:spPr>
                </pic:pic>
              </a:graphicData>
            </a:graphic>
          </wp:inline>
        </w:drawing>
      </w:r>
    </w:p>
    <w:sectPr w:rsidR="00376878">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E8DD6" w14:textId="77777777" w:rsidR="00886A42" w:rsidRDefault="00886A42">
      <w:r>
        <w:separator/>
      </w:r>
    </w:p>
  </w:endnote>
  <w:endnote w:type="continuationSeparator" w:id="0">
    <w:p w14:paraId="5E831368" w14:textId="77777777" w:rsidR="00886A42" w:rsidRDefault="00886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B0D7" w14:textId="5DC68851" w:rsidR="00AB5B67" w:rsidRDefault="00376878">
    <w:pPr>
      <w:pBdr>
        <w:top w:val="single" w:sz="4" w:space="4" w:color="0D1B3E"/>
      </w:pBdr>
      <w:tabs>
        <w:tab w:val="right" w:pos="9026"/>
      </w:tabs>
      <w:spacing w:before="80"/>
    </w:pPr>
    <w:r>
      <w:rPr>
        <w:noProof/>
      </w:rPr>
      <w:drawing>
        <wp:anchor distT="0" distB="0" distL="114300" distR="114300" simplePos="0" relativeHeight="251659264" behindDoc="1" locked="0" layoutInCell="1" allowOverlap="1" wp14:anchorId="2FF1E681" wp14:editId="68FA0668">
          <wp:simplePos x="0" y="0"/>
          <wp:positionH relativeFrom="page">
            <wp:align>right</wp:align>
          </wp:positionH>
          <wp:positionV relativeFrom="paragraph">
            <wp:posOffset>-9370060</wp:posOffset>
          </wp:positionV>
          <wp:extent cx="2438400" cy="533274"/>
          <wp:effectExtent l="0" t="0" r="0" b="635"/>
          <wp:wrapNone/>
          <wp:docPr id="2" name="Imagen 1" descr="Bienvenido | Universidad Latina de Costa Rica - Facultad de Tecnologías de  Información | Descuentos en software para la comunidad acadé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envenido | Universidad Latina de Costa Rica - Facultad de Tecnologías de  Información | Descuentos en software para la comunidad académic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38400" cy="53327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color w:val="555555"/>
        <w:sz w:val="16"/>
        <w:szCs w:val="16"/>
      </w:rPr>
      <w:t xml:space="preserve">Sistema </w:t>
    </w:r>
    <w:proofErr w:type="spellStart"/>
    <w:r w:rsidR="00000000">
      <w:rPr>
        <w:color w:val="555555"/>
        <w:sz w:val="16"/>
        <w:szCs w:val="16"/>
      </w:rPr>
      <w:t>DiagnoSys</w:t>
    </w:r>
    <w:proofErr w:type="spellEnd"/>
    <w:r w:rsidR="00000000">
      <w:rPr>
        <w:color w:val="555555"/>
        <w:sz w:val="16"/>
        <w:szCs w:val="16"/>
      </w:rPr>
      <w:t xml:space="preserve"> · Confidencial</w:t>
    </w:r>
    <w:r w:rsidR="00000000">
      <w:rPr>
        <w:color w:val="555555"/>
        <w:sz w:val="16"/>
        <w:szCs w:val="16"/>
      </w:rPr>
      <w:tab/>
      <w:t xml:space="preserve">Página </w:t>
    </w:r>
    <w:r w:rsidR="00000000">
      <w:fldChar w:fldCharType="begin"/>
    </w:r>
    <w:r w:rsidR="00000000">
      <w:instrText>PAGE</w:instrText>
    </w:r>
    <w:r w:rsidR="00000000">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29323" w14:textId="77777777" w:rsidR="00886A42" w:rsidRDefault="00886A42">
      <w:r>
        <w:separator/>
      </w:r>
    </w:p>
  </w:footnote>
  <w:footnote w:type="continuationSeparator" w:id="0">
    <w:p w14:paraId="1170796A" w14:textId="77777777" w:rsidR="00886A42" w:rsidRDefault="00886A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720"/>
    </w:tblGrid>
    <w:tr w:rsidR="00AB5B67" w14:paraId="5EC4C760"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shd w:val="clear" w:color="auto" w:fill="0D1B3E"/>
          <w:tcMar>
            <w:top w:w="80" w:type="dxa"/>
            <w:left w:w="200" w:type="dxa"/>
            <w:bottom w:w="80" w:type="dxa"/>
            <w:right w:w="80" w:type="dxa"/>
          </w:tcMar>
        </w:tcPr>
        <w:p w14:paraId="6F24C096" w14:textId="77777777" w:rsidR="00AB5B67" w:rsidRDefault="00000000">
          <w:proofErr w:type="spellStart"/>
          <w:r>
            <w:rPr>
              <w:b/>
              <w:bCs/>
              <w:color w:val="FFFFFF"/>
              <w:sz w:val="18"/>
              <w:szCs w:val="18"/>
            </w:rPr>
            <w:t>DiagnoSys</w:t>
          </w:r>
          <w:proofErr w:type="spellEnd"/>
          <w:r>
            <w:rPr>
              <w:b/>
              <w:bCs/>
              <w:color w:val="FFFFFF"/>
              <w:sz w:val="18"/>
              <w:szCs w:val="18"/>
            </w:rPr>
            <w:t xml:space="preserve"> — Documentación de Métricas y </w:t>
          </w:r>
          <w:proofErr w:type="spellStart"/>
          <w:r>
            <w:rPr>
              <w:b/>
              <w:bCs/>
              <w:color w:val="FFFFFF"/>
              <w:sz w:val="18"/>
              <w:szCs w:val="18"/>
            </w:rPr>
            <w:t>KPIs</w:t>
          </w:r>
          <w:proofErr w:type="spellEnd"/>
        </w:p>
      </w:tc>
      <w:tc>
        <w:tcPr>
          <w:tcW w:w="3720" w:type="dxa"/>
          <w:tcBorders>
            <w:top w:val="none" w:sz="0" w:space="0" w:color="FFFFFF"/>
            <w:left w:val="none" w:sz="0" w:space="0" w:color="FFFFFF"/>
            <w:bottom w:val="none" w:sz="0" w:space="0" w:color="FFFFFF"/>
            <w:right w:val="none" w:sz="0" w:space="0" w:color="FFFFFF"/>
          </w:tcBorders>
          <w:shd w:val="clear" w:color="auto" w:fill="00BCD4"/>
          <w:tcMar>
            <w:top w:w="80" w:type="dxa"/>
            <w:left w:w="80" w:type="dxa"/>
            <w:bottom w:w="80" w:type="dxa"/>
            <w:right w:w="200" w:type="dxa"/>
          </w:tcMar>
        </w:tcPr>
        <w:p w14:paraId="6FFD2D6E" w14:textId="62B53BDD" w:rsidR="00AB5B67" w:rsidRDefault="00AB5B67">
          <w:pPr>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10E"/>
    <w:multiLevelType w:val="hybridMultilevel"/>
    <w:tmpl w:val="4EAA3950"/>
    <w:lvl w:ilvl="0" w:tplc="05D88568">
      <w:start w:val="1"/>
      <w:numFmt w:val="bullet"/>
      <w:lvlText w:val="●"/>
      <w:lvlJc w:val="left"/>
      <w:pPr>
        <w:ind w:left="720" w:hanging="360"/>
      </w:pPr>
    </w:lvl>
    <w:lvl w:ilvl="1" w:tplc="5D5AE3DE">
      <w:start w:val="1"/>
      <w:numFmt w:val="bullet"/>
      <w:lvlText w:val="○"/>
      <w:lvlJc w:val="left"/>
      <w:pPr>
        <w:ind w:left="1440" w:hanging="360"/>
      </w:pPr>
    </w:lvl>
    <w:lvl w:ilvl="2" w:tplc="4DAC20A8">
      <w:start w:val="1"/>
      <w:numFmt w:val="bullet"/>
      <w:lvlText w:val="■"/>
      <w:lvlJc w:val="left"/>
      <w:pPr>
        <w:ind w:left="2160" w:hanging="360"/>
      </w:pPr>
    </w:lvl>
    <w:lvl w:ilvl="3" w:tplc="13249C4C">
      <w:start w:val="1"/>
      <w:numFmt w:val="bullet"/>
      <w:lvlText w:val="●"/>
      <w:lvlJc w:val="left"/>
      <w:pPr>
        <w:ind w:left="2880" w:hanging="360"/>
      </w:pPr>
    </w:lvl>
    <w:lvl w:ilvl="4" w:tplc="BF5E0576">
      <w:start w:val="1"/>
      <w:numFmt w:val="bullet"/>
      <w:lvlText w:val="○"/>
      <w:lvlJc w:val="left"/>
      <w:pPr>
        <w:ind w:left="3600" w:hanging="360"/>
      </w:pPr>
    </w:lvl>
    <w:lvl w:ilvl="5" w:tplc="D0C4A402">
      <w:start w:val="1"/>
      <w:numFmt w:val="bullet"/>
      <w:lvlText w:val="■"/>
      <w:lvlJc w:val="left"/>
      <w:pPr>
        <w:ind w:left="4320" w:hanging="360"/>
      </w:pPr>
    </w:lvl>
    <w:lvl w:ilvl="6" w:tplc="74B25EEA">
      <w:start w:val="1"/>
      <w:numFmt w:val="bullet"/>
      <w:lvlText w:val="●"/>
      <w:lvlJc w:val="left"/>
      <w:pPr>
        <w:ind w:left="5040" w:hanging="360"/>
      </w:pPr>
    </w:lvl>
    <w:lvl w:ilvl="7" w:tplc="AA2E4CBA">
      <w:start w:val="1"/>
      <w:numFmt w:val="bullet"/>
      <w:lvlText w:val="●"/>
      <w:lvlJc w:val="left"/>
      <w:pPr>
        <w:ind w:left="5760" w:hanging="360"/>
      </w:pPr>
    </w:lvl>
    <w:lvl w:ilvl="8" w:tplc="EA6CF396">
      <w:start w:val="1"/>
      <w:numFmt w:val="bullet"/>
      <w:lvlText w:val="●"/>
      <w:lvlJc w:val="left"/>
      <w:pPr>
        <w:ind w:left="6480" w:hanging="360"/>
      </w:pPr>
    </w:lvl>
  </w:abstractNum>
  <w:abstractNum w:abstractNumId="1" w15:restartNumberingAfterBreak="0">
    <w:nsid w:val="0789337B"/>
    <w:multiLevelType w:val="hybridMultilevel"/>
    <w:tmpl w:val="66B6E744"/>
    <w:lvl w:ilvl="0" w:tplc="B378BA14">
      <w:start w:val="1"/>
      <w:numFmt w:val="decimal"/>
      <w:lvlText w:val="%1."/>
      <w:lvlJc w:val="left"/>
      <w:pPr>
        <w:ind w:left="720" w:hanging="360"/>
      </w:pPr>
    </w:lvl>
    <w:lvl w:ilvl="1" w:tplc="16C835CE">
      <w:numFmt w:val="decimal"/>
      <w:lvlText w:val=""/>
      <w:lvlJc w:val="left"/>
    </w:lvl>
    <w:lvl w:ilvl="2" w:tplc="92B0DCEA">
      <w:numFmt w:val="decimal"/>
      <w:lvlText w:val=""/>
      <w:lvlJc w:val="left"/>
    </w:lvl>
    <w:lvl w:ilvl="3" w:tplc="BB903338">
      <w:numFmt w:val="decimal"/>
      <w:lvlText w:val=""/>
      <w:lvlJc w:val="left"/>
    </w:lvl>
    <w:lvl w:ilvl="4" w:tplc="35B6F026">
      <w:numFmt w:val="decimal"/>
      <w:lvlText w:val=""/>
      <w:lvlJc w:val="left"/>
    </w:lvl>
    <w:lvl w:ilvl="5" w:tplc="8042D3C2">
      <w:numFmt w:val="decimal"/>
      <w:lvlText w:val=""/>
      <w:lvlJc w:val="left"/>
    </w:lvl>
    <w:lvl w:ilvl="6" w:tplc="41BAEB8C">
      <w:numFmt w:val="decimal"/>
      <w:lvlText w:val=""/>
      <w:lvlJc w:val="left"/>
    </w:lvl>
    <w:lvl w:ilvl="7" w:tplc="E5B26EEC">
      <w:numFmt w:val="decimal"/>
      <w:lvlText w:val=""/>
      <w:lvlJc w:val="left"/>
    </w:lvl>
    <w:lvl w:ilvl="8" w:tplc="CC28D3A4">
      <w:numFmt w:val="decimal"/>
      <w:lvlText w:val=""/>
      <w:lvlJc w:val="left"/>
    </w:lvl>
  </w:abstractNum>
  <w:abstractNum w:abstractNumId="2" w15:restartNumberingAfterBreak="0">
    <w:nsid w:val="55741668"/>
    <w:multiLevelType w:val="hybridMultilevel"/>
    <w:tmpl w:val="B66E21F2"/>
    <w:lvl w:ilvl="0" w:tplc="BB10D1E2">
      <w:start w:val="1"/>
      <w:numFmt w:val="bullet"/>
      <w:lvlText w:val="•"/>
      <w:lvlJc w:val="left"/>
      <w:pPr>
        <w:ind w:left="720" w:hanging="360"/>
      </w:pPr>
    </w:lvl>
    <w:lvl w:ilvl="1" w:tplc="5EF4516C">
      <w:numFmt w:val="decimal"/>
      <w:lvlText w:val=""/>
      <w:lvlJc w:val="left"/>
    </w:lvl>
    <w:lvl w:ilvl="2" w:tplc="0E1CC0BE">
      <w:numFmt w:val="decimal"/>
      <w:lvlText w:val=""/>
      <w:lvlJc w:val="left"/>
    </w:lvl>
    <w:lvl w:ilvl="3" w:tplc="EDE28C92">
      <w:numFmt w:val="decimal"/>
      <w:lvlText w:val=""/>
      <w:lvlJc w:val="left"/>
    </w:lvl>
    <w:lvl w:ilvl="4" w:tplc="451CA308">
      <w:numFmt w:val="decimal"/>
      <w:lvlText w:val=""/>
      <w:lvlJc w:val="left"/>
    </w:lvl>
    <w:lvl w:ilvl="5" w:tplc="EF10E318">
      <w:numFmt w:val="decimal"/>
      <w:lvlText w:val=""/>
      <w:lvlJc w:val="left"/>
    </w:lvl>
    <w:lvl w:ilvl="6" w:tplc="8B1299C8">
      <w:numFmt w:val="decimal"/>
      <w:lvlText w:val=""/>
      <w:lvlJc w:val="left"/>
    </w:lvl>
    <w:lvl w:ilvl="7" w:tplc="24A06A42">
      <w:numFmt w:val="decimal"/>
      <w:lvlText w:val=""/>
      <w:lvlJc w:val="left"/>
    </w:lvl>
    <w:lvl w:ilvl="8" w:tplc="FD38F8FE">
      <w:numFmt w:val="decimal"/>
      <w:lvlText w:val=""/>
      <w:lvlJc w:val="left"/>
    </w:lvl>
  </w:abstractNum>
  <w:num w:numId="1" w16cid:durableId="592712722">
    <w:abstractNumId w:val="0"/>
    <w:lvlOverride w:ilvl="0">
      <w:startOverride w:val="1"/>
    </w:lvlOverride>
  </w:num>
  <w:num w:numId="2" w16cid:durableId="3927784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B67"/>
    <w:rsid w:val="00376878"/>
    <w:rsid w:val="00886A42"/>
    <w:rsid w:val="00AB5B67"/>
    <w:rsid w:val="00E355A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C1FD5"/>
  <w15:docId w15:val="{3B7155CC-AB46-4CE5-8C4F-1483C7FC6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FFFFFF"/>
      <w:sz w:val="36"/>
      <w:szCs w:val="36"/>
    </w:rPr>
  </w:style>
  <w:style w:type="paragraph" w:styleId="Ttulo2">
    <w:name w:val="heading 2"/>
    <w:uiPriority w:val="9"/>
    <w:unhideWhenUsed/>
    <w:qFormat/>
    <w:pPr>
      <w:spacing w:before="280" w:after="120"/>
      <w:outlineLvl w:val="1"/>
    </w:pPr>
    <w:rPr>
      <w:b/>
      <w:bCs/>
      <w:color w:val="1565C0"/>
      <w:sz w:val="28"/>
      <w:szCs w:val="28"/>
    </w:rPr>
  </w:style>
  <w:style w:type="paragraph" w:styleId="Ttulo3">
    <w:name w:val="heading 3"/>
    <w:uiPriority w:val="9"/>
    <w:semiHidden/>
    <w:unhideWhenUsed/>
    <w:qFormat/>
    <w:pPr>
      <w:spacing w:before="200" w:after="80"/>
      <w:outlineLvl w:val="2"/>
    </w:pPr>
    <w:rPr>
      <w:b/>
      <w:bCs/>
      <w:color w:val="0D1B3E"/>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76878"/>
    <w:pPr>
      <w:tabs>
        <w:tab w:val="center" w:pos="4419"/>
        <w:tab w:val="right" w:pos="8838"/>
      </w:tabs>
    </w:pPr>
  </w:style>
  <w:style w:type="character" w:customStyle="1" w:styleId="EncabezadoCar">
    <w:name w:val="Encabezado Car"/>
    <w:basedOn w:val="Fuentedeprrafopredeter"/>
    <w:link w:val="Encabezado"/>
    <w:uiPriority w:val="99"/>
    <w:rsid w:val="00376878"/>
  </w:style>
  <w:style w:type="paragraph" w:styleId="Piedepgina">
    <w:name w:val="footer"/>
    <w:basedOn w:val="Normal"/>
    <w:link w:val="PiedepginaCar"/>
    <w:uiPriority w:val="99"/>
    <w:unhideWhenUsed/>
    <w:rsid w:val="00376878"/>
    <w:pPr>
      <w:tabs>
        <w:tab w:val="center" w:pos="4419"/>
        <w:tab w:val="right" w:pos="8838"/>
      </w:tabs>
    </w:pPr>
  </w:style>
  <w:style w:type="character" w:customStyle="1" w:styleId="PiedepginaCar">
    <w:name w:val="Pie de página Car"/>
    <w:basedOn w:val="Fuentedeprrafopredeter"/>
    <w:link w:val="Piedepgina"/>
    <w:uiPriority w:val="99"/>
    <w:rsid w:val="00376878"/>
  </w:style>
  <w:style w:type="paragraph" w:styleId="TtuloTDC">
    <w:name w:val="TOC Heading"/>
    <w:basedOn w:val="Ttulo1"/>
    <w:next w:val="Normal"/>
    <w:uiPriority w:val="39"/>
    <w:unhideWhenUsed/>
    <w:qFormat/>
    <w:rsid w:val="0037687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2">
    <w:name w:val="toc 2"/>
    <w:basedOn w:val="Normal"/>
    <w:next w:val="Normal"/>
    <w:autoRedefine/>
    <w:uiPriority w:val="39"/>
    <w:unhideWhenUsed/>
    <w:rsid w:val="0037687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7E4C1-CAF5-417A-BEB5-662CBAF78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2069</Words>
  <Characters>11381</Characters>
  <Application>Microsoft Office Word</Application>
  <DocSecurity>0</DocSecurity>
  <Lines>94</Lines>
  <Paragraphs>26</Paragraphs>
  <ScaleCrop>false</ScaleCrop>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INDIANA LINETH AYERDIS SALGADO</cp:lastModifiedBy>
  <cp:revision>2</cp:revision>
  <dcterms:created xsi:type="dcterms:W3CDTF">2026-04-20T05:06:00Z</dcterms:created>
  <dcterms:modified xsi:type="dcterms:W3CDTF">2026-04-20T05:06:00Z</dcterms:modified>
</cp:coreProperties>
</file>