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3BBB6">
      <w:pPr>
        <w:pStyle w:val="14"/>
      </w:pPr>
      <w:r>
        <w:t>《软件工程实训（中级）》项目报告：寝友Go (DormGo)</w:t>
      </w:r>
    </w:p>
    <w:p w14:paraId="36883587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u w:val="none"/>
          <w:bdr w:val="none" w:sz="0" w:space="0"/>
        </w:rPr>
      </w:pPr>
      <w:r>
        <w:rPr>
          <w:u w:val="none"/>
        </w:rPr>
        <w:t xml:space="preserve">团队介绍 </w:t>
      </w:r>
    </w:p>
    <w:p w14:paraId="037C6EAE">
      <w:pPr>
        <w:pStyle w:val="3"/>
        <w:numPr>
          <w:ilvl w:val="0"/>
          <w:numId w:val="2"/>
        </w:numPr>
        <w:ind w:left="0" w:leftChars="0" w:firstLine="0" w:firstLineChars="0"/>
        <w:rPr>
          <w:rFonts w:hint="eastAsia" w:ascii="黑体" w:hAnsi="黑体" w:eastAsia="黑体" w:cs="黑体"/>
          <w:b w:val="0"/>
          <w:u w:val="none"/>
          <w:bdr w:val="none" w:sz="0" w:space="0"/>
        </w:rPr>
      </w:pPr>
      <w:r>
        <w:rPr>
          <w:u w:val="none"/>
        </w:rPr>
        <w:t>团队概况</w:t>
      </w:r>
    </w:p>
    <w:p w14:paraId="2E83D274">
      <w:pPr>
        <w:pStyle w:val="11"/>
      </w:pPr>
      <w:r>
        <w:rPr>
          <w:b w:val="0"/>
          <w:i w:val="0"/>
          <w:strike w:val="0"/>
          <w:color w:val="auto"/>
          <w:u w:val="none"/>
        </w:rPr>
        <w:t xml:space="preserve">本项目由[中级实训11组/6人]组成的开发小组共同完成。团队采用前后端分离模式，安排三位同学负责前端开发，三位同学负责后端开发。 </w:t>
      </w:r>
    </w:p>
    <w:p w14:paraId="2C98B41A">
      <w:pPr>
        <w:pStyle w:val="3"/>
        <w:numPr>
          <w:ilvl w:val="0"/>
          <w:numId w:val="2"/>
        </w:numPr>
        <w:ind w:left="0" w:leftChars="0" w:firstLine="0" w:firstLineChars="0"/>
        <w:rPr>
          <w:rFonts w:hint="eastAsia" w:ascii="黑体" w:hAnsi="黑体" w:eastAsia="黑体" w:cs="黑体"/>
          <w:b w:val="0"/>
          <w:u w:val="none"/>
          <w:bdr w:val="none" w:sz="0" w:space="0"/>
        </w:rPr>
      </w:pPr>
      <w:r>
        <w:rPr>
          <w:u w:val="none"/>
        </w:rPr>
        <w:t>成员分工与贡献</w:t>
      </w:r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7102"/>
      </w:tblGrid>
      <w:tr w14:paraId="2D8CF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</w:tcPr>
          <w:p w14:paraId="1C35C29D">
            <w:pPr>
              <w:widowControl w:val="0"/>
              <w:jc w:val="both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kern w:val="2"/>
                <w:sz w:val="24"/>
                <w:szCs w:val="24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kern w:val="2"/>
                <w:sz w:val="24"/>
                <w:szCs w:val="24"/>
                <w:u w:val="none"/>
                <w:vertAlign w:val="baseline"/>
                <w:lang w:val="en-US" w:eastAsia="zh-CN" w:bidi="ar-SA"/>
              </w:rPr>
              <w:t>组长</w:t>
            </w:r>
          </w:p>
        </w:tc>
        <w:tc>
          <w:tcPr>
            <w:tcW w:w="41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8C6587">
            <w:pPr>
              <w:widowControl w:val="0"/>
              <w:jc w:val="both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kern w:val="2"/>
                <w:sz w:val="24"/>
                <w:szCs w:val="24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kern w:val="2"/>
                <w:sz w:val="24"/>
                <w:szCs w:val="24"/>
                <w:u w:val="none"/>
                <w:vertAlign w:val="baseline"/>
                <w:lang w:val="en-US" w:eastAsia="zh-CN" w:bidi="ar-SA"/>
              </w:rPr>
              <w:t>张梓烨</w:t>
            </w:r>
          </w:p>
        </w:tc>
      </w:tr>
      <w:tr w14:paraId="7B4E7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1549B5">
            <w:pPr>
              <w:widowControl w:val="0"/>
              <w:jc w:val="both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kern w:val="2"/>
                <w:sz w:val="24"/>
                <w:szCs w:val="24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kern w:val="2"/>
                <w:sz w:val="24"/>
                <w:szCs w:val="24"/>
                <w:u w:val="none"/>
                <w:vertAlign w:val="baseline"/>
                <w:lang w:val="en-US" w:eastAsia="zh-CN" w:bidi="ar-SA"/>
              </w:rPr>
              <w:t>组员</w:t>
            </w:r>
          </w:p>
        </w:tc>
        <w:tc>
          <w:tcPr>
            <w:tcW w:w="41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0090AB">
            <w:pPr>
              <w:widowControl w:val="0"/>
              <w:jc w:val="both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kern w:val="2"/>
                <w:sz w:val="24"/>
                <w:szCs w:val="24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kern w:val="2"/>
                <w:sz w:val="24"/>
                <w:szCs w:val="24"/>
                <w:u w:val="none"/>
                <w:vertAlign w:val="baseline"/>
                <w:lang w:val="en-US" w:eastAsia="zh-CN" w:bidi="ar-SA"/>
              </w:rPr>
              <w:t>靳寒寒、郭帅、刘梓衡、张建珅、卢富催</w:t>
            </w:r>
          </w:p>
        </w:tc>
      </w:tr>
      <w:tr w14:paraId="15561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28228A">
            <w:pPr>
              <w:widowControl w:val="0"/>
              <w:jc w:val="both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kern w:val="2"/>
                <w:sz w:val="24"/>
                <w:szCs w:val="24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kern w:val="2"/>
                <w:sz w:val="24"/>
                <w:szCs w:val="24"/>
                <w:u w:val="none"/>
                <w:vertAlign w:val="baseline"/>
                <w:lang w:val="en-US" w:eastAsia="zh-CN" w:bidi="ar-SA"/>
              </w:rPr>
              <w:t>助教</w:t>
            </w:r>
          </w:p>
        </w:tc>
        <w:tc>
          <w:tcPr>
            <w:tcW w:w="41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762E91">
            <w:pPr>
              <w:widowControl w:val="0"/>
              <w:jc w:val="both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kern w:val="2"/>
                <w:sz w:val="24"/>
                <w:szCs w:val="24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kern w:val="2"/>
                <w:sz w:val="24"/>
                <w:szCs w:val="24"/>
                <w:u w:val="none"/>
                <w:vertAlign w:val="baseline"/>
                <w:lang w:val="en-US" w:eastAsia="zh-CN" w:bidi="ar-SA"/>
              </w:rPr>
              <w:t>潘李麟、黄嘉烨</w:t>
            </w:r>
          </w:p>
        </w:tc>
      </w:tr>
      <w:tr w14:paraId="4AEC6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4EC2E8">
            <w:pPr>
              <w:widowControl w:val="0"/>
              <w:jc w:val="both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kern w:val="2"/>
                <w:sz w:val="24"/>
                <w:szCs w:val="24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kern w:val="2"/>
                <w:sz w:val="24"/>
                <w:szCs w:val="24"/>
                <w:u w:val="none"/>
                <w:vertAlign w:val="baseline"/>
                <w:lang w:val="en-US" w:eastAsia="zh-CN" w:bidi="ar-SA"/>
              </w:rPr>
              <w:t>分工</w:t>
            </w:r>
          </w:p>
        </w:tc>
        <w:tc>
          <w:tcPr>
            <w:tcW w:w="41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5A7A48">
            <w:pPr>
              <w:widowControl w:val="0"/>
              <w:jc w:val="both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kern w:val="2"/>
                <w:sz w:val="24"/>
                <w:szCs w:val="24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kern w:val="2"/>
                <w:sz w:val="24"/>
                <w:szCs w:val="24"/>
                <w:u w:val="none"/>
                <w:vertAlign w:val="baseline"/>
                <w:lang w:val="en-US" w:eastAsia="zh-CN" w:bidi="ar-SA"/>
              </w:rPr>
              <w:t xml:space="preserve">张梓烨与张建珅负责帖子的前后端逻辑，郭帅和靳寒寒负责用户的前后端逻辑，刘梓衡和卢富催负责管理员的前后端逻辑。最后，组长张梓烨负责统筹规划与融合，并修复整合过程中产生的 bug。 </w:t>
            </w:r>
          </w:p>
        </w:tc>
      </w:tr>
    </w:tbl>
    <w:p w14:paraId="4677A96D">
      <w:pPr>
        <w:widowControl w:val="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3859162D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u w:val="none"/>
          <w:bdr w:val="none" w:sz="0" w:space="0"/>
        </w:rPr>
      </w:pPr>
      <w:r>
        <w:rPr>
          <w:u w:val="none"/>
        </w:rPr>
        <w:t xml:space="preserve">项目介绍 </w:t>
      </w:r>
    </w:p>
    <w:p w14:paraId="2EC97E9D">
      <w:pPr>
        <w:pStyle w:val="3"/>
        <w:numPr>
          <w:ilvl w:val="0"/>
          <w:numId w:val="3"/>
        </w:numPr>
        <w:ind w:left="0" w:leftChars="0" w:firstLine="0" w:firstLineChars="0"/>
        <w:rPr>
          <w:rFonts w:hint="eastAsia" w:ascii="黑体" w:hAnsi="黑体" w:eastAsia="黑体" w:cs="黑体"/>
          <w:b w:val="0"/>
          <w:u w:val="none"/>
          <w:bdr w:val="none" w:sz="0" w:space="0"/>
        </w:rPr>
      </w:pPr>
      <w:r>
        <w:rPr>
          <w:u w:val="none"/>
        </w:rPr>
        <w:t>项目背景</w:t>
      </w:r>
    </w:p>
    <w:p w14:paraId="45F848B4">
      <w:pPr>
        <w:pStyle w:val="11"/>
        <w:widowControl/>
      </w:pPr>
      <w:r>
        <w:rPr>
          <w:b/>
        </w:rPr>
        <w:t>普遍缺少基于地理位置的高效交流与互助渠道。</w:t>
      </w:r>
      <w:r>
        <w:t>尽管同学们的物理距离非常近，但常常受限于狭小的社交圈子，致使像“借用物品”“寻找运动伙伴”“生病请人帮忙带饭”等</w:t>
      </w:r>
      <w:r>
        <w:rPr>
          <w:b/>
        </w:rPr>
        <w:t>高频且琐碎的生活需求</w:t>
      </w:r>
      <w:r>
        <w:t>难以迅速得到回应，陷入了“住得近却互不相识”的社交困境。针对这一痛点，“寝友Go”旨在打破传统的社交壁垒，搭建一个</w:t>
      </w:r>
      <w:r>
        <w:rPr>
          <w:b/>
        </w:rPr>
        <w:t>最为便捷、可靠的楼栋级互助平台</w:t>
      </w:r>
      <w:r>
        <w:t>。通过划定特定楼栋的信任圈层，有效化解同楼层、同楼栋学生之间信息不对称的问题，在满足互助需求的同时，进一步</w:t>
      </w:r>
      <w:r>
        <w:rPr>
          <w:b/>
        </w:rPr>
        <w:t>增进邻里关系</w:t>
      </w:r>
      <w:r>
        <w:t xml:space="preserve">，营造和谐的宿舍社区环境。 </w:t>
      </w:r>
    </w:p>
    <w:p w14:paraId="699B438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612D0002">
      <w:pPr>
        <w:pStyle w:val="3"/>
        <w:numPr>
          <w:ilvl w:val="0"/>
          <w:numId w:val="3"/>
        </w:numPr>
        <w:ind w:left="0" w:leftChars="0" w:firstLine="0" w:firstLineChars="0"/>
        <w:rPr>
          <w:rFonts w:hint="eastAsia" w:ascii="黑体" w:hAnsi="黑体" w:eastAsia="黑体" w:cs="黑体"/>
          <w:b w:val="0"/>
          <w:u w:val="none"/>
          <w:bdr w:val="none" w:sz="0" w:space="0"/>
        </w:rPr>
      </w:pPr>
      <w:r>
        <w:rPr>
          <w:u w:val="none"/>
        </w:rPr>
        <w:t>核心功能概览</w:t>
      </w:r>
    </w:p>
    <w:p w14:paraId="32121623">
      <w:pPr>
        <w:pStyle w:val="11"/>
        <w:widowControl/>
      </w:pPr>
      <w:r>
        <w:t>本项目“寝友Go”采用前后端分离架构，严格遵循RESTful API设计规范，通过Web端为用户提供服务。系统功能主要划分为</w:t>
      </w:r>
      <w:r>
        <w:rPr>
          <w:b/>
        </w:rPr>
        <w:t>普通用户端</w:t>
      </w:r>
      <w:r>
        <w:t>与</w:t>
      </w:r>
      <w:r>
        <w:rPr>
          <w:b/>
        </w:rPr>
        <w:t>管理员端​</w:t>
      </w:r>
    </w:p>
    <w:p w14:paraId="74957044">
      <w:pPr>
        <w:pStyle w:val="4"/>
        <w:widowControl/>
        <w:numPr>
          <w:ilvl w:val="0"/>
          <w:numId w:val="4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普通用户端 (Client Side)</w:t>
      </w:r>
    </w:p>
    <w:p w14:paraId="2E3EE188">
      <w:pPr>
        <w:pStyle w:val="11"/>
        <w:widowControl/>
      </w:pPr>
      <w:r>
        <w:t>面向同楼栋学生，提供从账号注册到互助完成的全流程服务。</w:t>
      </w:r>
    </w:p>
    <w:p w14:paraId="766AD999">
      <w:pPr>
        <w:pStyle w:val="5"/>
        <w:widowControl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身份认证与安全 (Authentication &amp; Security)</w:t>
      </w:r>
    </w:p>
    <w:p w14:paraId="7B6A4CE4">
      <w:pPr>
        <w:pStyle w:val="11"/>
        <w:widowControl/>
      </w:pPr>
      <w:r>
        <w:rPr>
          <w:b/>
        </w:rPr>
        <w:t>注册登录</w:t>
      </w:r>
      <w:r>
        <w:t>：支持通过学号与密码注册，强制绑定特定的宿舍楼栋（如“西苑1号楼”），确保用户身份与物理楼栋的强关联。</w:t>
      </w:r>
    </w:p>
    <w:p w14:paraId="26173A66">
      <w:pPr>
        <w:pStyle w:val="11"/>
        <w:widowControl/>
      </w:pPr>
      <w:r>
        <w:rPr>
          <w:b/>
        </w:rPr>
        <w:t>鉴权机制</w:t>
      </w:r>
      <w:r>
        <w:t>：采用</w:t>
      </w:r>
      <w:r>
        <w:rPr>
          <w:b/>
        </w:rPr>
        <w:t>JWT (JSON Web Token)</w:t>
      </w:r>
      <w:r>
        <w:t>进行无状态身份认证，Token包含用户ID与楼栋ID，前端（Vue3）在请求头自动携带Token，后端中间件拦截校验有效性。</w:t>
      </w:r>
    </w:p>
    <w:p w14:paraId="3A2F87CE">
      <w:pPr>
        <w:pStyle w:val="5"/>
        <w:widowControl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互助信息管理 (Post Management)</w:t>
      </w:r>
    </w:p>
    <w:p w14:paraId="1694F92E">
      <w:pPr>
        <w:pStyle w:val="11"/>
        <w:widowControl/>
      </w:pPr>
      <w:r>
        <w:rPr>
          <w:b/>
        </w:rPr>
        <w:t>发布互助</w:t>
      </w:r>
      <w:r>
        <w:t>：用户可发布包括“约球”、“带饭”、“借物”等多种类型的互助请求。集成</w:t>
      </w:r>
      <w:r>
        <w:rPr>
          <w:b/>
        </w:rPr>
        <w:t>AI润色功能</w:t>
      </w:r>
      <w:r>
        <w:t>，调用大模型接口优化帖子内容，提升表达清晰度。</w:t>
      </w:r>
    </w:p>
    <w:p w14:paraId="15D5FE5A">
      <w:pPr>
        <w:pStyle w:val="11"/>
        <w:widowControl/>
      </w:pPr>
      <w:r>
        <w:rPr>
          <w:b/>
        </w:rPr>
        <w:t>楼栋隔离浏览</w:t>
      </w:r>
      <w:r>
        <w:t>：系统根据用户所属楼栋ID自动过滤内容，用户仅能查看本楼栋内的互助帖子，构建基于物理距离的“半熟人”信任圈。</w:t>
      </w:r>
    </w:p>
    <w:p w14:paraId="1E9BF35C">
      <w:pPr>
        <w:pStyle w:val="11"/>
        <w:widowControl/>
      </w:pPr>
      <w:r>
        <w:rPr>
          <w:b/>
        </w:rPr>
        <w:t>互动操作</w:t>
      </w:r>
      <w:r>
        <w:t>：支持对帖子进行点赞、收藏、评论以及关键词搜索。</w:t>
      </w:r>
    </w:p>
    <w:p w14:paraId="34A61DF1">
      <w:pPr>
        <w:pStyle w:val="5"/>
        <w:widowControl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互助全流程流转 (Workflow Execution)</w:t>
      </w:r>
    </w:p>
    <w:p w14:paraId="046ECA65">
      <w:pPr>
        <w:pStyle w:val="11"/>
        <w:widowControl/>
      </w:pPr>
      <w:r>
        <w:rPr>
          <w:b/>
        </w:rPr>
        <w:t>状态管理</w:t>
      </w:r>
      <w:r>
        <w:t>：涵盖发布、接单、完成等标准状态流转，系统记录全过程时间节点。</w:t>
      </w:r>
    </w:p>
    <w:p w14:paraId="361FE63F">
      <w:pPr>
        <w:pStyle w:val="5"/>
        <w:widowControl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消息中心 (Message Center)</w:t>
      </w:r>
    </w:p>
    <w:p w14:paraId="2AD9EF30">
      <w:pPr>
        <w:pStyle w:val="11"/>
        <w:widowControl/>
      </w:pPr>
      <w:r>
        <w:rPr>
          <w:b/>
        </w:rPr>
        <w:t>即时通讯</w:t>
      </w:r>
      <w:r>
        <w:t>：支持用户间的私信沟通，查看历史聊天记录，方便互助细节确认。</w:t>
      </w:r>
    </w:p>
    <w:p w14:paraId="7CE866B4">
      <w:pPr>
        <w:pStyle w:val="11"/>
        <w:widowControl/>
      </w:pPr>
      <w:r>
        <w:rPr>
          <w:b/>
        </w:rPr>
        <w:t>系统通知</w:t>
      </w:r>
      <w:r>
        <w:t>：自动推送关键事件通知（如“有人接单”、 “互助完成”），并在导航栏实时显示未读消息数量。</w:t>
      </w:r>
    </w:p>
    <w:p w14:paraId="53A64D60">
      <w:pPr>
        <w:pStyle w:val="5"/>
        <w:widowControl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个人中心 (Personal Center)</w:t>
      </w:r>
    </w:p>
    <w:p w14:paraId="7F366F7A">
      <w:pPr>
        <w:pStyle w:val="11"/>
        <w:widowControl/>
      </w:pPr>
      <w:r>
        <w:rPr>
          <w:b/>
        </w:rPr>
        <w:t>数据看板</w:t>
      </w:r>
      <w:r>
        <w:t>：展示用户的发布历史、收藏列表及个人信用分等信息。</w:t>
      </w:r>
    </w:p>
    <w:p w14:paraId="154FDC28">
      <w:pPr>
        <w:pStyle w:val="11"/>
        <w:widowControl/>
      </w:pPr>
      <w:r>
        <w:rPr>
          <w:b/>
        </w:rPr>
        <w:t>资料管理</w:t>
      </w:r>
      <w:r>
        <w:t>：支持修改昵称、头像等非关键身份信息，通过密码重置接口保障账号安全。</w:t>
      </w:r>
    </w:p>
    <w:p w14:paraId="0F37F037">
      <w:pPr>
        <w:pStyle w:val="4"/>
        <w:widowControl/>
        <w:numPr>
          <w:ilvl w:val="0"/>
          <w:numId w:val="4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管理员后台 (Admin Dashboard)</w:t>
      </w:r>
    </w:p>
    <w:p w14:paraId="69DE098A">
      <w:pPr>
        <w:pStyle w:val="11"/>
        <w:widowControl/>
      </w:pPr>
      <w:r>
        <w:t>面向系统运维与社区管理者，提供数据监控与内容治理能力。</w:t>
      </w:r>
    </w:p>
    <w:p w14:paraId="2C2B3A8E">
      <w:pPr>
        <w:pStyle w:val="5"/>
        <w:widowControl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数据可视化 (Data Visualization)</w:t>
      </w:r>
    </w:p>
    <w:p w14:paraId="4CC3A5FD">
      <w:pPr>
        <w:pStyle w:val="11"/>
        <w:widowControl/>
      </w:pPr>
      <w:r>
        <w:rPr>
          <w:b/>
        </w:rPr>
        <w:t>统计大屏</w:t>
      </w:r>
      <w:r>
        <w:t>：通过图表直观展示每日新增帖子数、活跃用户数等关键运营指标，辅助管理者掌握社区动态。</w:t>
      </w:r>
    </w:p>
    <w:p w14:paraId="03C25A6D">
      <w:pPr>
        <w:pStyle w:val="5"/>
        <w:widowControl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内容审核与治理 (Content Governance)</w:t>
      </w:r>
    </w:p>
    <w:p w14:paraId="63467A82">
      <w:pPr>
        <w:pStyle w:val="11"/>
        <w:widowControl/>
      </w:pPr>
      <w:r>
        <w:rPr>
          <w:b/>
        </w:rPr>
        <w:t>内容审核</w:t>
      </w:r>
      <w:r>
        <w:t>：管理员可查看所有待审核或已发布的帖子，对违规内容执行批量驳回或删除操作，并支持置顶重要通知。</w:t>
      </w:r>
    </w:p>
    <w:p w14:paraId="0B1A3565">
      <w:pPr>
        <w:pStyle w:val="11"/>
        <w:widowControl/>
      </w:pPr>
      <w:r>
        <w:rPr>
          <w:b/>
        </w:rPr>
        <w:t>Home端</w:t>
      </w:r>
      <w:r>
        <w:t>添加、修改或删除敏感词，系统初始化时自动构建DFA过滤树以拦截违规信息。</w:t>
      </w:r>
    </w:p>
    <w:p w14:paraId="471FF226">
      <w:pPr>
        <w:pStyle w:val="11"/>
        <w:widowControl/>
      </w:pPr>
      <w:r>
        <w:rPr>
          <w:b/>
        </w:rPr>
        <w:t>互助类型配置</w:t>
      </w:r>
      <w:r>
        <w:t>：支持动态增删改互助分类（如新增“二手交易”类别），无需修改代码即可扩展业务场景。</w:t>
      </w:r>
    </w:p>
    <w:p w14:paraId="70ED334F">
      <w:pPr>
        <w:pStyle w:val="5"/>
        <w:widowControl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用户与楼栋管理 (User &amp; Building Management)</w:t>
      </w:r>
    </w:p>
    <w:p w14:paraId="316908FB">
      <w:pPr>
        <w:pStyle w:val="11"/>
        <w:widowControl/>
      </w:pPr>
      <w:r>
        <w:rPr>
          <w:b/>
        </w:rPr>
        <w:t>用户管理</w:t>
      </w:r>
      <w:r>
        <w:t>：查看全站用户列表，对违规用户执行封禁（Ban）或解封操作，并支持手动调整用户信用分。</w:t>
      </w:r>
    </w:p>
    <w:p w14:paraId="15EF50EF">
      <w:pPr>
        <w:pStyle w:val="11"/>
        <w:widowControl/>
      </w:pPr>
      <w:r>
        <w:rPr>
          <w:b/>
        </w:rPr>
        <w:t>楼栋管理</w:t>
      </w:r>
      <w:r>
        <w:t>：维护学校宿舍楼栋的基础数据，支持楼栋信息的增删改查。</w:t>
      </w:r>
    </w:p>
    <w:p w14:paraId="6E9F24FF">
      <w:pPr>
        <w:pStyle w:val="5"/>
        <w:widowControl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系统通知发布 (Notification System)</w:t>
      </w:r>
    </w:p>
    <w:p w14:paraId="219873B8">
      <w:pPr>
        <w:pStyle w:val="11"/>
        <w:widowControl/>
      </w:pPr>
      <w:r>
        <w:t>支持管理员向全站或特定楼栋发布官方公告，用于重要事务通知。</w:t>
      </w:r>
    </w:p>
    <w:p w14:paraId="50639790"/>
    <w:p w14:paraId="11012379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u w:val="none"/>
          <w:bdr w:val="none" w:sz="0" w:space="0"/>
        </w:rPr>
      </w:pPr>
      <w:r>
        <w:rPr>
          <w:u w:val="none"/>
        </w:rPr>
        <w:t xml:space="preserve">关键技术细节与代码实现 </w:t>
      </w:r>
    </w:p>
    <w:p w14:paraId="0F3C492A">
      <w:pPr>
        <w:pStyle w:val="3"/>
        <w:numPr>
          <w:ilvl w:val="0"/>
          <w:numId w:val="7"/>
        </w:numPr>
        <w:ind w:left="0" w:leftChars="0" w:firstLine="0" w:firstLineChars="0"/>
        <w:rPr>
          <w:rFonts w:hint="eastAsia" w:ascii="黑体" w:hAnsi="黑体" w:eastAsia="黑体" w:cs="黑体"/>
          <w:b w:val="0"/>
          <w:u w:val="none"/>
          <w:bdr w:val="none" w:sz="0" w:space="0"/>
        </w:rPr>
      </w:pPr>
      <w:r>
        <w:rPr>
          <w:u w:val="none"/>
        </w:rPr>
        <w:t>技术架构</w:t>
      </w:r>
    </w:p>
    <w:p w14:paraId="6DA8C1C1">
      <w:pPr>
        <w:pStyle w:val="11"/>
        <w:numPr>
          <w:ilvl w:val="0"/>
          <w:numId w:val="8"/>
        </w:numPr>
        <w:ind w:left="0" w:leftChars="0" w:firstLine="482" w:firstLineChars="0"/>
        <w:rPr>
          <w:b/>
          <w:i w:val="0"/>
          <w:strike w:val="0"/>
          <w:color w:val="auto"/>
          <w:u w:val="none"/>
        </w:rPr>
      </w:pPr>
      <w:r>
        <w:rPr>
          <w:b/>
        </w:rPr>
        <w:t>后端：</w:t>
      </w:r>
      <w:r>
        <w:t>Go语言 + Gin Web框架。利用其高性能和简洁的路由特性。</w:t>
      </w:r>
    </w:p>
    <w:p w14:paraId="516A2E91">
      <w:pPr>
        <w:pStyle w:val="11"/>
        <w:numPr>
          <w:ilvl w:val="0"/>
          <w:numId w:val="8"/>
        </w:numPr>
        <w:ind w:left="0" w:leftChars="0" w:firstLine="482" w:firstLineChars="0"/>
        <w:rPr>
          <w:b/>
          <w:i w:val="0"/>
          <w:strike w:val="0"/>
          <w:color w:val="auto"/>
          <w:u w:val="none"/>
        </w:rPr>
      </w:pPr>
      <w:r>
        <w:rPr>
          <w:b/>
        </w:rPr>
        <w:t>前端：</w:t>
      </w:r>
      <w:r>
        <w:t>Vue 3 + TypeScript + Vite + Pinia。保证了现代化的组件开发体验和类型安全。</w:t>
      </w:r>
    </w:p>
    <w:p w14:paraId="7D0D7A14">
      <w:pPr>
        <w:pStyle w:val="11"/>
        <w:numPr>
          <w:ilvl w:val="0"/>
          <w:numId w:val="8"/>
        </w:numPr>
        <w:ind w:left="0" w:leftChars="0" w:firstLine="482" w:firstLineChars="0"/>
        <w:rPr>
          <w:b/>
          <w:i w:val="0"/>
          <w:strike w:val="0"/>
          <w:color w:val="auto"/>
          <w:u w:val="none"/>
        </w:rPr>
      </w:pPr>
      <w:r>
        <w:rPr>
          <w:b/>
        </w:rPr>
        <w:t>数据库：</w:t>
      </w:r>
      <w:r>
        <w:t>MySQL (GORM ORM) + Redis (缓存/会话)。</w:t>
      </w:r>
    </w:p>
    <w:p w14:paraId="4D3B94E9">
      <w:pPr>
        <w:pStyle w:val="11"/>
        <w:numPr>
          <w:ilvl w:val="0"/>
          <w:numId w:val="8"/>
        </w:numPr>
        <w:ind w:left="0" w:leftChars="0" w:firstLine="482" w:firstLineChars="0"/>
        <w:rPr>
          <w:b/>
          <w:i w:val="0"/>
          <w:strike w:val="0"/>
          <w:color w:val="auto"/>
          <w:u w:val="none"/>
        </w:rPr>
      </w:pPr>
      <w:r>
        <w:rPr>
          <w:b/>
        </w:rPr>
        <w:t>其他：</w:t>
      </w:r>
      <w:r>
        <w:t>Snowflake (雪花算法) 生成全局唯一ID，阿里云OSS (可选) 存储，OpenAI/LLM 接口集成。</w:t>
      </w:r>
    </w:p>
    <w:p w14:paraId="52EFF0FD">
      <w:pPr>
        <w:pStyle w:val="3"/>
        <w:numPr>
          <w:ilvl w:val="0"/>
          <w:numId w:val="7"/>
        </w:numPr>
        <w:ind w:left="0" w:leftChars="0" w:firstLine="0" w:firstLineChars="0"/>
        <w:rPr>
          <w:rFonts w:hint="eastAsia" w:ascii="黑体" w:hAnsi="黑体" w:eastAsia="黑体" w:cs="黑体"/>
          <w:b w:val="0"/>
          <w:u w:val="none"/>
          <w:bdr w:val="none" w:sz="0" w:space="0"/>
        </w:rPr>
      </w:pPr>
      <w:r>
        <w:rPr>
          <w:u w:val="none"/>
        </w:rPr>
        <w:t>核心代码实现解析</w:t>
      </w:r>
    </w:p>
    <w:p w14:paraId="0D3F4A71">
      <w:pPr>
        <w:pStyle w:val="4"/>
        <w:numPr>
          <w:ilvl w:val="0"/>
          <w:numId w:val="9"/>
        </w:numPr>
        <w:ind w:left="0" w:leftChars="0" w:firstLine="0" w:firstLineChars="0"/>
        <w:rPr>
          <w:b w:val="0"/>
          <w:u w:val="none"/>
          <w:bdr w:val="none" w:sz="0" w:space="0"/>
        </w:rPr>
      </w:pPr>
      <w:r>
        <w:t>程序入口与初始化 ( backend/main.go)</w:t>
      </w:r>
    </w:p>
    <w:p w14:paraId="379A2AE9">
      <w:pPr>
        <w:pStyle w:val="11"/>
        <w:rPr>
          <w:b/>
          <w:i w:val="0"/>
          <w:strike w:val="0"/>
          <w:color w:val="auto"/>
          <w:u w:val="none"/>
        </w:rPr>
      </w:pPr>
      <w:r>
        <w:t>系统启动时严格遵循依赖顺序初始化：</w:t>
      </w:r>
    </w:p>
    <w:p w14:paraId="0550D92E">
      <w:pPr>
        <w:pStyle w:val="11"/>
        <w:numPr>
          <w:ilvl w:val="0"/>
          <w:numId w:val="10"/>
        </w:numPr>
        <w:ind w:left="0" w:leftChars="0" w:firstLine="482" w:firstLineChars="0"/>
        <w:rPr>
          <w:b/>
          <w:i w:val="0"/>
          <w:strike w:val="0"/>
          <w:color w:val="auto"/>
          <w:u w:val="none"/>
          <w:bdr w:val="none" w:sz="0" w:space="0"/>
        </w:rPr>
      </w:pPr>
      <w:r>
        <w:rPr>
          <w:b/>
        </w:rPr>
        <w:t>雪花算法初始化：</w:t>
      </w:r>
      <w:r>
        <w:rPr>
          <w:b/>
          <w:i w:val="0"/>
          <w:strike w:val="0"/>
          <w:color w:val="auto"/>
          <w:u w:val="none"/>
        </w:rPr>
        <w:t>utils.Init</w:t>
      </w:r>
      <m:oMath>
        <m:r>
          <w:rPr>
            <w:rFonts w:ascii="Times New Roman" w:hAnsi="Times New Roman"/>
          </w:rPr>
          <m:t>"2025−11−01",1</m:t>
        </m:r>
      </m:oMath>
      <w:r>
        <w:rPr>
          <w:b/>
          <w:i w:val="0"/>
          <w:strike w:val="0"/>
          <w:color w:val="auto"/>
          <w:u w:val="none"/>
        </w:rPr>
        <w:t>，确保分布式环境下ID不冲突。</w:t>
      </w:r>
    </w:p>
    <w:p w14:paraId="3CE6490A">
      <w:pPr>
        <w:pStyle w:val="11"/>
        <w:numPr>
          <w:ilvl w:val="0"/>
          <w:numId w:val="10"/>
        </w:numPr>
        <w:ind w:left="0" w:leftChars="0" w:firstLine="482" w:firstLineChars="0"/>
        <w:rPr>
          <w:b/>
          <w:i w:val="0"/>
          <w:strike w:val="0"/>
          <w:color w:val="auto"/>
          <w:u w:val="none"/>
          <w:bdr w:val="none" w:sz="0" w:space="0"/>
        </w:rPr>
      </w:pPr>
      <w:r>
        <w:rPr>
          <w:b/>
        </w:rPr>
        <w:t>配置与资源加载：</w:t>
      </w:r>
      <w:r>
        <w:rPr>
          <w:b/>
          <w:i w:val="0"/>
          <w:strike w:val="0"/>
          <w:color w:val="auto"/>
          <w:u w:val="none"/>
        </w:rPr>
        <w:t>加载settings，连接MySQL和Redis。</w:t>
      </w:r>
    </w:p>
    <w:p w14:paraId="1598168D">
      <w:pPr>
        <w:pStyle w:val="11"/>
        <w:numPr>
          <w:ilvl w:val="0"/>
          <w:numId w:val="10"/>
        </w:numPr>
        <w:ind w:left="0" w:leftChars="0" w:firstLine="482" w:firstLineChars="0"/>
        <w:rPr>
          <w:b/>
          <w:i w:val="0"/>
          <w:strike w:val="0"/>
          <w:color w:val="auto"/>
          <w:u w:val="none"/>
          <w:bdr w:val="none" w:sz="0" w:space="0"/>
        </w:rPr>
      </w:pPr>
      <w:r>
        <w:rPr>
          <w:b/>
        </w:rPr>
        <w:t>敏感词库加载：</w:t>
      </w:r>
      <w:r>
        <w:rPr>
          <w:b/>
          <w:i w:val="0"/>
          <w:strike w:val="0"/>
          <w:color w:val="auto"/>
          <w:u w:val="none"/>
        </w:rPr>
        <w:t>utils.InitSensitiveFilter()将数据库中的敏感词加载至内存 DFA 过滤器中，提高过滤效率。</w:t>
      </w:r>
    </w:p>
    <w:p w14:paraId="6A729215">
      <w:pPr>
        <w:pStyle w:val="11"/>
        <w:numPr>
          <w:ilvl w:val="0"/>
          <w:numId w:val="10"/>
        </w:numPr>
        <w:ind w:left="0" w:leftChars="0" w:firstLine="482" w:firstLineChars="0"/>
        <w:rPr>
          <w:b/>
          <w:i w:val="0"/>
          <w:strike w:val="0"/>
          <w:color w:val="auto"/>
          <w:u w:val="none"/>
          <w:bdr w:val="none" w:sz="0" w:space="0"/>
        </w:rPr>
      </w:pPr>
      <w:r>
        <w:rPr>
          <w:b/>
        </w:rPr>
        <w:t>路由注册与启动：</w:t>
      </w:r>
      <w:r>
        <w:rPr>
          <w:b/>
          <w:i w:val="0"/>
          <w:strike w:val="0"/>
          <w:color w:val="auto"/>
          <w:u w:val="none"/>
        </w:rPr>
        <w:t>启动 Gin 引擎并运行定时任务task.InitSyncTask()。</w:t>
      </w:r>
    </w:p>
    <w:p w14:paraId="59FF0174">
      <w:pPr>
        <w:pStyle w:val="4"/>
        <w:numPr>
          <w:ilvl w:val="0"/>
          <w:numId w:val="9"/>
        </w:numPr>
        <w:ind w:left="0" w:leftChars="0" w:firstLine="0" w:firstLineChars="0"/>
        <w:rPr>
          <w:b w:val="0"/>
          <w:u w:val="none"/>
          <w:bdr w:val="none" w:sz="0" w:space="0"/>
        </w:rPr>
      </w:pPr>
      <w:r>
        <w:t>路由与权限控制 ( backend/router/app.go&amp; middleware/jwt.go)</w:t>
      </w:r>
    </w:p>
    <w:p w14:paraId="2880856F">
      <w:pPr>
        <w:pStyle w:val="11"/>
        <w:rPr>
          <w:b/>
          <w:i w:val="0"/>
          <w:strike w:val="0"/>
          <w:color w:val="auto"/>
          <w:u w:val="none"/>
        </w:rPr>
      </w:pPr>
      <w:r>
        <w:t>采用 RESTful 风格设计 API，并使用分组路由（Group）管理权限：</w:t>
      </w:r>
    </w:p>
    <w:p w14:paraId="143E2E26">
      <w:pPr>
        <w:pStyle w:val="11"/>
        <w:numPr>
          <w:ilvl w:val="0"/>
          <w:numId w:val="11"/>
        </w:numPr>
        <w:ind w:left="0" w:leftChars="0" w:firstLine="482" w:firstLineChars="0"/>
        <w:rPr>
          <w:b/>
          <w:i w:val="0"/>
          <w:strike w:val="0"/>
          <w:color w:val="auto"/>
          <w:u w:val="none"/>
        </w:rPr>
      </w:pPr>
      <w:r>
        <w:t>公开接口：如登录POST /api/v1/user/login，无需 Token。</w:t>
      </w:r>
    </w:p>
    <w:p w14:paraId="72722E48">
      <w:pPr>
        <w:pStyle w:val="11"/>
        <w:numPr>
          <w:ilvl w:val="0"/>
          <w:numId w:val="11"/>
        </w:numPr>
        <w:ind w:left="0" w:leftChars="0" w:firstLine="482" w:firstLineChars="0"/>
        <w:rPr>
          <w:b/>
          <w:i w:val="0"/>
          <w:strike w:val="0"/>
          <w:color w:val="auto"/>
          <w:u w:val="none"/>
        </w:rPr>
      </w:pPr>
      <w:r>
        <w:t>鉴权接口：使用middleware.JWTAuthMiddleware()中间件拦截。</w:t>
      </w:r>
    </w:p>
    <w:p w14:paraId="01C28AD6">
      <w:pPr>
        <w:pStyle w:val="11"/>
        <w:numPr>
          <w:ilvl w:val="0"/>
          <w:numId w:val="11"/>
        </w:numPr>
        <w:ind w:left="0" w:leftChars="0" w:firstLine="482" w:firstLineChars="0"/>
        <w:rPr>
          <w:b/>
          <w:i w:val="0"/>
          <w:strike w:val="0"/>
          <w:color w:val="auto"/>
          <w:u w:val="none"/>
        </w:rPr>
      </w:pPr>
      <w:r>
        <w:t>代码逻辑：拦截器从 Header 解析Authorization: Bearer &lt;token&gt;，验证签名有效性，解析出UserID写入 Context，否则直接返回 401。</w:t>
      </w:r>
    </w:p>
    <w:p w14:paraId="1D36CFD4">
      <w:pPr>
        <w:pStyle w:val="11"/>
        <w:numPr>
          <w:ilvl w:val="0"/>
          <w:numId w:val="11"/>
        </w:numPr>
        <w:ind w:left="0" w:leftChars="0" w:firstLine="482" w:firstLineChars="0"/>
        <w:rPr>
          <w:b/>
          <w:i w:val="0"/>
          <w:strike w:val="0"/>
          <w:color w:val="auto"/>
          <w:u w:val="none"/>
        </w:rPr>
      </w:pPr>
      <w:r>
        <w:t>管理员接口：/api/v1/admin分组下集成了用户封禁、内容审核等高权限操作。</w:t>
      </w:r>
    </w:p>
    <w:p w14:paraId="63C61E58">
      <w:pPr>
        <w:pStyle w:val="4"/>
        <w:numPr>
          <w:ilvl w:val="0"/>
          <w:numId w:val="9"/>
        </w:numPr>
        <w:ind w:left="0" w:leftChars="0" w:firstLine="0" w:firstLineChars="0"/>
        <w:rPr>
          <w:b w:val="0"/>
          <w:u w:val="none"/>
          <w:bdr w:val="none" w:sz="0" w:space="0"/>
        </w:rPr>
      </w:pPr>
      <w:r>
        <w:t>AI 模块集成 ( backend/ai/client.go)</w:t>
      </w:r>
    </w:p>
    <w:p w14:paraId="6A407807">
      <w:pPr>
        <w:pStyle w:val="11"/>
        <w:rPr>
          <w:b/>
          <w:i w:val="0"/>
          <w:strike w:val="0"/>
          <w:color w:val="auto"/>
          <w:u w:val="none"/>
        </w:rPr>
      </w:pPr>
      <w:r>
        <w:t>为了提升用户体验和安全性，后端封装了通用的 AI 调用接口：</w:t>
      </w:r>
    </w:p>
    <w:p w14:paraId="5CD0D75C">
      <w:pPr>
        <w:pStyle w:val="11"/>
        <w:rPr>
          <w:b/>
          <w:i w:val="0"/>
          <w:strike w:val="0"/>
          <w:color w:val="auto"/>
          <w:u w:val="none"/>
        </w:rPr>
      </w:pPr>
      <w:r>
        <w:t>Go</w:t>
      </w:r>
    </w:p>
    <w:p w14:paraId="44FF1C55">
      <w:pPr>
        <w:pStyle w:val="11"/>
        <w:rPr>
          <w:b/>
          <w:i w:val="0"/>
          <w:strike w:val="0"/>
          <w:color w:val="auto"/>
          <w:u w:val="none"/>
        </w:rPr>
      </w:pPr>
      <w:r>
        <w:t>// 核心调用逻辑</w:t>
      </w:r>
    </w:p>
    <w:p w14:paraId="5F7BE135">
      <w:pPr>
        <w:pStyle w:val="11"/>
        <w:rPr>
          <w:b/>
          <w:i w:val="0"/>
          <w:strike w:val="0"/>
          <w:color w:val="auto"/>
          <w:u w:val="none"/>
        </w:rPr>
      </w:pPr>
      <w:r>
        <w:t>func CallAI(systemPrompt string, userContent string, jsonMode bool) (string, error) {</w:t>
      </w:r>
    </w:p>
    <w:p w14:paraId="3F7AD5D7">
      <w:pPr>
        <w:pStyle w:val="11"/>
        <w:rPr>
          <w:b/>
          <w:i w:val="0"/>
          <w:strike w:val="0"/>
          <w:color w:val="auto"/>
          <w:u w:val="none"/>
        </w:rPr>
      </w:pPr>
      <w:r>
        <w:t>reqBody := ChatRequest{</w:t>
      </w:r>
    </w:p>
    <w:p w14:paraId="73C6FD39">
      <w:pPr>
        <w:pStyle w:val="11"/>
        <w:rPr>
          <w:b/>
          <w:i w:val="0"/>
          <w:strike w:val="0"/>
          <w:color w:val="auto"/>
          <w:u w:val="none"/>
        </w:rPr>
      </w:pPr>
      <w:r>
        <w:t>Model: viper.GetString(</w:t>
      </w:r>
    </w:p>
    <w:p w14:paraId="5590AE1C">
      <w:pPr>
        <w:pStyle w:val="11"/>
        <w:rPr>
          <w:b/>
          <w:i w:val="0"/>
          <w:strike w:val="0"/>
          <w:color w:val="auto"/>
          <w:u w:val="none"/>
        </w:rPr>
      </w:pPr>
      <w:r>
        <w:t>"api.ApiModel"), // 可配置模型</w:t>
      </w:r>
    </w:p>
    <w:p w14:paraId="60D8DFC1">
      <w:pPr>
        <w:pStyle w:val="11"/>
        <w:rPr>
          <w:b/>
          <w:i w:val="0"/>
          <w:strike w:val="0"/>
          <w:color w:val="auto"/>
          <w:u w:val="none"/>
        </w:rPr>
      </w:pPr>
      <w:r>
        <w:t>Messages: []Message{</w:t>
      </w:r>
    </w:p>
    <w:p w14:paraId="3DCACE74">
      <w:pPr>
        <w:pStyle w:val="11"/>
        <w:rPr>
          <w:b/>
          <w:i w:val="0"/>
          <w:strike w:val="0"/>
          <w:color w:val="auto"/>
          <w:u w:val="none"/>
        </w:rPr>
      </w:pPr>
      <w:r>
        <w:t xml:space="preserve">{Role: </w:t>
      </w:r>
    </w:p>
    <w:p w14:paraId="4B780EA6">
      <w:pPr>
        <w:pStyle w:val="11"/>
        <w:rPr>
          <w:b/>
          <w:i w:val="0"/>
          <w:strike w:val="0"/>
          <w:color w:val="auto"/>
          <w:u w:val="none"/>
        </w:rPr>
      </w:pPr>
      <w:r>
        <w:t>"system", Content: systemPrompt},</w:t>
      </w:r>
    </w:p>
    <w:p w14:paraId="45E89A81">
      <w:pPr>
        <w:pStyle w:val="11"/>
        <w:rPr>
          <w:b/>
          <w:i w:val="0"/>
          <w:strike w:val="0"/>
          <w:color w:val="auto"/>
          <w:u w:val="none"/>
        </w:rPr>
      </w:pPr>
      <w:r>
        <w:t xml:space="preserve">{Role: </w:t>
      </w:r>
    </w:p>
    <w:p w14:paraId="695A83D2">
      <w:pPr>
        <w:pStyle w:val="11"/>
        <w:rPr>
          <w:b/>
          <w:i w:val="0"/>
          <w:strike w:val="0"/>
          <w:color w:val="auto"/>
          <w:u w:val="none"/>
        </w:rPr>
      </w:pPr>
      <w:r>
        <w:t>"user", Content: userContent},</w:t>
      </w:r>
    </w:p>
    <w:p w14:paraId="5FDD9499">
      <w:pPr>
        <w:pStyle w:val="11"/>
        <w:rPr>
          <w:b/>
          <w:i w:val="0"/>
          <w:strike w:val="0"/>
          <w:color w:val="auto"/>
          <w:u w:val="none"/>
        </w:rPr>
      </w:pPr>
      <w:r>
        <w:t>},</w:t>
      </w:r>
    </w:p>
    <w:p w14:paraId="5AE4D6CA">
      <w:pPr>
        <w:pStyle w:val="11"/>
        <w:rPr>
          <w:b/>
          <w:i w:val="0"/>
          <w:strike w:val="0"/>
          <w:color w:val="auto"/>
          <w:u w:val="none"/>
        </w:rPr>
      </w:pPr>
      <w:r>
        <w:t>// ...</w:t>
      </w:r>
    </w:p>
    <w:p w14:paraId="36424939">
      <w:pPr>
        <w:spacing w:after="120" w:line="360" w:lineRule="auto"/>
        <w:ind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}</w:t>
      </w:r>
    </w:p>
    <w:p w14:paraId="7109862A">
      <w:pPr>
        <w:pStyle w:val="11"/>
        <w:rPr>
          <w:b/>
          <w:i w:val="0"/>
          <w:strike w:val="0"/>
          <w:color w:val="auto"/>
          <w:u w:val="none"/>
        </w:rPr>
      </w:pPr>
      <w:r>
        <w:t>// 发送 HTTP 请求至大模型 API</w:t>
      </w:r>
    </w:p>
    <w:p w14:paraId="27F2581B">
      <w:pPr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}</w:t>
      </w:r>
    </w:p>
    <w:p w14:paraId="699F3BEA">
      <w:pPr>
        <w:pStyle w:val="11"/>
        <w:rPr>
          <w:b/>
          <w:i w:val="0"/>
          <w:strike w:val="0"/>
          <w:color w:val="auto"/>
          <w:u w:val="none"/>
        </w:rPr>
      </w:pPr>
      <w:r>
        <w:t>此模块被用于帖子内容润色( controller/post_create_con.go) 和违规内容辅助审核。</w:t>
      </w:r>
    </w:p>
    <w:p w14:paraId="34742637">
      <w:pPr>
        <w:pStyle w:val="4"/>
        <w:numPr>
          <w:ilvl w:val="0"/>
          <w:numId w:val="9"/>
        </w:numPr>
        <w:ind w:left="0" w:leftChars="0" w:firstLine="0" w:firstLineChars="0"/>
        <w:rPr>
          <w:b w:val="0"/>
          <w:u w:val="none"/>
          <w:bdr w:val="none" w:sz="0" w:space="0"/>
        </w:rPr>
      </w:pPr>
      <w:r>
        <w:t>前端路由鉴权 ( src/router/index.ts)</w:t>
      </w:r>
    </w:p>
    <w:p w14:paraId="23A7E9C0">
      <w:pPr>
        <w:pStyle w:val="11"/>
        <w:rPr>
          <w:b/>
          <w:i w:val="0"/>
          <w:strike w:val="0"/>
          <w:color w:val="auto"/>
          <w:u w:val="none"/>
        </w:rPr>
      </w:pPr>
      <w:r>
        <w:t>前端通过全局路由守卫router.beforeEach实现了基于角色的访问控制：</w:t>
      </w:r>
    </w:p>
    <w:p w14:paraId="3970235F">
      <w:pPr>
        <w:pStyle w:val="11"/>
        <w:numPr>
          <w:ilvl w:val="0"/>
          <w:numId w:val="12"/>
        </w:numPr>
        <w:ind w:left="0" w:leftChars="0" w:firstLine="482" w:firstLineChars="0"/>
        <w:rPr>
          <w:b/>
          <w:i w:val="0"/>
          <w:strike w:val="0"/>
          <w:color w:val="auto"/>
          <w:u w:val="none"/>
        </w:rPr>
      </w:pPr>
      <w:r>
        <w:t>根据meta.role判断目标页面需要admin还是user权限。</w:t>
      </w:r>
    </w:p>
    <w:p w14:paraId="39EA6CE1">
      <w:pPr>
        <w:pStyle w:val="11"/>
        <w:numPr>
          <w:ilvl w:val="0"/>
          <w:numId w:val="12"/>
        </w:numPr>
        <w:ind w:left="0" w:leftChars="0" w:firstLine="482" w:firstLineChars="0"/>
        <w:rPr>
          <w:b/>
          <w:i w:val="0"/>
          <w:strike w:val="0"/>
          <w:color w:val="auto"/>
          <w:u w:val="none"/>
        </w:rPr>
      </w:pPr>
      <w:r>
        <w:t>检查localStorage中的 Token 是否存在，不存在则强制重定向至登录页。</w:t>
      </w:r>
    </w:p>
    <w:p w14:paraId="7A5CCCCB">
      <w:pPr>
        <w:pStyle w:val="11"/>
        <w:numPr>
          <w:ilvl w:val="0"/>
          <w:numId w:val="12"/>
        </w:numPr>
        <w:ind w:left="0" w:leftChars="0" w:firstLine="482" w:firstLineChars="0"/>
        <w:rPr>
          <w:b/>
          <w:i w:val="0"/>
          <w:strike w:val="0"/>
          <w:color w:val="auto"/>
          <w:u w:val="none"/>
        </w:rPr>
      </w:pPr>
      <w:r>
        <w:t>实现了动态路由/post/:id，方便帖子详情页的参数传递。</w:t>
      </w:r>
    </w:p>
    <w:p w14:paraId="3EC470D5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u w:val="none"/>
          <w:bdr w:val="none" w:sz="0" w:space="0"/>
        </w:rPr>
      </w:pPr>
      <w:r>
        <w:rPr>
          <w:u w:val="none"/>
        </w:rPr>
        <w:t xml:space="preserve">实现过程中遇到的问题及解决办法 </w:t>
      </w:r>
    </w:p>
    <w:p w14:paraId="58645D7A">
      <w:pPr>
        <w:pStyle w:val="11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color w:val="1F1F1F"/>
          <w:bdr w:val="none" w:color="1F1F1F" w:sz="0" w:space="0"/>
        </w:rPr>
      </w:pPr>
      <w:r>
        <w:rPr>
          <w:color w:val="1F1F1F"/>
          <w:bdr w:val="none" w:color="1F1F1F" w:sz="0" w:space="0"/>
        </w:rPr>
        <w:t>在“寝友Go”平台的开发过程中，团队面临了数据安全性、内容合规性以及分布式ID生成等多方面的技术挑战。通过查阅文档与技术攻关，我们采取了以下针对性的解决方案：</w:t>
      </w:r>
    </w:p>
    <w:p w14:paraId="22DA799F">
      <w:pPr>
        <w:pStyle w:val="11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color w:val="1F1F1F"/>
          <w:bdr w:val="none" w:color="1F1F1F" w:sz="0" w:space="0"/>
        </w:rPr>
      </w:pPr>
    </w:p>
    <w:p w14:paraId="11141036">
      <w:pPr>
        <w:pStyle w:val="11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color w:val="1F1F1F"/>
          <w:bdr w:val="none" w:color="1F1F1F" w:sz="0" w:space="0"/>
        </w:rPr>
      </w:pPr>
    </w:p>
    <w:p w14:paraId="0A879094">
      <w:pPr>
        <w:pStyle w:val="11"/>
        <w:widowControl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rPr>
          <w:color w:val="1F1F1F"/>
          <w:bdr w:val="none" w:color="1F1F1F" w:sz="0" w:space="0"/>
        </w:rPr>
      </w:pPr>
      <w:bookmarkStart w:id="0" w:name="_GoBack"/>
      <w:bookmarkEnd w:id="0"/>
    </w:p>
    <w:p w14:paraId="44C874AE">
      <w:pPr>
        <w:pStyle w:val="3"/>
        <w:widowControl/>
        <w:numPr>
          <w:ilvl w:val="0"/>
          <w:numId w:val="13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严格的楼栋数据隔离问题</w:t>
      </w:r>
    </w:p>
    <w:p w14:paraId="79D71820">
      <w:pPr>
        <w:pStyle w:val="11"/>
        <w:widowControl/>
        <w:numPr>
          <w:ilvl w:val="0"/>
          <w:numId w:val="14"/>
        </w:numPr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ind w:left="0" w:leftChars="0" w:firstLine="480" w:firstLineChars="0"/>
        <w:rPr>
          <w:color w:val="1F1F1F"/>
        </w:rPr>
      </w:pPr>
      <w:r>
        <w:rPr>
          <w:b/>
          <w:color w:val="1F1F1F"/>
          <w:bdr w:val="none" w:color="1F1F1F" w:sz="0" w:space="0"/>
        </w:rPr>
        <w:t>问题描述</w:t>
      </w:r>
      <w:r>
        <w:rPr>
          <w:color w:val="1F1F1F"/>
          <w:bdr w:val="none" w:color="1F1F1F" w:sz="0" w:space="0"/>
        </w:rPr>
        <w:t>：项目核心需求要求“所有互助功能必须限定在同一宿舍楼栋内”。如果在每个查询接口仅依赖前端传递楼栋参数，极易遭到恶意篡改，导致用户越权查看其他楼栋数据，泄露隐私。</w:t>
      </w:r>
    </w:p>
    <w:p w14:paraId="2FC7475C">
      <w:pPr>
        <w:pStyle w:val="11"/>
        <w:widowControl/>
        <w:numPr>
          <w:ilvl w:val="0"/>
          <w:numId w:val="14"/>
        </w:numPr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ind w:left="0" w:leftChars="0" w:firstLine="480" w:firstLineChars="0"/>
        <w:rPr>
          <w:color w:val="1F1F1F"/>
        </w:rPr>
      </w:pPr>
      <w:r>
        <w:rPr>
          <w:b/>
          <w:color w:val="1F1F1F"/>
          <w:bdr w:val="none" w:color="1F1F1F" w:sz="0" w:space="0"/>
        </w:rPr>
        <w:t>解决办法</w:t>
      </w:r>
      <w:r>
        <w:rPr>
          <w:color w:val="1F1F1F"/>
          <w:bdr w:val="none" w:color="1F1F1F" w:sz="0" w:space="0"/>
        </w:rPr>
        <w:t>：</w:t>
      </w:r>
    </w:p>
    <w:p w14:paraId="19DA7A6E">
      <w:pPr>
        <w:pStyle w:val="11"/>
        <w:widowControl/>
        <w:numPr>
          <w:ilvl w:val="0"/>
          <w:numId w:val="15"/>
        </w:numPr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ind w:left="0" w:leftChars="0" w:firstLine="482" w:firstLineChars="0"/>
        <w:rPr>
          <w:b/>
          <w:color w:val="1F1F1F"/>
          <w:bdr w:val="none" w:sz="0" w:space="0"/>
        </w:rPr>
      </w:pPr>
      <w:r>
        <w:rPr>
          <w:b/>
          <w:color w:val="1F1F1F"/>
          <w:bdr w:val="none" w:color="1F1F1F" w:sz="0" w:space="0"/>
        </w:rPr>
        <w:t>Contact</w:t>
      </w:r>
      <w:r>
        <w:rPr>
          <w:color w:val="1F1F1F"/>
          <w:bdr w:val="none" w:color="1F1F1F" w:sz="0" w:space="0"/>
        </w:rPr>
        <w:t>​</w:t>
      </w:r>
      <w:r>
        <w:rPr>
          <w:rStyle w:val="18"/>
          <w:color w:val="444746"/>
          <w:bdr w:val="none" w:color="444746" w:sz="0" w:space="0"/>
        </w:rPr>
        <w:t>dg_user</w:t>
      </w:r>
      <w:r>
        <w:rPr>
          <w:color w:val="1F1F1F"/>
          <w:bdr w:val="none" w:color="1F1F1F" w:sz="0" w:space="0"/>
        </w:rPr>
        <w:t>​</w:t>
      </w:r>
      <w:r>
        <w:rPr>
          <w:rStyle w:val="18"/>
          <w:color w:val="444746"/>
          <w:bdr w:val="none" w:color="444746" w:sz="0" w:space="0"/>
        </w:rPr>
        <w:t>dg_post</w:t>
      </w:r>
      <w:r>
        <w:rPr>
          <w:color w:val="1F1F1F"/>
          <w:bdr w:val="none" w:color="1F1F1F" w:sz="0" w:space="0"/>
        </w:rPr>
        <w:t>​</w:t>
      </w:r>
      <w:r>
        <w:rPr>
          <w:rStyle w:val="18"/>
          <w:color w:val="444746"/>
          <w:bdr w:val="none" w:color="444746" w:sz="0" w:space="0"/>
        </w:rPr>
        <w:t>dorm_id</w:t>
      </w:r>
      <w:r>
        <w:rPr>
          <w:color w:val="1F1F1F"/>
          <w:bdr w:val="none" w:color="1F1F1F" w:sz="0" w:space="0"/>
        </w:rPr>
        <w:t>​</w:t>
      </w:r>
    </w:p>
    <w:p w14:paraId="2D919A81">
      <w:pPr>
        <w:pStyle w:val="11"/>
        <w:widowControl/>
        <w:numPr>
          <w:ilvl w:val="0"/>
          <w:numId w:val="15"/>
        </w:numPr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ind w:left="0" w:leftChars="0" w:firstLine="482" w:firstLineChars="0"/>
        <w:rPr>
          <w:b/>
          <w:color w:val="1F1F1F"/>
          <w:bdr w:val="none" w:sz="0" w:space="0"/>
        </w:rPr>
      </w:pPr>
      <w:r>
        <w:rPr>
          <w:b/>
          <w:color w:val="1F1F1F"/>
          <w:bdr w:val="none" w:color="1F1F1F" w:sz="0" w:space="0"/>
        </w:rPr>
        <w:t>Token 深度绑定</w:t>
      </w:r>
      <w:r>
        <w:rPr>
          <w:color w:val="1F1F1F"/>
          <w:bdr w:val="none" w:color="1F1F1F" w:sz="0" w:space="0"/>
        </w:rPr>
        <w:t>：在用户登录生成 JWT Token 时，将用户的</w:t>
      </w:r>
      <w:r>
        <w:rPr>
          <w:rStyle w:val="18"/>
          <w:color w:val="444746"/>
          <w:bdr w:val="none" w:color="444746" w:sz="0" w:space="0"/>
        </w:rPr>
        <w:t>dorm_id</w:t>
      </w:r>
      <w:r>
        <w:rPr>
          <w:color w:val="1F1F1F"/>
          <w:bdr w:val="none" w:color="1F1F1F" w:sz="0" w:space="0"/>
        </w:rPr>
        <w:t>封装在载荷（Payload）中。</w:t>
      </w:r>
    </w:p>
    <w:p w14:paraId="770A430E">
      <w:pPr>
        <w:pStyle w:val="11"/>
        <w:widowControl/>
        <w:numPr>
          <w:ilvl w:val="0"/>
          <w:numId w:val="15"/>
        </w:numPr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ind w:left="0" w:leftChars="0" w:firstLine="482" w:firstLineChars="0"/>
        <w:rPr>
          <w:b/>
          <w:color w:val="1F1F1F"/>
          <w:bdr w:val="none" w:sz="0" w:space="0"/>
        </w:rPr>
      </w:pPr>
      <w:r>
        <w:rPr>
          <w:b/>
          <w:color w:val="1F1F1F"/>
          <w:bdr w:val="none" w:color="1F1F1F" w:sz="0" w:space="0"/>
        </w:rPr>
        <w:t>后端强制校验</w:t>
      </w:r>
      <w:r>
        <w:rPr>
          <w:color w:val="1F1F1F"/>
          <w:bdr w:val="none" w:color="1F1F1F" w:sz="0" w:space="0"/>
        </w:rPr>
        <w:t>：编写 Gin 中间件（</w:t>
      </w:r>
      <w:r>
        <w:rPr>
          <w:rStyle w:val="18"/>
          <w:color w:val="444746"/>
          <w:bdr w:val="none" w:color="444746" w:sz="0" w:space="0"/>
        </w:rPr>
        <w:t>middleware/jwt.go</w:t>
      </w:r>
      <w:r>
        <w:rPr>
          <w:color w:val="1F1F1F"/>
          <w:bdr w:val="none" w:color="1F1F1F" w:sz="0" w:space="0"/>
        </w:rPr>
        <w:t>），在解析 Token时自动提取</w:t>
      </w:r>
      <w:r>
        <w:rPr>
          <w:rStyle w:val="18"/>
          <w:color w:val="444746"/>
          <w:bdr w:val="none" w:color="444746" w:sz="0" w:space="0"/>
        </w:rPr>
        <w:t>dorm_id</w:t>
      </w:r>
      <w:r>
        <w:rPr>
          <w:color w:val="1F1F1F"/>
          <w:bdr w:val="none" w:color="1F1F1F" w:sz="0" w:space="0"/>
        </w:rPr>
        <w:t>并注入上下文。在“获取帖子列表”等控制器中，强制使用上下文中的</w:t>
      </w:r>
      <w:r>
        <w:rPr>
          <w:rStyle w:val="18"/>
          <w:color w:val="444746"/>
          <w:bdr w:val="none" w:color="444746" w:sz="0" w:space="0"/>
        </w:rPr>
        <w:t>dorm_id</w:t>
      </w:r>
      <w:r>
        <w:rPr>
          <w:color w:val="1F1F1F"/>
          <w:bdr w:val="none" w:color="1F1F1F" w:sz="0" w:space="0"/>
        </w:rPr>
        <w:t>拼接SQL</w:t>
      </w:r>
      <w:r>
        <w:rPr>
          <w:rStyle w:val="18"/>
          <w:color w:val="444746"/>
          <w:bdr w:val="none" w:color="444746" w:sz="0" w:space="0"/>
        </w:rPr>
        <w:t>WHERE</w:t>
      </w:r>
      <w:r>
        <w:rPr>
          <w:color w:val="1F1F1F"/>
          <w:bdr w:val="none" w:color="1F1F1F" w:sz="0" w:space="0"/>
        </w:rPr>
        <w:t>查询条件，从根本上杜绝越权访问。</w:t>
      </w:r>
    </w:p>
    <w:p w14:paraId="3647803A">
      <w:pPr>
        <w:pStyle w:val="3"/>
        <w:widowControl/>
        <w:numPr>
          <w:ilvl w:val="0"/>
          <w:numId w:val="13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校园社区内容安全与敏感词过滤</w:t>
      </w:r>
    </w:p>
    <w:p w14:paraId="63F4214F">
      <w:pPr>
        <w:pStyle w:val="11"/>
        <w:widowControl/>
        <w:numPr>
          <w:ilvl w:val="0"/>
          <w:numId w:val="16"/>
        </w:numPr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ind w:left="0" w:leftChars="0" w:firstLine="480" w:firstLineChars="0"/>
        <w:rPr>
          <w:color w:val="1F1F1F"/>
        </w:rPr>
      </w:pPr>
      <w:r>
        <w:rPr>
          <w:b/>
          <w:color w:val="1F1F1F"/>
          <w:bdr w:val="none" w:color="1F1F1F" w:sz="0" w:space="0"/>
        </w:rPr>
        <w:t>Home</w:t>
      </w:r>
      <w:r>
        <w:rPr>
          <w:color w:val="1F1F1F"/>
          <w:bdr w:val="none" w:color="1F1F1F" w:sz="0" w:space="0"/>
        </w:rPr>
        <w:t>​依赖人工审核，效率低下且滞后；若仅使用简单的字符串匹配，性能较差且容易被绕过。</w:t>
      </w:r>
    </w:p>
    <w:p w14:paraId="00B80887">
      <w:pPr>
        <w:pStyle w:val="11"/>
        <w:widowControl/>
        <w:numPr>
          <w:ilvl w:val="0"/>
          <w:numId w:val="16"/>
        </w:numPr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ind w:left="0" w:leftChars="0" w:firstLine="480" w:firstLineChars="0"/>
        <w:rPr>
          <w:color w:val="1F1F1F"/>
        </w:rPr>
      </w:pPr>
      <w:r>
        <w:rPr>
          <w:b/>
          <w:color w:val="1F1F1F"/>
          <w:bdr w:val="none" w:color="1F1F1F" w:sz="0" w:space="0"/>
        </w:rPr>
        <w:t>解决办法</w:t>
      </w:r>
      <w:r>
        <w:rPr>
          <w:color w:val="1F1F1F"/>
          <w:bdr w:val="none" w:color="1F1F1F" w:sz="0" w:space="0"/>
        </w:rPr>
        <w:t>：</w:t>
      </w:r>
    </w:p>
    <w:p w14:paraId="14473457">
      <w:pPr>
        <w:pStyle w:val="11"/>
        <w:widowControl/>
        <w:numPr>
          <w:ilvl w:val="0"/>
          <w:numId w:val="17"/>
        </w:numPr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ind w:left="0" w:leftChars="0" w:firstLine="482" w:firstLineChars="0"/>
        <w:rPr>
          <w:b/>
          <w:color w:val="1F1F1F"/>
          <w:bdr w:val="none" w:sz="0" w:space="0"/>
        </w:rPr>
      </w:pPr>
      <w:r>
        <w:rPr>
          <w:b/>
          <w:color w:val="1F1F1F"/>
          <w:bdr w:val="none" w:color="1F1F1F" w:sz="0" w:space="0"/>
        </w:rPr>
        <w:t>DFA 算法过滤</w:t>
      </w:r>
      <w:r>
        <w:rPr>
          <w:color w:val="1F1F1F"/>
          <w:bdr w:val="none" w:color="1F1F1F" w:sz="0" w:space="0"/>
        </w:rPr>
        <w:t>：引入</w:t>
      </w:r>
      <w:r>
        <w:rPr>
          <w:rStyle w:val="18"/>
          <w:color w:val="444746"/>
          <w:bdr w:val="none" w:color="444746" w:sz="0" w:space="0"/>
        </w:rPr>
        <w:t>sensitive</w:t>
      </w:r>
      <w:r>
        <w:rPr>
          <w:color w:val="1F1F1F"/>
          <w:bdr w:val="none" w:color="1F1F1F" w:sz="0" w:space="0"/>
        </w:rPr>
        <w:t>库，在系统启动（</w:t>
      </w:r>
      <w:r>
        <w:rPr>
          <w:rStyle w:val="18"/>
          <w:color w:val="444746"/>
          <w:bdr w:val="none" w:color="444746" w:sz="0" w:space="0"/>
        </w:rPr>
        <w:t>main.go</w:t>
      </w:r>
      <w:r>
        <w:rPr>
          <w:color w:val="1F1F1F"/>
          <w:bdr w:val="none" w:color="1F1F1F" w:sz="0" w:space="0"/>
        </w:rPr>
        <w:t>）时将数据库中的敏感词加载到内存，构建**DFA（确定性有限自动机）* *前缀树。这使得过滤速度不受敏感词库大小影响，实现了毫秒级的文本检测。</w:t>
      </w:r>
    </w:p>
    <w:p w14:paraId="0BE3B5AB">
      <w:pPr>
        <w:pStyle w:val="11"/>
        <w:widowControl/>
        <w:numPr>
          <w:ilvl w:val="0"/>
          <w:numId w:val="17"/>
        </w:numPr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ind w:left="0" w:leftChars="0" w:firstLine="482" w:firstLineChars="0"/>
        <w:rPr>
          <w:b/>
          <w:color w:val="1F1F1F"/>
          <w:bdr w:val="none" w:sz="0" w:space="0"/>
        </w:rPr>
      </w:pPr>
      <w:r>
        <w:rPr>
          <w:b/>
          <w:color w:val="1F1F1F"/>
          <w:bdr w:val="none" w:color="1F1F1F" w:sz="0" w:space="0"/>
        </w:rPr>
        <w:t>词库动态管理</w:t>
      </w:r>
      <w:r>
        <w:rPr>
          <w:color w:val="1F1F1F"/>
          <w:bdr w:val="none" w:color="1F1F1F" w:sz="0" w:space="0"/>
        </w:rPr>
        <w:t>：开发了“敏感词管理”后台模块，支持管理员动态添加或移除敏感词（如</w:t>
      </w:r>
      <w:r>
        <w:rPr>
          <w:rStyle w:val="18"/>
          <w:color w:val="444746"/>
          <w:bdr w:val="none" w:color="444746" w:sz="0" w:space="0"/>
        </w:rPr>
        <w:t>seed_sensitive.go</w:t>
      </w:r>
      <w:r>
        <w:rPr>
          <w:color w:val="1F1F1F"/>
          <w:bdr w:val="none" w:color="1F1F1F" w:sz="0" w:space="0"/>
        </w:rPr>
        <w:t>中的预置词库），无需重启服务即可生效。</w:t>
      </w:r>
    </w:p>
    <w:p w14:paraId="43EEE21F">
      <w:pPr>
        <w:pStyle w:val="3"/>
        <w:widowControl/>
        <w:numPr>
          <w:ilvl w:val="0"/>
          <w:numId w:val="13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分布式环境下的唯一 ID 生成</w:t>
      </w:r>
    </w:p>
    <w:p w14:paraId="5E51DCC1">
      <w:pPr>
        <w:pStyle w:val="11"/>
        <w:widowControl/>
        <w:numPr>
          <w:ilvl w:val="0"/>
          <w:numId w:val="18"/>
        </w:numPr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ind w:left="0" w:leftChars="0" w:firstLine="480" w:firstLineChars="0"/>
        <w:rPr>
          <w:color w:val="1F1F1F"/>
        </w:rPr>
      </w:pPr>
      <w:r>
        <w:rPr>
          <w:b/>
          <w:color w:val="1F1F1F"/>
          <w:bdr w:val="none" w:color="1F1F1F" w:sz="0" w:space="0"/>
        </w:rPr>
        <w:t>问题描述</w:t>
      </w:r>
      <w:r>
        <w:rPr>
          <w:color w:val="1F1F1F"/>
          <w:bdr w:val="none" w:color="1F1F1F" w:sz="0" w:space="0"/>
        </w:rPr>
        <w:t>：如果使用 MySQL 默认的自增 ID，容易暴露业务数据量（如ID冲突的问题）</w:t>
      </w:r>
      <w:r>
        <w:rPr>
          <w:color w:val="1F1F1F"/>
          <w:bdr w:val="none" w:color="1F1F1F" w:sz="0" w:space="0"/>
        </w:rPr>
        <w:t>。</w:t>
      </w:r>
    </w:p>
    <w:p w14:paraId="0DE4738E">
      <w:pPr>
        <w:pStyle w:val="11"/>
        <w:widowControl/>
        <w:numPr>
          <w:ilvl w:val="0"/>
          <w:numId w:val="18"/>
        </w:numPr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ind w:left="0" w:leftChars="0" w:firstLine="480" w:firstLineChars="0"/>
        <w:rPr>
          <w:color w:val="1F1F1F"/>
        </w:rPr>
      </w:pPr>
      <w:r>
        <w:rPr>
          <w:b/>
          <w:color w:val="1F1F1F"/>
          <w:bdr w:val="none" w:color="1F1F1F" w:sz="0" w:space="0"/>
        </w:rPr>
        <w:t>解决办法</w:t>
      </w:r>
      <w:r>
        <w:rPr>
          <w:color w:val="1F1F1F"/>
          <w:bdr w:val="none" w:color="1F1F1F" w:sz="0" w:space="0"/>
        </w:rPr>
        <w:t>：</w:t>
      </w:r>
    </w:p>
    <w:p w14:paraId="4217DDA1">
      <w:pPr>
        <w:pStyle w:val="11"/>
        <w:widowControl/>
        <w:numPr>
          <w:ilvl w:val="0"/>
          <w:numId w:val="19"/>
        </w:numPr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ind w:left="0" w:leftChars="0" w:firstLine="482" w:firstLineChars="0"/>
        <w:rPr>
          <w:b/>
          <w:color w:val="1F1F1F"/>
          <w:bdr w:val="none" w:sz="0" w:space="0"/>
        </w:rPr>
      </w:pPr>
      <w:r>
        <w:rPr>
          <w:b/>
          <w:color w:val="1F1F1F"/>
          <w:bdr w:val="none" w:color="1F1F1F" w:sz="0" w:space="0"/>
        </w:rPr>
        <w:t>引入雪花算法 (Snowflake)</w:t>
      </w:r>
      <w:r>
        <w:rPr>
          <w:color w:val="1F1F1F"/>
          <w:bdr w:val="none" w:color="1F1F1F" w:sz="0" w:space="0"/>
        </w:rPr>
        <w:t>：在后端中</w:t>
      </w:r>
      <w:r>
        <w:rPr>
          <w:rStyle w:val="18"/>
          <w:color w:val="444746"/>
          <w:bdr w:val="none" w:color="444746" w:sz="0" w:space="0"/>
        </w:rPr>
        <w:t>utils/snowflake.go</w:t>
      </w:r>
      <w:r>
        <w:rPr>
          <w:color w:val="1F1F1F"/>
          <w:bdr w:val="none" w:color="1F1F1F" w:sz="0" w:space="0"/>
        </w:rPr>
        <w:t>实现了 Twitter 的雪花算法。</w:t>
      </w:r>
    </w:p>
    <w:p w14:paraId="35E754D9">
      <w:pPr>
        <w:pStyle w:val="11"/>
        <w:widowControl/>
        <w:numPr>
          <w:ilvl w:val="0"/>
          <w:numId w:val="19"/>
        </w:numPr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ind w:left="0" w:leftChars="0" w:firstLine="482" w:firstLineChars="0"/>
        <w:rPr>
          <w:b/>
          <w:color w:val="1F1F1F"/>
          <w:bdr w:val="none" w:sz="0" w:space="0"/>
        </w:rPr>
      </w:pPr>
      <w:r>
        <w:rPr>
          <w:b/>
          <w:color w:val="1F1F1F"/>
          <w:bdr w:val="none" w:color="1F1F1F" w:sz="0" w:space="0"/>
        </w:rPr>
        <w:t>ID</w:t>
      </w:r>
      <w:r>
        <w:rPr>
          <w:color w:val="1F1F1F"/>
          <w:bdr w:val="none" w:color="1F1F1F" w:sz="0" w:space="0"/>
        </w:rPr>
        <w:t>​</w:t>
      </w:r>
      <w:r>
        <w:rPr>
          <w:rStyle w:val="18"/>
          <w:color w:val="444746"/>
          <w:bdr w:val="none" w:color="444746" w:sz="0" w:space="0"/>
        </w:rPr>
        <w:t>main.go</w:t>
      </w:r>
      <w:r>
        <w:rPr>
          <w:color w:val="1F1F1F"/>
          <w:bdr w:val="none" w:color="1F1F1F" w:sz="0" w:space="0"/>
        </w:rPr>
        <w:t>​</w:t>
      </w:r>
      <w:r>
        <w:rPr>
          <w:rStyle w:val="18"/>
          <w:color w:val="444746"/>
          <w:bdr w:val="none" w:color="444746" w:sz="0" w:space="0"/>
        </w:rPr>
        <w:t>utils.Init("2025-11-01", 1)</w:t>
      </w:r>
      <w:r>
        <w:rPr>
          <w:color w:val="1F1F1F"/>
          <w:bdr w:val="none" w:color="1F1F1F" w:sz="0" w:space="0"/>
        </w:rPr>
        <w:t>​全局唯一且呈趋势递增。</w:t>
      </w:r>
    </w:p>
    <w:p w14:paraId="17B90918">
      <w:pPr>
        <w:pStyle w:val="11"/>
        <w:widowControl/>
        <w:numPr>
          <w:ilvl w:val="0"/>
          <w:numId w:val="19"/>
        </w:numPr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ind w:left="0" w:leftChars="0" w:firstLine="482" w:firstLineChars="0"/>
        <w:rPr>
          <w:b/>
          <w:color w:val="1F1F1F"/>
          <w:bdr w:val="none" w:sz="0" w:space="0"/>
        </w:rPr>
      </w:pPr>
      <w:r>
        <w:rPr>
          <w:b/>
          <w:color w:val="1F1F1F"/>
          <w:bdr w:val="none" w:color="1F1F1F" w:sz="0" w:space="0"/>
        </w:rPr>
        <w:t>JSON</w:t>
      </w:r>
      <w:r>
        <w:rPr>
          <w:color w:val="1F1F1F"/>
          <w:bdr w:val="none" w:color="1F1F1F" w:sz="0" w:space="0"/>
        </w:rPr>
        <w:t>​</w:t>
      </w:r>
      <w:r>
        <w:rPr>
          <w:rStyle w:val="18"/>
          <w:color w:val="444746"/>
          <w:bdr w:val="none" w:color="444746" w:sz="0" w:space="0"/>
        </w:rPr>
        <w:t>int64</w:t>
      </w:r>
      <w:r>
        <w:rPr>
          <w:color w:val="1F1F1F"/>
          <w:bdr w:val="none" w:color="1F1F1F" w:sz="0" w:space="0"/>
        </w:rPr>
        <w:t xml:space="preserve">​ </w:t>
      </w:r>
      <w:r>
        <w:rPr>
          <w:rStyle w:val="18"/>
          <w:color w:val="444746"/>
          <w:bdr w:val="none" w:color="444746" w:sz="0" w:space="0"/>
        </w:rPr>
        <w:t>Number</w:t>
      </w:r>
      <w:r>
        <w:rPr>
          <w:color w:val="1F1F1F"/>
          <w:bdr w:val="none" w:color="1F1F1F" w:sz="0" w:space="0"/>
        </w:rPr>
        <w:t>​ID 截断问题。</w:t>
      </w:r>
    </w:p>
    <w:p w14:paraId="1E554E70">
      <w:pPr>
        <w:pStyle w:val="3"/>
        <w:widowControl/>
        <w:numPr>
          <w:ilvl w:val="0"/>
          <w:numId w:val="13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帖子内容质量参差不齐</w:t>
      </w:r>
    </w:p>
    <w:p w14:paraId="440F690F">
      <w:pPr>
        <w:pStyle w:val="11"/>
        <w:widowControl/>
        <w:numPr>
          <w:ilvl w:val="0"/>
          <w:numId w:val="20"/>
        </w:numPr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ind w:left="0" w:leftChars="0" w:firstLine="480" w:firstLineChars="0"/>
        <w:rPr>
          <w:color w:val="1F1F1F"/>
        </w:rPr>
      </w:pPr>
      <w:r>
        <w:rPr>
          <w:b/>
          <w:color w:val="1F1F1F"/>
          <w:bdr w:val="none" w:color="1F1F1F" w:sz="0" w:space="0"/>
        </w:rPr>
        <w:t>问题描述</w:t>
      </w:r>
      <w:r>
        <w:rPr>
          <w:color w:val="1F1F1F"/>
          <w:bdr w:val="none" w:color="1F1F1F" w:sz="0" w:space="0"/>
        </w:rPr>
        <w:t>：部分用户在发布互助请求时，描述过于简单或逻辑混乱（如“找人带饭”未写明时间和地点），导致沟通成本增加，接单率低。</w:t>
      </w:r>
    </w:p>
    <w:p w14:paraId="1A797D5A">
      <w:pPr>
        <w:pStyle w:val="11"/>
        <w:widowControl/>
        <w:numPr>
          <w:ilvl w:val="0"/>
          <w:numId w:val="20"/>
        </w:numPr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ind w:left="0" w:leftChars="0" w:firstLine="480" w:firstLineChars="0"/>
        <w:rPr>
          <w:color w:val="1F1F1F"/>
        </w:rPr>
      </w:pPr>
      <w:r>
        <w:rPr>
          <w:b/>
          <w:color w:val="1F1F1F"/>
          <w:bdr w:val="none" w:color="1F1F1F" w:sz="0" w:space="0"/>
        </w:rPr>
        <w:t>解决办法</w:t>
      </w:r>
      <w:r>
        <w:rPr>
          <w:color w:val="1F1F1F"/>
          <w:bdr w:val="none" w:color="1F1F1F" w:sz="0" w:space="0"/>
        </w:rPr>
        <w:t>：</w:t>
      </w:r>
    </w:p>
    <w:p w14:paraId="7A0473B6">
      <w:pPr>
        <w:pStyle w:val="11"/>
        <w:widowControl/>
        <w:numPr>
          <w:ilvl w:val="0"/>
          <w:numId w:val="21"/>
        </w:numPr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ind w:left="0" w:leftChars="0" w:firstLine="482" w:firstLineChars="0"/>
        <w:rPr>
          <w:b/>
          <w:color w:val="1F1F1F"/>
          <w:bdr w:val="none" w:sz="0" w:space="0"/>
        </w:rPr>
      </w:pPr>
      <w:r>
        <w:rPr>
          <w:b/>
          <w:color w:val="1F1F1F"/>
          <w:bdr w:val="none" w:color="1F1F1F" w:sz="0" w:space="0"/>
        </w:rPr>
        <w:t>AI 辅助润色</w:t>
      </w:r>
      <w:r>
        <w:rPr>
          <w:color w:val="1F1F1F"/>
          <w:bdr w:val="none" w:color="1F1F1F" w:sz="0" w:space="0"/>
        </w:rPr>
        <w:t>：集成了大模型接口（</w:t>
      </w:r>
      <w:r>
        <w:rPr>
          <w:rStyle w:val="18"/>
          <w:color w:val="444746"/>
          <w:bdr w:val="none" w:color="444746" w:sz="0" w:space="0"/>
        </w:rPr>
        <w:t>backend/ai/client.go</w:t>
      </w:r>
      <w:r>
        <w:rPr>
          <w:color w:val="1F1F1F"/>
          <w:bdr w:val="none" w:color="1F1F1F" w:sz="0" w:space="0"/>
        </w:rPr>
        <w:t>），在发帖页面提供“AI 帮我写”功能。</w:t>
      </w:r>
    </w:p>
    <w:p w14:paraId="40C7D2F3">
      <w:pPr>
        <w:pStyle w:val="11"/>
        <w:widowControl/>
        <w:numPr>
          <w:ilvl w:val="0"/>
          <w:numId w:val="21"/>
        </w:numPr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ind w:left="0" w:leftChars="0" w:firstLine="482" w:firstLineChars="0"/>
        <w:rPr>
          <w:b/>
          <w:color w:val="1F1F1F"/>
          <w:bdr w:val="none" w:sz="0" w:space="0"/>
        </w:rPr>
      </w:pPr>
      <w:r>
        <w:rPr>
          <w:b/>
          <w:color w:val="1F1F1F"/>
          <w:bdr w:val="none" w:color="1F1F1F" w:sz="0" w:space="0"/>
        </w:rPr>
        <w:t>Prompt 工程</w:t>
      </w:r>
      <w:r>
        <w:rPr>
          <w:color w:val="1F1F1F"/>
          <w:bdr w:val="none" w:color="1F1F1F" w:sz="0" w:space="0"/>
        </w:rPr>
        <w:t>：设计了专门的系统提示词（System Prompt），引导 AI根据用户输入的关键词自动补全时间、地点、酬劳等关键要素，生成语气礼貌、条理清晰的互助文案，显著提升了信息质量。</w:t>
      </w:r>
    </w:p>
    <w:p w14:paraId="238B3118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u w:val="none"/>
          <w:bdr w:val="none" w:sz="0" w:space="0"/>
        </w:rPr>
      </w:pPr>
      <w:r>
        <w:rPr>
          <w:u w:val="none"/>
        </w:rPr>
        <w:t xml:space="preserve">项目测试与展示 </w:t>
      </w:r>
    </w:p>
    <w:p w14:paraId="3BC007E4">
      <w:pPr>
        <w:pStyle w:val="3"/>
        <w:rPr>
          <w:u w:val="none"/>
        </w:rPr>
      </w:pPr>
      <w:r>
        <w:t>5.1</w:t>
      </w:r>
      <w:r>
        <w:rPr>
          <w:u w:val="none"/>
        </w:rPr>
        <w:t>测试概况</w:t>
      </w:r>
    </w:p>
    <w:p w14:paraId="69091B68">
      <w:pPr>
        <w:pStyle w:val="11"/>
        <w:rPr>
          <w:b/>
          <w:i w:val="0"/>
          <w:strike w:val="0"/>
          <w:color w:val="auto"/>
          <w:u w:val="none"/>
        </w:rPr>
      </w:pPr>
      <w:r>
        <w:t>项目进行了包括单元测试和系统集成测试在内的多轮测试。</w:t>
      </w:r>
    </w:p>
    <w:p w14:paraId="4CC57854">
      <w:pPr>
        <w:pStyle w:val="11"/>
        <w:numPr>
          <w:ilvl w:val="0"/>
          <w:numId w:val="22"/>
        </w:numPr>
        <w:ind w:left="0" w:leftChars="0" w:firstLine="482" w:firstLineChars="0"/>
        <w:rPr>
          <w:b/>
          <w:i w:val="0"/>
          <w:strike w:val="0"/>
          <w:color w:val="auto"/>
          <w:u w:val="none"/>
        </w:rPr>
      </w:pPr>
      <w:r>
        <w:t>API Postman Postman router/app.go40+ 个接口进行了全覆盖测试，重点验证了 JWT鉴权失败、参数校验错误等异常场景。</w:t>
      </w:r>
    </w:p>
    <w:p w14:paraId="4565B217">
      <w:pPr>
        <w:pStyle w:val="4"/>
      </w:pPr>
      <w:r>
        <w:t>功能测试：</w:t>
      </w:r>
    </w:p>
    <w:p w14:paraId="163C7960">
      <w:pPr>
        <w:pStyle w:val="4"/>
      </w:pPr>
      <w:r>
        <w:t>1. 用户认证与权限体系测试</w:t>
      </w:r>
    </w:p>
    <w:p w14:paraId="775604D7">
      <w:pPr>
        <w:pStyle w:val="11"/>
        <w:numPr>
          <w:numId w:val="0"/>
        </w:numPr>
        <w:ind w:leftChars="20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t>注册与登录：验证了学号/手机号注册的唯一性校验，以及密码加密存储（Bcrypt）的安全性。重点测试了JWT Token 鉴权机制，确认未携带 Token 或 Token 过期时，无法访问/api/v1/post/create等受保护接口。</w:t>
      </w:r>
    </w:p>
    <w:p w14:paraId="03DE7080">
      <w:pPr>
        <w:pStyle w:val="11"/>
        <w:numPr>
          <w:numId w:val="0"/>
        </w:numPr>
        <w:ind w:left="360" w:leftChars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t>Contact​显示，用户仅能获取到dorm_id与自身一致的互助列表，成功验证了基于物理楼栋的数据隔离防火墙。</w:t>
      </w:r>
    </w:p>
    <w:p w14:paraId="7315CF4C">
      <w:pPr>
        <w:pStyle w:val="4"/>
        <w:numPr>
          <w:numId w:val="0"/>
        </w:numPr>
        <w:ind w:leftChars="0"/>
        <w:rPr>
          <w:b w:val="0"/>
          <w:u w:val="none"/>
          <w:bdr w:val="none" w:sz="0" w:space="0"/>
        </w:rPr>
      </w:pPr>
      <w:r>
        <w:rPr>
          <w:rFonts w:hint="eastAsia"/>
          <w:u w:val="none"/>
          <w:lang w:val="en-US" w:eastAsia="zh-CN"/>
        </w:rPr>
        <w:t>2.</w:t>
      </w:r>
      <w:r>
        <w:rPr>
          <w:u w:val="none"/>
        </w:rPr>
        <w:t>互助业务流程测试 (Workflow Testing)</w:t>
      </w:r>
    </w:p>
    <w:p w14:paraId="54DB7509">
      <w:pPr>
        <w:pStyle w:val="11"/>
        <w:numPr>
          <w:numId w:val="0"/>
        </w:numPr>
        <w:ind w:leftChars="20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t>状态机流转：对互助请求的完整生命周期进行了闭环测试。</w:t>
      </w:r>
    </w:p>
    <w:p w14:paraId="11F67763">
      <w:pPr>
        <w:pStyle w:val="11"/>
        <w:numPr>
          <w:numId w:val="0"/>
        </w:numPr>
        <w:ind w:leftChars="20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t>发布：测试了包含标题、内容、酬劳类型的表单提交，并验证了AI内容润色功能，确认经过 AI 优化后的文本能正确回填至输入框。</w:t>
      </w:r>
    </w:p>
    <w:p w14:paraId="14497C9A">
      <w:pPr>
        <w:pStyle w:val="11"/>
        <w:numPr>
          <w:numId w:val="0"/>
        </w:numPr>
        <w:ind w:leftChars="20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t>流转：按顺序执行了“用户A报名”-&gt;“用户B（发布者）确认人选”-&gt;“互助进行”-&gt;“确认完成”的操作序列。验证了数据库中status字段从PENDING到ACCEPTED再到COMPLETED的正确变更。</w:t>
      </w:r>
    </w:p>
    <w:p w14:paraId="6877CE51">
      <w:pPr>
        <w:pStyle w:val="11"/>
        <w:numPr>
          <w:numId w:val="0"/>
        </w:numPr>
        <w:ind w:leftChars="20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t>Home page申请者，且在发布者确认一人后，帖子状态正确锁定，防止了重复接单。</w:t>
      </w:r>
    </w:p>
    <w:p w14:paraId="55B02E53">
      <w:pPr>
        <w:pStyle w:val="4"/>
        <w:numPr>
          <w:numId w:val="0"/>
        </w:numPr>
        <w:ind w:leftChars="0"/>
        <w:rPr>
          <w:b w:val="0"/>
          <w:u w:val="none"/>
          <w:bdr w:val="none" w:sz="0" w:space="0"/>
        </w:rPr>
      </w:pPr>
      <w:r>
        <w:rPr>
          <w:rFonts w:hint="eastAsia"/>
          <w:u w:val="none"/>
          <w:lang w:val="en-US" w:eastAsia="zh-CN"/>
        </w:rPr>
        <w:t>3.</w:t>
      </w:r>
      <w:r>
        <w:rPr>
          <w:u w:val="none"/>
        </w:rPr>
        <w:t>内容安全与合规性测试</w:t>
      </w:r>
    </w:p>
    <w:p w14:paraId="1072BB65">
      <w:pPr>
        <w:pStyle w:val="11"/>
        <w:numPr>
          <w:numId w:val="0"/>
        </w:numPr>
        <w:ind w:leftChars="20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t>敏感词过滤：构造了包含色情、涉政及广告关键词的测试文本（如“兼职刷单”等）。测试结果表明，后端中间件成功拦截了违规内容的发布请求，并返回了预期的错误提示，验证了DFA 算法过滤器的有效性。</w:t>
      </w:r>
    </w:p>
    <w:p w14:paraId="41B29163">
      <w:pPr>
        <w:pStyle w:val="11"/>
        <w:numPr>
          <w:numId w:val="0"/>
        </w:numPr>
        <w:ind w:leftChars="20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t>内容审核：在管理员后台对“待审核”帖子执行驳回操作，验证了前端用户列表页该帖子即时不可见，确保了违规内容处理的实时性。</w:t>
      </w:r>
    </w:p>
    <w:p w14:paraId="7A4071BB">
      <w:pPr>
        <w:pStyle w:val="4"/>
        <w:numPr>
          <w:numId w:val="0"/>
        </w:numPr>
        <w:ind w:leftChars="0"/>
        <w:rPr>
          <w:b w:val="0"/>
          <w:u w:val="none"/>
          <w:bdr w:val="none" w:sz="0" w:space="0"/>
        </w:rPr>
      </w:pPr>
      <w:r>
        <w:rPr>
          <w:rFonts w:hint="eastAsia"/>
          <w:u w:val="none"/>
          <w:lang w:val="en-US" w:eastAsia="zh-CN"/>
        </w:rPr>
        <w:t>4.</w:t>
      </w:r>
      <w:r>
        <w:rPr>
          <w:u w:val="none"/>
        </w:rPr>
        <w:t>管理员后台功能测试</w:t>
      </w:r>
    </w:p>
    <w:p w14:paraId="5281CEEC">
      <w:pPr>
        <w:pStyle w:val="11"/>
        <w:numPr>
          <w:numId w:val="0"/>
        </w:numPr>
        <w:ind w:leftChars="20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t>Token​有效期内再次发起请求时被系统拒绝。</w:t>
      </w:r>
    </w:p>
    <w:p w14:paraId="02BF11AE">
      <w:pPr>
        <w:pStyle w:val="11"/>
        <w:numPr>
          <w:numId w:val="0"/>
        </w:numPr>
        <w:ind w:leftChars="20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t>数据统计：验证了“数据统计”页面的图表渲染，确认新增帖子数、活跃用户数等指标与数据库实际记录保持一致。</w:t>
      </w:r>
    </w:p>
    <w:p w14:paraId="4BF33518">
      <w:pPr>
        <w:pStyle w:val="11"/>
        <w:widowControl/>
        <w:rPr>
          <w:b w:val="0"/>
          <w:bdr w:val="none" w:sz="0" w:space="0"/>
        </w:rPr>
      </w:pPr>
      <w:r>
        <w:t>测试结论</w:t>
      </w:r>
    </w:p>
    <w:p w14:paraId="629EA790">
      <w:pPr>
        <w:pStyle w:val="11"/>
        <w:widowControl/>
      </w:pPr>
      <w:r>
        <w:t>经测试，系统核心功能模块运行稳定，楼栋隔离机制有效，互助流程逻辑严密，敏感词过滤响应迅速，各项功能指标均达到V1.0 版本上线标准。</w:t>
      </w:r>
    </w:p>
    <w:p w14:paraId="1BFA0E66">
      <w:pPr>
        <w:pStyle w:val="11"/>
        <w:numPr>
          <w:ilvl w:val="0"/>
          <w:numId w:val="22"/>
        </w:numPr>
        <w:ind w:left="0" w:leftChars="0" w:firstLine="482" w:firstLineChars="0"/>
        <w:rPr>
          <w:b/>
          <w:i w:val="0"/>
          <w:strike w:val="0"/>
          <w:color w:val="auto"/>
          <w:u w:val="none"/>
        </w:rPr>
      </w:pPr>
    </w:p>
    <w:p w14:paraId="52ACEBA4">
      <w:pPr>
        <w:pStyle w:val="11"/>
        <w:numPr>
          <w:ilvl w:val="0"/>
          <w:numId w:val="22"/>
        </w:numPr>
        <w:ind w:left="0" w:leftChars="0" w:firstLine="482" w:firstLineChars="0"/>
        <w:rPr>
          <w:b/>
          <w:i w:val="0"/>
          <w:strike w:val="0"/>
          <w:color w:val="auto"/>
          <w:u w:val="none"/>
        </w:rPr>
      </w:pPr>
      <w:r>
        <w:t>互助闭环：验证了从账号 A 发帖 -&gt; 账号 B 接单 -&gt; 账号 A 确认完成 -&gt;双方评价的完整流程，数据状态流转符合 SRS 定义。</w:t>
      </w:r>
    </w:p>
    <w:p w14:paraId="2C97306D">
      <w:pPr>
        <w:pStyle w:val="11"/>
        <w:numPr>
          <w:ilvl w:val="0"/>
          <w:numId w:val="22"/>
        </w:numPr>
        <w:ind w:left="0" w:leftChars="0" w:firstLine="482" w:firstLineChars="0"/>
        <w:rPr>
          <w:b/>
          <w:i w:val="0"/>
          <w:strike w:val="0"/>
          <w:color w:val="auto"/>
          <w:u w:val="none"/>
        </w:rPr>
      </w:pPr>
      <w:r>
        <w:t>权限测试：验证了普通用户无法访问/api/v1/admin/*接口。</w:t>
      </w:r>
    </w:p>
    <w:p w14:paraId="70525D34">
      <w:pPr>
        <w:pStyle w:val="3"/>
        <w:rPr>
          <w:u w:val="none"/>
        </w:rPr>
      </w:pPr>
      <w:r>
        <w:t>5.2</w:t>
      </w:r>
      <w:r>
        <w:rPr>
          <w:u w:val="none"/>
        </w:rPr>
        <w:t>成果展示</w:t>
      </w:r>
    </w:p>
    <w:p w14:paraId="4C20D209">
      <w:pPr>
        <w:pStyle w:val="11"/>
        <w:numPr>
          <w:ilvl w:val="0"/>
          <w:numId w:val="23"/>
        </w:numPr>
        <w:ind w:left="0" w:leftChars="0" w:firstLine="482" w:firstLineChars="0"/>
        <w:rPr>
          <w:b/>
          <w:i w:val="0"/>
          <w:strike w:val="0"/>
          <w:color w:val="auto"/>
          <w:u w:val="none"/>
        </w:rPr>
      </w:pPr>
      <w:r>
        <w:t>用户端：实现了清新的移动端适配界面。首页展示本楼栋互助卡片，详情页包含实时评论与状态时间轴。</w:t>
      </w:r>
    </w:p>
    <w:p w14:paraId="52C83E89">
      <w:pPr>
        <w:pStyle w:val="11"/>
        <w:numPr>
          <w:ilvl w:val="0"/>
          <w:numId w:val="23"/>
        </w:numPr>
        <w:ind w:left="0" w:leftChars="0" w:firstLine="482" w:firstLineChars="0"/>
        <w:rPr>
          <w:b/>
          <w:i w:val="0"/>
          <w:strike w:val="0"/>
          <w:color w:val="auto"/>
          <w:u w:val="none"/>
        </w:rPr>
      </w:pPr>
      <w:r>
        <w:drawing>
          <wp:inline distT="0" distB="0" distL="114300" distR="114300">
            <wp:extent cx="5266055" cy="1393825"/>
            <wp:effectExtent l="0" t="0" r="4445" b="317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9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29F48">
      <w:pPr>
        <w:pStyle w:val="11"/>
        <w:numPr>
          <w:ilvl w:val="0"/>
          <w:numId w:val="23"/>
        </w:numPr>
        <w:ind w:left="0" w:leftChars="0" w:firstLine="482" w:firstLineChars="0"/>
        <w:rPr>
          <w:b/>
          <w:i w:val="0"/>
          <w:strike w:val="0"/>
          <w:color w:val="auto"/>
          <w:u w:val="none"/>
        </w:rPr>
      </w:pPr>
      <w:r>
        <w:drawing>
          <wp:inline distT="0" distB="0" distL="114300" distR="114300">
            <wp:extent cx="5267960" cy="2959100"/>
            <wp:effectExtent l="0" t="0" r="2540" b="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782DD">
      <w:pPr>
        <w:pStyle w:val="11"/>
        <w:numPr>
          <w:ilvl w:val="0"/>
          <w:numId w:val="23"/>
        </w:numPr>
        <w:ind w:left="0" w:leftChars="0" w:firstLine="482" w:firstLineChars="0"/>
        <w:rPr>
          <w:b/>
          <w:i w:val="0"/>
          <w:strike w:val="0"/>
          <w:color w:val="auto"/>
          <w:u w:val="none"/>
        </w:rPr>
      </w:pPr>
      <w:r>
        <w:t>Vue3 Dashboard Dashboardviews/Statistics.vue），并提供了可视化的敏感词管理和违规处理表格。</w:t>
      </w:r>
    </w:p>
    <w:p w14:paraId="0D043EE7">
      <w:pPr>
        <w:pStyle w:val="11"/>
        <w:widowControl w:val="0"/>
        <w:numPr>
          <w:numId w:val="0"/>
        </w:numPr>
        <w:adjustRightInd w:val="0"/>
        <w:spacing w:before="100" w:after="100" w:afterLines="0" w:afterAutospacing="0" w:line="300" w:lineRule="auto"/>
        <w:jc w:val="both"/>
      </w:pPr>
      <w:r>
        <w:drawing>
          <wp:inline distT="0" distB="0" distL="114300" distR="114300">
            <wp:extent cx="4154805" cy="3178810"/>
            <wp:effectExtent l="0" t="0" r="10795" b="889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4805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5BD47">
      <w:pPr>
        <w:pStyle w:val="11"/>
        <w:widowControl w:val="0"/>
        <w:numPr>
          <w:numId w:val="0"/>
        </w:numPr>
        <w:adjustRightInd w:val="0"/>
        <w:spacing w:before="100" w:after="100" w:afterLines="0" w:afterAutospacing="0" w:line="300" w:lineRule="auto"/>
        <w:jc w:val="both"/>
      </w:pPr>
      <w:r>
        <w:drawing>
          <wp:inline distT="0" distB="0" distL="114300" distR="114300">
            <wp:extent cx="5268595" cy="3147695"/>
            <wp:effectExtent l="0" t="0" r="1905" b="1905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BC62D">
      <w:pPr>
        <w:pStyle w:val="11"/>
        <w:widowControl w:val="0"/>
        <w:numPr>
          <w:numId w:val="0"/>
        </w:numPr>
        <w:adjustRightInd w:val="0"/>
        <w:spacing w:before="100" w:after="100" w:afterLines="0" w:afterAutospacing="0" w:line="300" w:lineRule="auto"/>
        <w:jc w:val="both"/>
      </w:pPr>
      <w:r>
        <w:drawing>
          <wp:inline distT="0" distB="0" distL="114300" distR="114300">
            <wp:extent cx="5260975" cy="3418205"/>
            <wp:effectExtent l="0" t="0" r="9525" b="10795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157FB">
      <w:pPr>
        <w:pStyle w:val="11"/>
        <w:widowControl w:val="0"/>
        <w:numPr>
          <w:numId w:val="0"/>
        </w:numPr>
        <w:adjustRightInd w:val="0"/>
        <w:spacing w:before="100" w:after="100" w:afterLines="0" w:afterAutospacing="0" w:line="300" w:lineRule="auto"/>
        <w:jc w:val="both"/>
      </w:pPr>
      <w:r>
        <w:drawing>
          <wp:inline distT="0" distB="0" distL="114300" distR="114300">
            <wp:extent cx="2997200" cy="1947545"/>
            <wp:effectExtent l="0" t="0" r="0" b="8255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4E8DF">
      <w:pPr>
        <w:pStyle w:val="11"/>
        <w:widowControl w:val="0"/>
        <w:numPr>
          <w:numId w:val="0"/>
        </w:numPr>
        <w:adjustRightInd w:val="0"/>
        <w:spacing w:before="100" w:after="100" w:afterLines="0" w:afterAutospacing="0" w:line="300" w:lineRule="auto"/>
        <w:jc w:val="both"/>
      </w:pPr>
      <w:r>
        <w:drawing>
          <wp:inline distT="0" distB="0" distL="114300" distR="114300">
            <wp:extent cx="5264150" cy="2196465"/>
            <wp:effectExtent l="0" t="0" r="6350" b="635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DA148">
      <w:pPr>
        <w:pStyle w:val="11"/>
        <w:widowControl w:val="0"/>
        <w:numPr>
          <w:numId w:val="0"/>
        </w:numPr>
        <w:adjustRightInd w:val="0"/>
        <w:spacing w:before="100" w:after="100" w:afterLines="0" w:afterAutospacing="0" w:line="300" w:lineRule="auto"/>
        <w:jc w:val="both"/>
      </w:pPr>
      <w:r>
        <w:drawing>
          <wp:inline distT="0" distB="0" distL="114300" distR="114300">
            <wp:extent cx="5269230" cy="3401060"/>
            <wp:effectExtent l="0" t="0" r="1270" b="2540"/>
            <wp:docPr id="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DF5EC">
      <w:pPr>
        <w:pStyle w:val="11"/>
        <w:widowControl w:val="0"/>
        <w:numPr>
          <w:numId w:val="0"/>
        </w:numPr>
        <w:adjustRightInd w:val="0"/>
        <w:spacing w:before="100" w:after="100" w:afterLines="0" w:afterAutospacing="0" w:line="300" w:lineRule="auto"/>
        <w:jc w:val="both"/>
      </w:pPr>
    </w:p>
    <w:p w14:paraId="0BE12D93">
      <w:pPr>
        <w:pStyle w:val="11"/>
        <w:widowControl w:val="0"/>
        <w:numPr>
          <w:numId w:val="0"/>
        </w:numPr>
        <w:adjustRightInd w:val="0"/>
        <w:spacing w:before="100" w:after="100" w:afterLines="0" w:afterAutospacing="0" w:line="300" w:lineRule="auto"/>
        <w:jc w:val="both"/>
      </w:pPr>
      <w:r>
        <w:drawing>
          <wp:inline distT="0" distB="0" distL="114300" distR="114300">
            <wp:extent cx="2694940" cy="2188845"/>
            <wp:effectExtent l="0" t="0" r="10160" b="8255"/>
            <wp:docPr id="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4940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9D85F">
      <w:pPr>
        <w:pStyle w:val="11"/>
        <w:widowControl w:val="0"/>
        <w:numPr>
          <w:numId w:val="0"/>
        </w:numPr>
        <w:adjustRightInd w:val="0"/>
        <w:spacing w:before="100" w:after="100" w:afterLines="0" w:afterAutospacing="0" w:line="300" w:lineRule="auto"/>
        <w:jc w:val="both"/>
      </w:pPr>
    </w:p>
    <w:p w14:paraId="7C6BEF33">
      <w:pPr>
        <w:pStyle w:val="11"/>
        <w:numPr>
          <w:ilvl w:val="0"/>
          <w:numId w:val="23"/>
        </w:numPr>
        <w:ind w:left="0" w:leftChars="0" w:firstLine="482" w:firstLineChars="0"/>
        <w:rPr>
          <w:b/>
          <w:i w:val="0"/>
          <w:strike w:val="0"/>
          <w:color w:val="auto"/>
          <w:u w:val="none"/>
        </w:rPr>
      </w:pPr>
    </w:p>
    <w:p w14:paraId="289FE50D">
      <w:pPr>
        <w:pStyle w:val="11"/>
        <w:rPr>
          <w:b/>
          <w:i w:val="0"/>
          <w:strike w:val="0"/>
          <w:color w:val="auto"/>
          <w:u w:val="none"/>
        </w:rPr>
      </w:pPr>
      <w:r>
        <w:t>总结： “寝友Go”项目严格按照软件工程规范执行，从需求分析到代码落地，成功构建了一个高内聚、低耦合的校园互助平台。通过引入Go Gin 高性能框架和 Vue3 响应式前端，结合 AI 技术与完善的安全机制，有效解决了设计初期的核心痛点。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1C5658"/>
    <w:multiLevelType w:val="singleLevel"/>
    <w:tmpl w:val="901C5658"/>
    <w:lvl w:ilvl="0" w:tentative="0">
      <w:start w:val="1"/>
      <w:numFmt w:val="decimal"/>
      <w:suff w:val="space"/>
      <w:lvlText w:val=""/>
      <w:lvlJc w:val="left"/>
      <w:pPr>
        <w:ind w:left="0" w:firstLine="482"/>
      </w:pPr>
      <w:rPr>
        <w:rFonts w:hint="default"/>
      </w:rPr>
    </w:lvl>
  </w:abstractNum>
  <w:abstractNum w:abstractNumId="1">
    <w:nsid w:val="903F5ECC"/>
    <w:multiLevelType w:val="singleLevel"/>
    <w:tmpl w:val="903F5ECC"/>
    <w:lvl w:ilvl="0" w:tentative="0">
      <w:start w:val="1"/>
      <w:numFmt w:val="decimal"/>
      <w:suff w:val="space"/>
      <w:lvlText w:val="2.2.%1"/>
      <w:lvlJc w:val="left"/>
      <w:pPr>
        <w:ind w:left="0" w:firstLine="0"/>
      </w:pPr>
      <w:rPr>
        <w:rFonts w:hint="default"/>
      </w:rPr>
    </w:lvl>
  </w:abstractNum>
  <w:abstractNum w:abstractNumId="2">
    <w:nsid w:val="B9426159"/>
    <w:multiLevelType w:val="singleLevel"/>
    <w:tmpl w:val="B9426159"/>
    <w:lvl w:ilvl="0" w:tentative="0">
      <w:start w:val="1"/>
      <w:numFmt w:val="decimal"/>
      <w:suff w:val="space"/>
      <w:lvlText w:val="%1."/>
      <w:lvlJc w:val="left"/>
      <w:pPr>
        <w:ind w:left="0" w:firstLine="482"/>
      </w:pPr>
      <w:rPr>
        <w:rFonts w:hint="default"/>
      </w:rPr>
    </w:lvl>
  </w:abstractNum>
  <w:abstractNum w:abstractNumId="3">
    <w:nsid w:val="B94A6E37"/>
    <w:multiLevelType w:val="singleLevel"/>
    <w:tmpl w:val="B94A6E37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4">
    <w:nsid w:val="D2BAED02"/>
    <w:multiLevelType w:val="singleLevel"/>
    <w:tmpl w:val="D2BAED02"/>
    <w:lvl w:ilvl="0" w:tentative="0">
      <w:start w:val="1"/>
      <w:numFmt w:val="decimal"/>
      <w:suff w:val="space"/>
      <w:lvlText w:val=""/>
      <w:lvlJc w:val="left"/>
      <w:pPr>
        <w:ind w:left="0" w:firstLine="482"/>
      </w:pPr>
      <w:rPr>
        <w:rFonts w:hint="default"/>
      </w:rPr>
    </w:lvl>
  </w:abstractNum>
  <w:abstractNum w:abstractNumId="5">
    <w:nsid w:val="D3399D55"/>
    <w:multiLevelType w:val="singleLevel"/>
    <w:tmpl w:val="D3399D55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6">
    <w:nsid w:val="FA8583D2"/>
    <w:multiLevelType w:val="singleLevel"/>
    <w:tmpl w:val="FA8583D2"/>
    <w:lvl w:ilvl="0" w:tentative="0">
      <w:start w:val="1"/>
      <w:numFmt w:val="decimal"/>
      <w:suff w:val="space"/>
      <w:lvlText w:val="%1."/>
      <w:lvlJc w:val="left"/>
      <w:pPr>
        <w:ind w:left="0" w:firstLine="482"/>
      </w:pPr>
      <w:rPr>
        <w:rFonts w:hint="default"/>
      </w:rPr>
    </w:lvl>
  </w:abstractNum>
  <w:abstractNum w:abstractNumId="7">
    <w:nsid w:val="FAF8F14D"/>
    <w:multiLevelType w:val="singleLevel"/>
    <w:tmpl w:val="FAF8F14D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8">
    <w:nsid w:val="FDC0C1CE"/>
    <w:multiLevelType w:val="singleLevel"/>
    <w:tmpl w:val="FDC0C1CE"/>
    <w:lvl w:ilvl="0" w:tentative="0">
      <w:start w:val="1"/>
      <w:numFmt w:val="upperLetter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9">
    <w:nsid w:val="00487BFE"/>
    <w:multiLevelType w:val="singleLevel"/>
    <w:tmpl w:val="00487BFE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</w:abstractNum>
  <w:abstractNum w:abstractNumId="10">
    <w:nsid w:val="0256064B"/>
    <w:multiLevelType w:val="singleLevel"/>
    <w:tmpl w:val="0256064B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11">
    <w:nsid w:val="071E45F4"/>
    <w:multiLevelType w:val="singleLevel"/>
    <w:tmpl w:val="071E45F4"/>
    <w:lvl w:ilvl="0" w:tentative="0">
      <w:start w:val="1"/>
      <w:numFmt w:val="decimal"/>
      <w:suff w:val="space"/>
      <w:lvlText w:val="%1."/>
      <w:lvlJc w:val="left"/>
      <w:pPr>
        <w:ind w:left="0" w:firstLine="482"/>
      </w:pPr>
      <w:rPr>
        <w:rFonts w:hint="default"/>
      </w:rPr>
    </w:lvl>
  </w:abstractNum>
  <w:abstractNum w:abstractNumId="12">
    <w:nsid w:val="24037553"/>
    <w:multiLevelType w:val="singleLevel"/>
    <w:tmpl w:val="24037553"/>
    <w:lvl w:ilvl="0" w:tentative="0">
      <w:start w:val="1"/>
      <w:numFmt w:val="decimal"/>
      <w:suff w:val="space"/>
      <w:lvlText w:val=""/>
      <w:lvlJc w:val="left"/>
      <w:pPr>
        <w:ind w:left="0" w:firstLine="482"/>
      </w:pPr>
      <w:rPr>
        <w:rFonts w:hint="default"/>
      </w:rPr>
    </w:lvl>
  </w:abstractNum>
  <w:abstractNum w:abstractNumId="13">
    <w:nsid w:val="2E35DB27"/>
    <w:multiLevelType w:val="singleLevel"/>
    <w:tmpl w:val="2E35DB27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4">
    <w:nsid w:val="2E788DAA"/>
    <w:multiLevelType w:val="singleLevel"/>
    <w:tmpl w:val="2E788DAA"/>
    <w:lvl w:ilvl="0" w:tentative="0">
      <w:start w:val="1"/>
      <w:numFmt w:val="decimal"/>
      <w:suff w:val="space"/>
      <w:lvlText w:val=""/>
      <w:lvlJc w:val="left"/>
      <w:pPr>
        <w:ind w:left="0" w:firstLine="482"/>
      </w:pPr>
      <w:rPr>
        <w:rFonts w:hint="default"/>
      </w:rPr>
    </w:lvl>
  </w:abstractNum>
  <w:abstractNum w:abstractNumId="15">
    <w:nsid w:val="493E0B22"/>
    <w:multiLevelType w:val="singleLevel"/>
    <w:tmpl w:val="493E0B22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16">
    <w:nsid w:val="4EA71318"/>
    <w:multiLevelType w:val="singleLevel"/>
    <w:tmpl w:val="4EA71318"/>
    <w:lvl w:ilvl="0" w:tentative="0">
      <w:start w:val="1"/>
      <w:numFmt w:val="decimal"/>
      <w:suff w:val="space"/>
      <w:lvlText w:val="%1."/>
      <w:lvlJc w:val="left"/>
      <w:pPr>
        <w:ind w:left="0" w:firstLine="482"/>
      </w:pPr>
      <w:rPr>
        <w:rFonts w:hint="default"/>
      </w:rPr>
    </w:lvl>
  </w:abstractNum>
  <w:abstractNum w:abstractNumId="17">
    <w:nsid w:val="586B6D14"/>
    <w:multiLevelType w:val="singleLevel"/>
    <w:tmpl w:val="586B6D14"/>
    <w:lvl w:ilvl="0" w:tentative="0">
      <w:start w:val="1"/>
      <w:numFmt w:val="decimal"/>
      <w:suff w:val="space"/>
      <w:lvlText w:val="%1."/>
      <w:lvlJc w:val="left"/>
      <w:pPr>
        <w:ind w:left="0" w:firstLine="482"/>
      </w:pPr>
      <w:rPr>
        <w:rFonts w:hint="default"/>
      </w:rPr>
    </w:lvl>
  </w:abstractNum>
  <w:abstractNum w:abstractNumId="18">
    <w:nsid w:val="5A40D915"/>
    <w:multiLevelType w:val="singleLevel"/>
    <w:tmpl w:val="5A40D915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</w:abstractNum>
  <w:abstractNum w:abstractNumId="19">
    <w:nsid w:val="5F7DAAAE"/>
    <w:multiLevelType w:val="singleLevel"/>
    <w:tmpl w:val="5F7DAAAE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0">
    <w:nsid w:val="62D4FF8C"/>
    <w:multiLevelType w:val="singleLevel"/>
    <w:tmpl w:val="62D4FF8C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1">
    <w:nsid w:val="6F33649A"/>
    <w:multiLevelType w:val="singleLevel"/>
    <w:tmpl w:val="6F33649A"/>
    <w:lvl w:ilvl="0" w:tentative="0">
      <w:start w:val="1"/>
      <w:numFmt w:val="decimal"/>
      <w:suff w:val="space"/>
      <w:lvlText w:val=""/>
      <w:lvlJc w:val="left"/>
      <w:pPr>
        <w:ind w:left="0" w:firstLine="482"/>
      </w:pPr>
      <w:rPr>
        <w:rFonts w:hint="default"/>
      </w:rPr>
    </w:lvl>
  </w:abstractNum>
  <w:abstractNum w:abstractNumId="22">
    <w:nsid w:val="7DA04338"/>
    <w:multiLevelType w:val="singleLevel"/>
    <w:tmpl w:val="7DA04338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num w:numId="1">
    <w:abstractNumId w:val="7"/>
  </w:num>
  <w:num w:numId="2">
    <w:abstractNumId w:val="22"/>
  </w:num>
  <w:num w:numId="3">
    <w:abstractNumId w:val="15"/>
  </w:num>
  <w:num w:numId="4">
    <w:abstractNumId w:val="1"/>
  </w:num>
  <w:num w:numId="5">
    <w:abstractNumId w:val="9"/>
  </w:num>
  <w:num w:numId="6">
    <w:abstractNumId w:val="18"/>
  </w:num>
  <w:num w:numId="7">
    <w:abstractNumId w:val="5"/>
  </w:num>
  <w:num w:numId="8">
    <w:abstractNumId w:val="21"/>
  </w:num>
  <w:num w:numId="9">
    <w:abstractNumId w:val="8"/>
  </w:num>
  <w:num w:numId="10">
    <w:abstractNumId w:val="6"/>
  </w:num>
  <w:num w:numId="11">
    <w:abstractNumId w:val="4"/>
  </w:num>
  <w:num w:numId="12">
    <w:abstractNumId w:val="12"/>
  </w:num>
  <w:num w:numId="13">
    <w:abstractNumId w:val="10"/>
  </w:num>
  <w:num w:numId="14">
    <w:abstractNumId w:val="19"/>
  </w:num>
  <w:num w:numId="15">
    <w:abstractNumId w:val="11"/>
  </w:num>
  <w:num w:numId="16">
    <w:abstractNumId w:val="13"/>
  </w:num>
  <w:num w:numId="17">
    <w:abstractNumId w:val="2"/>
  </w:num>
  <w:num w:numId="18">
    <w:abstractNumId w:val="3"/>
  </w:num>
  <w:num w:numId="19">
    <w:abstractNumId w:val="17"/>
  </w:num>
  <w:num w:numId="20">
    <w:abstractNumId w:val="20"/>
  </w:num>
  <w:num w:numId="21">
    <w:abstractNumId w:val="16"/>
  </w:num>
  <w:num w:numId="22">
    <w:abstractNumId w:val="14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9E074A"/>
    <w:rsid w:val="43536621"/>
    <w:rsid w:val="68CB09FD"/>
    <w:rsid w:val="69BD19C1"/>
    <w:rsid w:val="701E28E3"/>
    <w:rsid w:val="7AC33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7">
    <w:name w:val="Default Paragraph Font"/>
    <w:semiHidden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16">
    <w:name w:val="Table Grid"/>
    <w:basedOn w:val="1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HTML Code"/>
    <w:basedOn w:val="1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1344</Words>
  <Characters>1590</Characters>
  <Lines>0</Lines>
  <Paragraphs>0</Paragraphs>
  <TotalTime>38</TotalTime>
  <ScaleCrop>false</ScaleCrop>
  <LinksUpToDate>false</LinksUpToDate>
  <CharactersWithSpaces>1626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2026-01-13T08:48:00Z</dcterms:created>
  <dc:creator>刘梓衡</dc:creator>
  <cp:lastModifiedBy>桁</cp:lastModifiedBy>
  <dcterms:modified xsi:type="dcterms:W3CDTF">2026-01-14T03:33:22Z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eyJoZGlkIjoiMzU0Mzk4MjJmZmViNzU1MmFmYzIzNzIyZWNlMzUyYzAiLCJ1c2VySWQiOiIxNzAwMDEyNDY1In0=</vt:lpwstr>
  </property>
  <property fmtid="{D5CDD505-2E9C-101B-9397-08002B2CF9AE}" pid="4" name="ICV">
    <vt:lpwstr>7AE00061B4E3430A956BE6A54B33B4FB_12</vt:lpwstr>
  </property>
</Properties>
</file>