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Style w:val="style0"/>
          <w:rFonts w:ascii="Calibri"/>
          <w:b/>
          <w:i w:val="false"/>
          <w:sz w:val="50"/>
          <w:vertAlign w:val="baseline"/>
        </w:rPr>
      </w:pPr>
      <w:r>
        <w:rPr>
          <w:rFonts w:ascii="Calibri"/>
          <w:b/>
          <w:sz w:val="50"/>
        </w:rPr>
        <w:t>REPASO DE HISTORIA PARA EL 1° TCP DE 11° GRADO</w:t>
      </w:r>
    </w:p>
    <w:p>
      <w:pPr>
        <w:pStyle w:val="style0"/>
        <w:rPr>
          <w:rStyle w:val="style0"/>
          <w:rFonts w:ascii="Calibri"/>
          <w:b/>
          <w:i w:val="false"/>
          <w:sz w:val="22"/>
          <w:vertAlign w:val="baseline"/>
        </w:rPr>
      </w:pPr>
      <w:r>
        <w:rPr>
          <w:rFonts w:ascii="Calibri"/>
          <w:b/>
        </w:rPr>
        <w:t>Versión 1.3</w:t>
      </w:r>
    </w:p>
    <w:p>
      <w:pPr>
        <w:pStyle w:val="style0"/>
        <w:rPr>
          <w:rStyle w:val="style0"/>
          <w:rFonts w:ascii="Calibri"/>
          <w:b/>
          <w:i w:val="false"/>
          <w:sz w:val="22"/>
          <w:vertAlign w:val="baseline"/>
        </w:rPr>
      </w:pPr>
      <w:r>
        <w:rPr>
          <w:rFonts w:ascii="Calibri"/>
          <w:b/>
        </w:rPr>
        <w:t>Autor: Pedro</w:t>
      </w:r>
    </w:p>
    <w:p>
      <w:pPr>
        <w:pStyle w:val="style0"/>
        <w:rPr>
          <w:rStyle w:val="style0"/>
          <w:rFonts w:ascii="Calibri"/>
          <w:b/>
          <w:i w:val="false"/>
          <w:sz w:val="22"/>
          <w:vertAlign w:val="baseline"/>
        </w:rPr>
      </w:pPr>
      <w:r>
        <w:rPr>
          <w:rFonts w:ascii="Calibri"/>
          <w:b/>
        </w:rPr>
        <w:t>Asistencia y corrección: Derek</w:t>
      </w:r>
    </w:p>
    <w:p>
      <w:pPr>
        <w:pStyle w:val="style0"/>
        <w:rPr>
          <w:color w:val="f1c232"/>
        </w:rPr>
      </w:pPr>
      <w:r>
        <w:rPr>
          <w:rFonts w:ascii="Calibri"/>
          <w:color w:val="ff0000"/>
        </w:rPr>
        <w:t>- Descartable</w:t>
      </w:r>
      <w:r>
        <w:rPr>
          <w:rFonts w:ascii="Calibri"/>
        </w:rPr>
        <w:t xml:space="preserve">    </w:t>
      </w:r>
      <w:r>
        <w:rPr>
          <w:rFonts w:ascii="Calibri"/>
          <w:color w:val="0000ff"/>
        </w:rPr>
        <w:t xml:space="preserve">- Añadido 1.1  </w:t>
      </w:r>
      <w:r>
        <w:rPr>
          <w:rFonts w:ascii="Calibri"/>
          <w:color w:val="38761d"/>
        </w:rPr>
        <w:t xml:space="preserve">-Añadido 1.2  </w:t>
      </w:r>
      <w:r>
        <w:rPr>
          <w:rFonts w:ascii="Calibri"/>
          <w:color w:val="f1c232"/>
        </w:rPr>
        <w:t>-Añadido 1.3</w:t>
      </w:r>
    </w:p>
    <w:p>
      <w:pPr>
        <w:pStyle w:val="style0"/>
        <w:rPr>
          <w:rStyle w:val="style0"/>
          <w:rFonts w:ascii="Calibri"/>
          <w:b w:val="false"/>
          <w:i w:val="false"/>
          <w:sz w:val="22"/>
          <w:vertAlign w:val="baseline"/>
        </w:rPr>
      </w:pPr>
    </w:p>
    <w:p>
      <w:pPr>
        <w:pStyle w:val="style0"/>
        <w:rPr>
          <w:color w:val="0000ff"/>
        </w:rPr>
      </w:pPr>
    </w:p>
    <w:p>
      <w:pPr>
        <w:pStyle w:val="style0"/>
        <w:rPr>
          <w:b/>
        </w:rPr>
      </w:pPr>
      <w:r>
        <w:rPr>
          <w:rFonts w:ascii="Calibri"/>
          <w:b/>
        </w:rPr>
        <w:t>-Unidad 1-</w:t>
      </w:r>
    </w:p>
    <w:p>
      <w:pPr>
        <w:pStyle w:val="style0"/>
        <w:rPr>
          <w:b/>
        </w:rPr>
      </w:pPr>
      <w:r>
        <w:rPr>
          <w:rFonts w:ascii="Calibri"/>
          <w:b/>
        </w:rPr>
        <w:t>-Concepto de criollo:</w:t>
      </w:r>
      <w:r>
        <w:rPr>
          <w:rFonts w:ascii="Calibri"/>
        </w:rPr>
        <w:t xml:space="preserve"> Todos los nacidos en tierras americanas, independientemente de su posición social, el color de su piel y el origen de sus padres.</w:t>
      </w:r>
    </w:p>
    <w:p>
      <w:pPr>
        <w:pStyle w:val="style0"/>
        <w:rPr>
          <w:b/>
        </w:rPr>
      </w:pPr>
      <w:r>
        <w:rPr>
          <w:rFonts w:ascii="Calibri"/>
          <w:b/>
        </w:rPr>
        <w:t>-Ejemplo de conformación de la nacionalidad:</w:t>
      </w:r>
    </w:p>
    <w:p>
      <w:pPr>
        <w:pStyle w:val="style0"/>
        <w:rPr/>
      </w:pPr>
      <w:r>
        <w:rPr>
          <w:rFonts w:ascii="Calibri"/>
        </w:rPr>
        <w:t>1- La rebeldía de los bayameses en 1603: Los bayameses crearon un estado de sublevación contra las autoridades ya que estas pretendían acabar con el comercio de contrabando que se realizaba con filibusteros por el río Cauto. Comienza a emplearse el término "gente de la tierra".</w:t>
      </w:r>
    </w:p>
    <w:p>
      <w:pPr>
        <w:pStyle w:val="style0"/>
        <w:rPr/>
      </w:pPr>
      <w:r>
        <w:rPr>
          <w:rFonts w:ascii="Calibri"/>
        </w:rPr>
        <w:t xml:space="preserve">2- Las sublevaciones de los vegueros en 1717, 1720 y 1723: Las sublevaciones fueron provocadas por la medida tomada por la corona española, conocida como "estanco del tabaco" que prohibía vender el tabaco que no compraba el gobierno por lo que había que quemarlo. </w:t>
      </w:r>
      <w:r>
        <w:rPr>
          <w:rFonts w:ascii="Calibri"/>
          <w:color w:val="ff0000"/>
        </w:rPr>
        <w:t>Para ello crearon una oficina llamada Factoría que era la encargada de las compras y de poner los precios.</w:t>
      </w:r>
      <w:r>
        <w:rPr>
          <w:rFonts w:ascii="Calibri"/>
        </w:rPr>
        <w:t xml:space="preserve"> Los sublevados comenzaron a autonombrarse guajiros.</w:t>
      </w:r>
    </w:p>
    <w:p>
      <w:pPr>
        <w:pStyle w:val="style0"/>
        <w:rPr>
          <w:color w:val="0000ff"/>
        </w:rPr>
      </w:pPr>
      <w:r>
        <w:rPr>
          <w:rFonts w:ascii="Calibri"/>
        </w:rPr>
        <w:t xml:space="preserve">3- Las milicias criollas ante la invasión británica a La Habana en 1762: Los británicos querían apoderarse de La Habana por su posición geográfica y se enfrentaron a ellos las milicias criollas integradas por blancos, negros y mulatos libres que defendían su "patria chica", destacándose José Antonio Gómez de Bullones, </w:t>
      </w:r>
      <w:r>
        <w:rPr>
          <w:rFonts w:ascii="Calibri"/>
          <w:color w:val="0000ff"/>
        </w:rPr>
        <w:t>regidor del cabildo de Guanabacoa.</w:t>
      </w:r>
    </w:p>
    <w:p>
      <w:pPr>
        <w:pStyle w:val="style0"/>
        <w:rPr>
          <w:b/>
        </w:rPr>
      </w:pPr>
      <w:r>
        <w:rPr>
          <w:rFonts w:ascii="Calibri"/>
          <w:b/>
        </w:rPr>
        <w:t>-Corrientes ideológicas:</w:t>
      </w:r>
    </w:p>
    <w:p>
      <w:pPr>
        <w:pStyle w:val="style0"/>
        <w:jc w:val="left"/>
        <w:rPr>
          <w:color w:val="38761d"/>
        </w:rPr>
      </w:pPr>
      <w:r>
        <w:rPr>
          <w:rFonts w:ascii="Calibri"/>
        </w:rPr>
        <w:t xml:space="preserve">  • Reformismo: Corriente ideológica que representó los intereses de los poderosos esclavistas. </w:t>
      </w:r>
      <w:r>
        <w:rPr>
          <w:rFonts w:ascii="Calibri"/>
          <w:color w:val="38761d"/>
        </w:rPr>
        <w:t>Los reformistas eran liberales en lo económico, defensores de las libertades comerciales y conservadores en lo social cuando pedían la continuación de la trata y la esclavitud.</w:t>
      </w:r>
    </w:p>
    <w:p>
      <w:pPr>
        <w:pStyle w:val="style0"/>
        <w:rPr/>
      </w:pPr>
      <w:r>
        <w:rPr>
          <w:rFonts w:ascii="Calibri"/>
        </w:rPr>
        <w:t xml:space="preserve">  Representantes: Francisco de Arango y Parreño. José Antonio Saco.</w:t>
      </w:r>
    </w:p>
    <w:p>
      <w:pPr>
        <w:pStyle w:val="style0"/>
        <w:rPr>
          <w:color w:val="ff0000"/>
        </w:rPr>
      </w:pPr>
      <w:r>
        <w:rPr>
          <w:rFonts w:ascii="Calibri"/>
        </w:rPr>
        <w:t xml:space="preserve">  • Abolicionismo: Representó las aspiraciones de los esclavos y de los negros y mulatos libres, pretendían la abolición de la trata y la esclavitud </w:t>
      </w:r>
      <w:r>
        <w:rPr>
          <w:rFonts w:ascii="Calibri"/>
          <w:color w:val="ff0000"/>
        </w:rPr>
        <w:t>aún al precio de su propia vida.</w:t>
      </w:r>
    </w:p>
    <w:p>
      <w:pPr>
        <w:pStyle w:val="style0"/>
        <w:rPr/>
      </w:pPr>
      <w:r>
        <w:rPr>
          <w:rFonts w:ascii="Calibri"/>
        </w:rPr>
        <w:t xml:space="preserve">  Representantes: José Antonio Aponte.</w:t>
      </w:r>
    </w:p>
    <w:p>
      <w:pPr>
        <w:pStyle w:val="style0"/>
        <w:rPr/>
      </w:pPr>
      <w:r>
        <w:rPr>
          <w:rFonts w:ascii="Calibri"/>
        </w:rPr>
        <w:t xml:space="preserve">  • Anexionismo: Fue la corriente ideológica más anticubana y reaccionaria. Posición política asumida por la oligarquía esclavista con la motivación de anexar a Cuba a EUA.</w:t>
      </w:r>
    </w:p>
    <w:p>
      <w:pPr>
        <w:pStyle w:val="style0"/>
        <w:rPr/>
      </w:pPr>
      <w:r>
        <w:rPr>
          <w:rFonts w:ascii="Calibri"/>
        </w:rPr>
        <w:t xml:space="preserve">  Representantes: Narciso López.   Opositor: José Antonio Saco.</w:t>
      </w:r>
    </w:p>
    <w:p>
      <w:pPr>
        <w:pStyle w:val="style0"/>
        <w:rPr/>
      </w:pPr>
      <w:r>
        <w:rPr>
          <w:rFonts w:ascii="Calibri"/>
        </w:rPr>
        <w:t xml:space="preserve">  • Independentismo: Es la corriente ideológica más radical y revolucionaria. Los independentistas deseaban la Independencia absoluta de Cuba y la abolición de la esclavitud.</w:t>
      </w:r>
    </w:p>
    <w:p>
      <w:pPr>
        <w:pStyle w:val="style0"/>
        <w:rPr/>
      </w:pPr>
      <w:r>
        <w:rPr>
          <w:rFonts w:ascii="Calibri"/>
        </w:rPr>
        <w:t xml:space="preserve"> Representantes: Félix Varela.</w:t>
      </w:r>
    </w:p>
    <w:p>
      <w:pPr>
        <w:pStyle w:val="style0"/>
        <w:rPr>
          <w:b/>
        </w:rPr>
      </w:pPr>
      <w:r>
        <w:rPr>
          <w:rFonts w:ascii="Calibri"/>
          <w:b/>
        </w:rPr>
        <w:t>-Manifestaciones independentistas:</w:t>
      </w:r>
    </w:p>
    <w:p>
      <w:pPr>
        <w:pStyle w:val="style0"/>
        <w:rPr>
          <w:b w:val="false"/>
        </w:rPr>
      </w:pPr>
      <w:r>
        <w:rPr>
          <w:rFonts w:ascii="Calibri"/>
          <w:b w:val="false"/>
        </w:rPr>
        <w:t>• Conspiración de Soles y Rayos de Bolívar: Tenía el objetivo de luchar por la independencia de la Isla y crear la República Independiente de Cubanacán. En las actividades conspirativas se utilizaron las logias masónicas.</w:t>
      </w:r>
    </w:p>
    <w:p>
      <w:pPr>
        <w:pStyle w:val="style0"/>
        <w:rPr>
          <w:b w:val="false"/>
        </w:rPr>
      </w:pPr>
      <w:r>
        <w:rPr>
          <w:rFonts w:ascii="Calibri"/>
          <w:b w:val="false"/>
        </w:rPr>
        <w:t>• Conspiración de la Gran Legión del Águila Negra: Formada como una sociedad secreta de desterrados cubanos en México. Llegó a tener ramificaciones en pueblos cercanos a La Habana y Remedios.</w:t>
      </w:r>
    </w:p>
    <w:p>
      <w:pPr>
        <w:pStyle w:val="style0"/>
        <w:rPr>
          <w:b/>
        </w:rPr>
      </w:pPr>
      <w:r>
        <w:rPr>
          <w:rFonts w:ascii="Calibri"/>
          <w:b/>
        </w:rPr>
        <w:t>-Conspiraciones abolicionistas:</w:t>
      </w:r>
    </w:p>
    <w:p>
      <w:pPr>
        <w:pStyle w:val="style0"/>
        <w:rPr>
          <w:b w:val="false"/>
          <w:color w:val="38761d"/>
        </w:rPr>
      </w:pPr>
      <w:r>
        <w:rPr>
          <w:rFonts w:ascii="Calibri"/>
          <w:b w:val="false"/>
        </w:rPr>
        <w:t xml:space="preserve">• Conspiración de Aponte (1812): Dirigida por José Antonio Aponte, fue la primera vez que negros y mulatos libres establecieron contacto con los esclavos de las plantaciones, integrándolos en un movimiento que tenía como objetivo la eliminación de la trata y la esclavitud </w:t>
      </w:r>
      <w:r>
        <w:rPr>
          <w:rFonts w:ascii="Calibri"/>
          <w:b w:val="false"/>
          <w:color w:val="38761d"/>
        </w:rPr>
        <w:t>y el derrocamiento de la tiranía colonial.</w:t>
      </w:r>
    </w:p>
    <w:p>
      <w:pPr>
        <w:pStyle w:val="style0"/>
        <w:rPr>
          <w:b w:val="false"/>
        </w:rPr>
      </w:pPr>
      <w:r>
        <w:rPr>
          <w:rFonts w:ascii="Calibri"/>
          <w:b w:val="false"/>
        </w:rPr>
        <w:t>• Conspiración de la Escalera: Los detenidos eran azotados amarrados a una escalera. Fue una manipulación de las autoridades coloniales para frenar los alzamientos de los esclavos.</w:t>
      </w:r>
    </w:p>
    <w:p>
      <w:pPr>
        <w:pStyle w:val="style0"/>
        <w:rPr>
          <w:b/>
        </w:rPr>
      </w:pPr>
      <w:r>
        <w:rPr>
          <w:rFonts w:ascii="Calibri"/>
          <w:b/>
        </w:rPr>
        <w:t>-Personalidades:</w:t>
      </w:r>
    </w:p>
    <w:p>
      <w:pPr>
        <w:pStyle w:val="style0"/>
        <w:rPr>
          <w:b w:val="false"/>
        </w:rPr>
      </w:pPr>
      <w:r>
        <w:rPr>
          <w:rFonts w:ascii="Calibri"/>
          <w:b w:val="false"/>
        </w:rPr>
        <w:t>• José Antonio Saco y López-Cisneros: Representante del reformismo, brillante opositor del anexionismo.</w:t>
      </w:r>
    </w:p>
    <w:p>
      <w:pPr>
        <w:pStyle w:val="style0"/>
        <w:rPr>
          <w:b w:val="false"/>
        </w:rPr>
      </w:pPr>
      <w:r>
        <w:rPr>
          <w:rFonts w:ascii="Calibri"/>
          <w:b w:val="false"/>
        </w:rPr>
        <w:t>• Francisco de Arango y Parreño: Representante del reformismo, defendió los intereses de la burguesía esclavista.</w:t>
      </w:r>
    </w:p>
    <w:p>
      <w:pPr>
        <w:pStyle w:val="style0"/>
        <w:rPr>
          <w:b w:val="false"/>
          <w:color w:val="f1c232"/>
        </w:rPr>
      </w:pPr>
      <w:r>
        <w:rPr>
          <w:rFonts w:ascii="Calibri"/>
          <w:b w:val="false"/>
        </w:rPr>
        <w:t xml:space="preserve">• Félix Varela y Morales: Precursor de la independencia de Cuba, principal representante del independentismo. </w:t>
      </w:r>
      <w:r>
        <w:rPr>
          <w:rFonts w:ascii="Calibri"/>
          <w:b w:val="false"/>
          <w:color w:val="f1c232"/>
        </w:rPr>
        <w:t>Escribió el periódico El Habanero para divulgar las ideas independentistas.</w:t>
      </w:r>
    </w:p>
    <w:p>
      <w:pPr>
        <w:pStyle w:val="style0"/>
        <w:rPr>
          <w:b/>
        </w:rPr>
      </w:pPr>
      <w:r>
        <w:rPr>
          <w:rFonts w:ascii="Calibri"/>
          <w:b/>
        </w:rPr>
        <w:t>-Unidad 2-</w:t>
      </w:r>
    </w:p>
    <w:p>
      <w:pPr>
        <w:pStyle w:val="style0"/>
        <w:rPr>
          <w:b w:val="false"/>
        </w:rPr>
      </w:pPr>
      <w:r>
        <w:rPr>
          <w:rFonts w:ascii="Calibri"/>
          <w:b w:val="false"/>
        </w:rPr>
        <w:t>• Carlos Manuel de Céspedes y del Castillo: Iniciador del proceso revolucionario cubano, fue electo presidente de la República en Armas en la Asamblea de Guáimaro.</w:t>
      </w:r>
    </w:p>
    <w:p>
      <w:pPr>
        <w:pStyle w:val="style0"/>
        <w:rPr>
          <w:b w:val="false"/>
        </w:rPr>
      </w:pPr>
      <w:r>
        <w:rPr>
          <w:rFonts w:ascii="Calibri"/>
          <w:b w:val="false"/>
        </w:rPr>
        <w:t>• Ignacio Agramonte y Loynaz: Se destacó en la Reunión de Las Minas, fue uno de los autores de la Constitución de Guáimaro.</w:t>
      </w:r>
    </w:p>
    <w:p>
      <w:pPr>
        <w:pStyle w:val="style0"/>
        <w:rPr>
          <w:b w:val="false"/>
        </w:rPr>
      </w:pPr>
      <w:r>
        <w:rPr>
          <w:rFonts w:ascii="Calibri"/>
          <w:b w:val="false"/>
        </w:rPr>
        <w:t>• Máximo Gómez Báez: Protagonizó el combate de Tienda del Pino, fue principal dirigente de la Invasión de Oriente a Occidente.</w:t>
      </w:r>
    </w:p>
    <w:p>
      <w:pPr>
        <w:pStyle w:val="style0"/>
        <w:rPr>
          <w:b w:val="false"/>
        </w:rPr>
      </w:pPr>
      <w:r>
        <w:rPr>
          <w:rFonts w:ascii="Calibri"/>
          <w:b w:val="false"/>
        </w:rPr>
        <w:t>• Antonio Maceo y Grajales: Protagonizó la Protesta de Baraguá, fue principal dirigente de la Invasión de Oriente a Occidente.</w:t>
      </w:r>
    </w:p>
    <w:p>
      <w:pPr>
        <w:pStyle w:val="style0"/>
        <w:rPr>
          <w:b w:val="false"/>
        </w:rPr>
      </w:pPr>
      <w:r>
        <w:rPr>
          <w:rFonts w:ascii="Calibri"/>
          <w:b w:val="false"/>
        </w:rPr>
        <w:t>• Calixto García Íñiguez: Líder de la Guerra Chiquita, se destacó en el uso de la artillería.</w:t>
      </w:r>
    </w:p>
    <w:p>
      <w:pPr>
        <w:pStyle w:val="style0"/>
        <w:rPr>
          <w:b w:val="false"/>
        </w:rPr>
      </w:pPr>
      <w:r>
        <w:rPr>
          <w:rFonts w:ascii="Calibri"/>
          <w:b w:val="false"/>
        </w:rPr>
        <w:t>• José Martí: Fundó el PRC para unir y organizar la Guerra Necesaria y el periódico Patria para divulgar las ideas independentistas.</w:t>
      </w:r>
    </w:p>
    <w:p>
      <w:pPr>
        <w:pStyle w:val="style0"/>
        <w:rPr>
          <w:b/>
        </w:rPr>
      </w:pPr>
      <w:r>
        <w:rPr>
          <w:rFonts w:ascii="Calibri"/>
          <w:b/>
        </w:rPr>
        <w:t>-Documentos:</w:t>
      </w:r>
    </w:p>
    <w:p>
      <w:pPr>
        <w:pStyle w:val="style0"/>
        <w:rPr>
          <w:b w:val="false"/>
        </w:rPr>
      </w:pPr>
      <w:r>
        <w:rPr>
          <w:rFonts w:ascii="Calibri"/>
          <w:b w:val="false"/>
        </w:rPr>
        <w:t>• Manifiesto del Diez de Octubre: Redactado por Céspedes, se convirtió en el programa de lucha de la Guerra de los Diez Años.</w:t>
      </w:r>
    </w:p>
    <w:p>
      <w:pPr>
        <w:pStyle w:val="style0"/>
        <w:rPr>
          <w:b w:val="false"/>
          <w:color w:val="0000ff"/>
        </w:rPr>
      </w:pPr>
      <w:r>
        <w:rPr>
          <w:rFonts w:ascii="Calibri"/>
          <w:b w:val="false"/>
        </w:rPr>
        <w:t xml:space="preserve">• Carta inconclusa de Martí a Manuel Mercado: Se convirtió en su testamento político, se destaca su antimperialismo </w:t>
      </w:r>
      <w:r>
        <w:rPr>
          <w:rFonts w:ascii="Calibri"/>
          <w:b w:val="false"/>
          <w:color w:val="0000ff"/>
        </w:rPr>
        <w:t>al realizar una alerta de lo que significaba EUA para Cuba y LATAM.</w:t>
      </w:r>
    </w:p>
    <w:p>
      <w:pPr>
        <w:pStyle w:val="style0"/>
        <w:rPr>
          <w:b/>
        </w:rPr>
      </w:pPr>
      <w:r>
        <w:rPr>
          <w:rFonts w:ascii="Calibri"/>
          <w:b/>
        </w:rPr>
        <w:t>-Hechos:</w:t>
      </w:r>
    </w:p>
    <w:p>
      <w:pPr>
        <w:pStyle w:val="style0"/>
        <w:rPr>
          <w:b w:val="false"/>
        </w:rPr>
      </w:pPr>
      <w:r>
        <w:rPr>
          <w:rFonts w:ascii="Calibri"/>
          <w:b w:val="false"/>
        </w:rPr>
        <w:t>• Alzamiento en Demajagua: Inicio del proceso revolucionario cubano, protagonizado por Carlos Manuel de Céspedes.</w:t>
      </w:r>
    </w:p>
    <w:p>
      <w:pPr>
        <w:pStyle w:val="style0"/>
        <w:rPr>
          <w:b w:val="false"/>
        </w:rPr>
      </w:pPr>
      <w:r>
        <w:rPr>
          <w:rFonts w:ascii="Calibri"/>
          <w:b w:val="false"/>
        </w:rPr>
        <w:t>• Combate de Tienda del Pino: Protagonizado por Máximo Gómez, se realiza la primera carga al machete.</w:t>
      </w:r>
    </w:p>
    <w:p>
      <w:pPr>
        <w:pStyle w:val="style0"/>
        <w:rPr>
          <w:b w:val="false"/>
        </w:rPr>
      </w:pPr>
      <w:r>
        <w:rPr>
          <w:rFonts w:ascii="Calibri"/>
          <w:b w:val="false"/>
        </w:rPr>
        <w:t>• Reunión de Las Minas: Se destacó Ignacio Agramonte al oponerse a los criterios contrarrevolucionarios de Napoleón Arango.</w:t>
      </w:r>
    </w:p>
    <w:p>
      <w:pPr>
        <w:pStyle w:val="style0"/>
        <w:rPr>
          <w:b w:val="false"/>
        </w:rPr>
      </w:pPr>
      <w:r>
        <w:rPr>
          <w:rFonts w:ascii="Calibri"/>
          <w:b w:val="false"/>
        </w:rPr>
        <w:t>• Toma de Bayamo: Se convierte en la capital de la República en Armas, se escribe la letra del Himno Nacional.</w:t>
      </w:r>
    </w:p>
    <w:p>
      <w:pPr>
        <w:pStyle w:val="style0"/>
        <w:rPr>
          <w:b w:val="false"/>
        </w:rPr>
      </w:pPr>
      <w:r>
        <w:rPr>
          <w:rFonts w:ascii="Calibri"/>
          <w:b w:val="false"/>
        </w:rPr>
        <w:t>• Incendio de Bayamo: Se incendia la ciudad para evitar que cayera en manos de los españoles nuevamente, se comienza por la casa de Céspedes.</w:t>
      </w:r>
    </w:p>
    <w:p>
      <w:pPr>
        <w:pStyle w:val="style0"/>
        <w:rPr>
          <w:b w:val="false"/>
        </w:rPr>
      </w:pPr>
      <w:r>
        <w:rPr>
          <w:rFonts w:ascii="Calibri"/>
          <w:b w:val="false"/>
        </w:rPr>
        <w:t>• Protesta de Baraguá: Protagonizada por Antonio Maceo, es la respuesta cubana al Pacto del Zanjón.</w:t>
      </w:r>
    </w:p>
    <w:p>
      <w:pPr>
        <w:pStyle w:val="style0"/>
        <w:rPr>
          <w:b w:val="false"/>
        </w:rPr>
      </w:pPr>
      <w:r>
        <w:rPr>
          <w:rFonts w:ascii="Calibri"/>
          <w:b w:val="false"/>
        </w:rPr>
        <w:t>• Fundación del PRC: Fundado por José Martí, con el objetivo de unir, organizar y educar para la Guerra Necesaria.</w:t>
      </w:r>
    </w:p>
    <w:p>
      <w:pPr>
        <w:pStyle w:val="style0"/>
        <w:rPr>
          <w:b w:val="false"/>
        </w:rPr>
      </w:pPr>
      <w:r>
        <w:rPr>
          <w:rFonts w:ascii="Calibri"/>
          <w:b w:val="false"/>
        </w:rPr>
        <w:t>• Fundación del periódico Patria: Fundado por José Martí, con el objetivo de divulgar las ideas independentistas.</w:t>
      </w:r>
    </w:p>
    <w:p>
      <w:pPr>
        <w:pStyle w:val="style0"/>
        <w:rPr>
          <w:b w:val="false"/>
          <w:color w:val="0000ff"/>
        </w:rPr>
      </w:pPr>
      <w:r>
        <w:rPr>
          <w:rFonts w:ascii="Calibri"/>
          <w:b w:val="false"/>
        </w:rPr>
        <w:t xml:space="preserve"> • Plan Fernandina: Plan militar organizado por José Martí, </w:t>
      </w:r>
      <w:r>
        <w:rPr>
          <w:rFonts w:ascii="Calibri"/>
          <w:b w:val="false"/>
          <w:color w:val="0000ff"/>
        </w:rPr>
        <w:t>donde se tenía planeado que 3 embarcaciones llegaran a la Isla</w:t>
      </w:r>
      <w:r>
        <w:rPr>
          <w:rFonts w:ascii="Calibri"/>
          <w:b w:val="false"/>
        </w:rPr>
        <w:t xml:space="preserve"> (Lagonda, Amadís y Baracoa), </w:t>
      </w:r>
      <w:r>
        <w:rPr>
          <w:rFonts w:ascii="Calibri"/>
          <w:b w:val="false"/>
          <w:color w:val="0000ff"/>
        </w:rPr>
        <w:t>las cuales fueron confiscadas por EUA.</w:t>
      </w:r>
    </w:p>
    <w:p>
      <w:pPr>
        <w:pStyle w:val="style0"/>
        <w:rPr>
          <w:b w:val="false"/>
        </w:rPr>
      </w:pPr>
      <w:r>
        <w:rPr>
          <w:rFonts w:ascii="Calibri"/>
          <w:b w:val="false"/>
        </w:rPr>
        <w:t xml:space="preserve">• Reunión de La Mejorana: </w:t>
      </w:r>
      <w:r>
        <w:rPr>
          <w:rFonts w:ascii="Calibri"/>
          <w:b w:val="false"/>
          <w:color w:val="0000ff"/>
        </w:rPr>
        <w:t>Representa un momento de unidad</w:t>
      </w:r>
      <w:r>
        <w:rPr>
          <w:rFonts w:ascii="Calibri"/>
          <w:b w:val="false"/>
        </w:rPr>
        <w:t>, en ella reúnen los tres grandes jefes revolucionarios: Martí, Gómez y Maceo, con el objetivo de organizar la Guerra Necesaria.</w:t>
      </w:r>
    </w:p>
    <w:p>
      <w:pPr>
        <w:pStyle w:val="style0"/>
        <w:rPr>
          <w:b w:val="false"/>
        </w:rPr>
      </w:pPr>
      <w:r>
        <w:rPr>
          <w:rFonts w:ascii="Calibri"/>
          <w:b w:val="false"/>
        </w:rPr>
        <w:t>• Invasión de Oriente a Occidente: Protagonizada por Antonio Maceo y Máximo Gómez, campaña militar más brillante de la Guerra Necesaria.</w:t>
      </w:r>
    </w:p>
    <w:p>
      <w:pPr>
        <w:pStyle w:val="style0"/>
        <w:rPr>
          <w:b/>
        </w:rPr>
      </w:pPr>
      <w:r>
        <w:rPr>
          <w:rFonts w:ascii="Calibri"/>
          <w:b/>
        </w:rPr>
        <w:t>-Posicion de los Estados Unidos durante el siglo XIX: (4 en cada)</w:t>
      </w:r>
    </w:p>
    <w:p>
      <w:pPr>
        <w:pStyle w:val="style0"/>
        <w:rPr>
          <w:b/>
        </w:rPr>
      </w:pPr>
      <w:r>
        <w:rPr>
          <w:rFonts w:ascii="Calibri"/>
          <w:b/>
        </w:rPr>
        <w:t xml:space="preserve">Primera mitad del siglo XIX: </w:t>
      </w:r>
    </w:p>
    <w:p>
      <w:pPr>
        <w:pStyle w:val="style0"/>
        <w:rPr>
          <w:b w:val="false"/>
        </w:rPr>
      </w:pPr>
      <w:r>
        <w:rPr>
          <w:rFonts w:ascii="Calibri"/>
          <w:b/>
        </w:rPr>
        <w:t>1-</w:t>
      </w:r>
      <w:r>
        <w:rPr>
          <w:rFonts w:ascii="Calibri"/>
          <w:b w:val="false"/>
        </w:rPr>
        <w:t xml:space="preserve"> En 1805 Thomas Jefferson realizó la primera declaración oficial del deseo de apoderarse de Cuba.</w:t>
      </w:r>
    </w:p>
    <w:p>
      <w:pPr>
        <w:pStyle w:val="style0"/>
        <w:rPr>
          <w:b w:val="false"/>
        </w:rPr>
      </w:pPr>
      <w:r>
        <w:rPr>
          <w:rFonts w:ascii="Calibri"/>
          <w:b/>
        </w:rPr>
        <w:t>2-</w:t>
      </w:r>
      <w:r>
        <w:rPr>
          <w:rFonts w:ascii="Calibri"/>
          <w:b w:val="false"/>
        </w:rPr>
        <w:t xml:space="preserve"> </w:t>
      </w:r>
      <w:r>
        <w:rPr>
          <w:rFonts w:ascii="Calibri"/>
          <w:b w:val="false"/>
          <w:color w:val="f1c232"/>
        </w:rPr>
        <w:t>Establecen la</w:t>
      </w:r>
      <w:r>
        <w:rPr>
          <w:rFonts w:ascii="Calibri"/>
          <w:b w:val="false"/>
        </w:rPr>
        <w:t xml:space="preserve"> política de la "Fruta Madura", </w:t>
      </w:r>
      <w:r>
        <w:rPr>
          <w:rFonts w:ascii="Calibri"/>
          <w:b w:val="false"/>
          <w:color w:val="f1c232"/>
        </w:rPr>
        <w:t>que reflejaba el interés de</w:t>
      </w:r>
      <w:r>
        <w:rPr>
          <w:rFonts w:ascii="Calibri"/>
          <w:b w:val="false"/>
        </w:rPr>
        <w:t xml:space="preserve"> EUA de apoderarse de Cuba, pero esperarían el momento oportuno.</w:t>
      </w:r>
    </w:p>
    <w:p>
      <w:pPr>
        <w:pStyle w:val="style0"/>
        <w:rPr>
          <w:b w:val="false"/>
          <w:color w:val="f1c232"/>
        </w:rPr>
      </w:pPr>
      <w:r>
        <w:rPr>
          <w:rFonts w:ascii="Calibri"/>
          <w:b/>
        </w:rPr>
        <w:t>3-</w:t>
      </w:r>
      <w:r>
        <w:rPr>
          <w:rFonts w:ascii="Calibri"/>
          <w:b w:val="false"/>
        </w:rPr>
        <w:t xml:space="preserve"> </w:t>
      </w:r>
      <w:r>
        <w:rPr>
          <w:rFonts w:ascii="Calibri"/>
          <w:b w:val="false"/>
          <w:color w:val="f1c232"/>
        </w:rPr>
        <w:t>Presentan la Doctrina Monroe como el instrumento</w:t>
      </w:r>
      <w:r>
        <w:rPr>
          <w:rFonts w:ascii="Calibri"/>
          <w:b w:val="false"/>
        </w:rPr>
        <w:t xml:space="preserve"> geopolítico que garantizaba su hegemonismo en el continente americano. </w:t>
      </w:r>
      <w:r>
        <w:rPr>
          <w:rFonts w:ascii="Calibri"/>
          <w:b w:val="false"/>
          <w:color w:val="f1c232"/>
        </w:rPr>
        <w:t>Advertía a las potencias europeas que no aceptarían su intromisión en Las Américas.</w:t>
      </w:r>
    </w:p>
    <w:p>
      <w:pPr>
        <w:pStyle w:val="style0"/>
        <w:rPr>
          <w:b w:val="false"/>
        </w:rPr>
      </w:pPr>
      <w:r>
        <w:rPr>
          <w:rFonts w:ascii="Calibri"/>
          <w:b/>
        </w:rPr>
        <w:t>4-</w:t>
      </w:r>
      <w:r>
        <w:rPr>
          <w:rFonts w:ascii="Calibri"/>
          <w:b w:val="false"/>
        </w:rPr>
        <w:t xml:space="preserve"> Hacen fracasar el proyecto </w:t>
      </w:r>
      <w:r>
        <w:rPr>
          <w:rFonts w:ascii="Calibri"/>
          <w:b w:val="false"/>
          <w:color w:val="f1c232"/>
        </w:rPr>
        <w:t>que Bolívar presentó en el Congreso de Panamá</w:t>
      </w:r>
      <w:r>
        <w:rPr>
          <w:rFonts w:ascii="Calibri"/>
          <w:b w:val="false"/>
        </w:rPr>
        <w:t xml:space="preserve"> para lograr la independencia de Cuba y  Puerto Rico.</w:t>
      </w:r>
    </w:p>
    <w:p>
      <w:pPr>
        <w:pStyle w:val="style0"/>
        <w:rPr>
          <w:b/>
        </w:rPr>
      </w:pPr>
      <w:r>
        <w:rPr>
          <w:rFonts w:ascii="Calibri"/>
          <w:b/>
        </w:rPr>
        <w:t>Guerra de los Diez Años:</w:t>
      </w:r>
    </w:p>
    <w:p>
      <w:pPr>
        <w:pStyle w:val="style0"/>
        <w:rPr>
          <w:rStyle w:val="style0"/>
          <w:rFonts w:ascii="Calibri"/>
          <w:b w:val="false"/>
          <w:i w:val="false"/>
          <w:color w:val="ff0000"/>
          <w:sz w:val="22"/>
          <w:vertAlign w:val="baseline"/>
        </w:rPr>
      </w:pPr>
      <w:r>
        <w:rPr>
          <w:rFonts w:ascii="Calibri"/>
          <w:b/>
          <w:color w:val="0000ff"/>
        </w:rPr>
        <w:t>0-</w:t>
      </w:r>
      <w:r>
        <w:rPr>
          <w:rFonts w:ascii="Calibri"/>
          <w:color w:val="0000ff"/>
        </w:rPr>
        <w:t xml:space="preserve"> Comenzaron a aplicar la política de falsa neutralidad, apoyando al colonialismo español </w:t>
      </w:r>
      <w:r>
        <w:rPr>
          <w:rFonts w:ascii="Calibri"/>
          <w:color w:val="ff0000"/>
        </w:rPr>
        <w:t>y no reconociendo la lucha de los cubanos.</w:t>
      </w:r>
    </w:p>
    <w:p>
      <w:pPr>
        <w:pStyle w:val="style0"/>
        <w:rPr/>
      </w:pPr>
    </w:p>
    <w:p>
      <w:pPr>
        <w:pStyle w:val="style0"/>
        <w:rPr>
          <w:b w:val="false"/>
        </w:rPr>
      </w:pPr>
      <w:r>
        <w:rPr>
          <w:rFonts w:ascii="Calibri"/>
          <w:b/>
        </w:rPr>
        <w:t>1-</w:t>
      </w:r>
      <w:r>
        <w:rPr>
          <w:rFonts w:ascii="Calibri"/>
          <w:b w:val="false"/>
        </w:rPr>
        <w:t xml:space="preserve"> Se negaron a la venta de armas a los independentistas cubanos.</w:t>
      </w:r>
    </w:p>
    <w:p>
      <w:pPr>
        <w:pStyle w:val="style0"/>
        <w:rPr>
          <w:b w:val="false"/>
        </w:rPr>
      </w:pPr>
      <w:r>
        <w:rPr>
          <w:rFonts w:ascii="Calibri"/>
          <w:b/>
        </w:rPr>
        <w:t>2-</w:t>
      </w:r>
      <w:r>
        <w:rPr>
          <w:rFonts w:ascii="Calibri"/>
          <w:b w:val="false"/>
        </w:rPr>
        <w:t xml:space="preserve"> Estimularon las producción y venta de </w:t>
      </w:r>
      <w:r>
        <w:rPr>
          <w:rFonts w:ascii="Calibri"/>
          <w:b w:val="false"/>
          <w:color w:val="ff0000"/>
        </w:rPr>
        <w:t>30</w:t>
      </w:r>
      <w:r>
        <w:rPr>
          <w:rFonts w:ascii="Calibri"/>
          <w:b w:val="false"/>
        </w:rPr>
        <w:t xml:space="preserve"> cañoneras a Madrid </w:t>
      </w:r>
      <w:r>
        <w:rPr>
          <w:rFonts w:ascii="Calibri"/>
          <w:b w:val="false"/>
          <w:color w:val="0000ff"/>
        </w:rPr>
        <w:t>(o España)</w:t>
      </w:r>
      <w:r>
        <w:rPr>
          <w:rFonts w:ascii="Calibri"/>
          <w:b w:val="false"/>
        </w:rPr>
        <w:t xml:space="preserve"> para entorpecer la entrada de recursos a la Isla.</w:t>
      </w:r>
    </w:p>
    <w:p>
      <w:pPr>
        <w:pStyle w:val="style0"/>
        <w:rPr>
          <w:b w:val="false"/>
        </w:rPr>
      </w:pPr>
      <w:r>
        <w:rPr>
          <w:rFonts w:ascii="Calibri"/>
          <w:b/>
        </w:rPr>
        <w:t>3-</w:t>
      </w:r>
      <w:r>
        <w:rPr>
          <w:rFonts w:ascii="Calibri"/>
          <w:b w:val="false"/>
        </w:rPr>
        <w:t xml:space="preserve"> Establecieron severas penas para los ciudadanos estadounidenses que se vincularan con la lucha anticolonial.</w:t>
      </w:r>
    </w:p>
    <w:p>
      <w:pPr>
        <w:pStyle w:val="style0"/>
        <w:rPr>
          <w:b w:val="false"/>
        </w:rPr>
      </w:pPr>
      <w:r>
        <w:rPr>
          <w:rFonts w:ascii="Calibri"/>
          <w:b/>
        </w:rPr>
        <w:t>4-</w:t>
      </w:r>
      <w:r>
        <w:rPr>
          <w:rFonts w:ascii="Calibri"/>
          <w:b w:val="false"/>
        </w:rPr>
        <w:t xml:space="preserve"> Proporcionaron información al gobierno español sobre la actividades conspirativas de los revolucionarios dentro y fuera de su territorio.</w:t>
      </w:r>
    </w:p>
    <w:p>
      <w:pPr>
        <w:pStyle w:val="style0"/>
        <w:rPr>
          <w:b/>
        </w:rPr>
      </w:pPr>
      <w:r>
        <w:rPr>
          <w:rFonts w:ascii="Calibri"/>
          <w:b/>
        </w:rPr>
        <w:t>Tregua Fecunda:</w:t>
      </w:r>
    </w:p>
    <w:p>
      <w:pPr>
        <w:pStyle w:val="style0"/>
        <w:rPr>
          <w:b w:val="false"/>
        </w:rPr>
      </w:pPr>
      <w:r>
        <w:rPr>
          <w:rFonts w:ascii="Calibri"/>
          <w:b/>
        </w:rPr>
        <w:t>1-</w:t>
      </w:r>
      <w:r>
        <w:rPr>
          <w:rFonts w:ascii="Calibri"/>
          <w:b w:val="false"/>
        </w:rPr>
        <w:t xml:space="preserve"> Continúan aplicando la política de falsa neutralidad, apoyando al colonialismo español </w:t>
      </w:r>
      <w:r>
        <w:rPr>
          <w:rFonts w:ascii="Calibri"/>
          <w:color w:val="ff0000"/>
        </w:rPr>
        <w:t>y no reconociendo la lucha de los cubanos.</w:t>
      </w:r>
    </w:p>
    <w:p>
      <w:pPr>
        <w:pStyle w:val="style0"/>
        <w:rPr>
          <w:b w:val="false"/>
        </w:rPr>
      </w:pPr>
      <w:r>
        <w:rPr>
          <w:rFonts w:ascii="Calibri"/>
          <w:b/>
        </w:rPr>
        <w:t>2-</w:t>
      </w:r>
      <w:r>
        <w:rPr>
          <w:rFonts w:ascii="Calibri"/>
          <w:b w:val="false"/>
        </w:rPr>
        <w:t xml:space="preserve"> Difaman al cubano en el artículo ¿Queremos a Cuba? diciendo que era un un pueblo de afeminados, holgazanes, míseros y vagos.</w:t>
      </w:r>
    </w:p>
    <w:p>
      <w:pPr>
        <w:pStyle w:val="style0"/>
        <w:rPr>
          <w:b w:val="false"/>
        </w:rPr>
      </w:pPr>
      <w:r>
        <w:rPr>
          <w:rFonts w:ascii="Calibri"/>
          <w:b/>
        </w:rPr>
        <w:t>3-</w:t>
      </w:r>
      <w:r>
        <w:rPr>
          <w:rFonts w:ascii="Calibri"/>
          <w:b w:val="false"/>
        </w:rPr>
        <w:t xml:space="preserve"> EUA se convierte en la metrópoli económica de Cuba, al controlar el comercio de la Isla y la inversión de capitales hacia las principales ramas de la economía. (Azúcar, tabaco y minería)</w:t>
      </w:r>
    </w:p>
    <w:p>
      <w:pPr>
        <w:pStyle w:val="style0"/>
        <w:rPr>
          <w:b w:val="false"/>
          <w:color w:val="ff0000"/>
        </w:rPr>
      </w:pPr>
      <w:r>
        <w:rPr>
          <w:rFonts w:ascii="Calibri"/>
          <w:b/>
        </w:rPr>
        <w:t>4-</w:t>
      </w:r>
      <w:r>
        <w:rPr>
          <w:rFonts w:ascii="Calibri"/>
          <w:b w:val="false"/>
        </w:rPr>
        <w:t xml:space="preserve"> Hacen fracasar el Plan Fernandina organizado por José Martí, era un plan militar donde debían salir 3 embarcaciones (Lagonda, Amadís y Baracoa) </w:t>
      </w:r>
      <w:r>
        <w:rPr>
          <w:rFonts w:ascii="Calibri"/>
          <w:b w:val="false"/>
          <w:color w:val="f1c232"/>
        </w:rPr>
        <w:t>rumbo a Cuba</w:t>
      </w:r>
      <w:r>
        <w:rPr>
          <w:rFonts w:ascii="Calibri"/>
          <w:b w:val="false"/>
        </w:rPr>
        <w:t xml:space="preserve"> que fueron confiscadas </w:t>
      </w:r>
      <w:r>
        <w:rPr>
          <w:rFonts w:ascii="Calibri"/>
          <w:b w:val="false"/>
          <w:color w:val="0000ff"/>
        </w:rPr>
        <w:t>por EUA</w:t>
      </w:r>
      <w:r>
        <w:rPr>
          <w:rFonts w:ascii="Calibri"/>
          <w:b w:val="false"/>
        </w:rPr>
        <w:t xml:space="preserve"> </w:t>
      </w:r>
      <w:r>
        <w:rPr>
          <w:rFonts w:ascii="Calibri"/>
          <w:b w:val="false"/>
          <w:color w:val="ff0000"/>
        </w:rPr>
        <w:t>porque uno de los que estaban implicados habló de más.</w:t>
      </w:r>
    </w:p>
    <w:p>
      <w:pPr>
        <w:pStyle w:val="style0"/>
        <w:rPr>
          <w:b w:val="false"/>
        </w:rPr>
      </w:pPr>
      <w:r>
        <w:rPr>
          <w:rFonts w:ascii="Calibri"/>
          <w:b/>
        </w:rPr>
        <w:t>Guerra Necesaria:</w:t>
      </w:r>
    </w:p>
    <w:p>
      <w:pPr>
        <w:pStyle w:val="style0"/>
        <w:rPr>
          <w:b w:val="false"/>
        </w:rPr>
      </w:pPr>
      <w:r>
        <w:rPr>
          <w:rFonts w:ascii="Calibri"/>
          <w:b/>
        </w:rPr>
        <w:t>1-</w:t>
      </w:r>
      <w:r>
        <w:rPr>
          <w:rFonts w:ascii="Calibri"/>
          <w:b w:val="false"/>
        </w:rPr>
        <w:t xml:space="preserve"> Durante los primeros meses de la guerra el presidente de Estados Unidos mantuvo la política falsa neutralidad apoyando al colonialismo español </w:t>
      </w:r>
      <w:r>
        <w:rPr>
          <w:rFonts w:ascii="Calibri"/>
          <w:color w:val="ff0000"/>
        </w:rPr>
        <w:t>y no reconociendo la lucha de los cubanos.</w:t>
      </w:r>
    </w:p>
    <w:p>
      <w:pPr>
        <w:pStyle w:val="style0"/>
        <w:rPr>
          <w:b w:val="false"/>
          <w:color w:val="ff0000"/>
        </w:rPr>
      </w:pPr>
      <w:r>
        <w:rPr>
          <w:rFonts w:ascii="Calibri"/>
          <w:b/>
        </w:rPr>
        <w:t>2-</w:t>
      </w:r>
      <w:r>
        <w:rPr>
          <w:rFonts w:ascii="Calibri"/>
          <w:b w:val="false"/>
        </w:rPr>
        <w:t xml:space="preserve"> </w:t>
      </w:r>
      <w:r>
        <w:rPr>
          <w:rFonts w:ascii="Calibri"/>
          <w:b w:val="false"/>
          <w:color w:val="f1c232"/>
        </w:rPr>
        <w:t>Utilizaron la</w:t>
      </w:r>
      <w:r>
        <w:rPr>
          <w:rFonts w:ascii="Calibri"/>
          <w:b w:val="false"/>
        </w:rPr>
        <w:t xml:space="preserve"> explosión del </w:t>
      </w:r>
      <w:r>
        <w:rPr>
          <w:rFonts w:ascii="Calibri"/>
          <w:b w:val="false"/>
          <w:color w:val="f1c232"/>
        </w:rPr>
        <w:t>acorazado</w:t>
      </w:r>
      <w:r>
        <w:rPr>
          <w:rFonts w:ascii="Calibri"/>
          <w:b w:val="false"/>
        </w:rPr>
        <w:t xml:space="preserve"> Maine en la bahía de La Habana </w:t>
      </w:r>
      <w:r>
        <w:rPr>
          <w:rFonts w:ascii="Calibri"/>
          <w:b w:val="false"/>
          <w:color w:val="f1c232"/>
        </w:rPr>
        <w:t>como pretexto para intervenir en la guerra.</w:t>
      </w:r>
      <w:r>
        <w:rPr>
          <w:rFonts w:ascii="Calibri"/>
          <w:b w:val="false"/>
        </w:rPr>
        <w:t xml:space="preserve"> </w:t>
      </w:r>
      <w:r>
        <w:rPr>
          <w:rFonts w:ascii="Calibri"/>
          <w:b w:val="false"/>
          <w:color w:val="ff0000"/>
        </w:rPr>
        <w:t>España y Estados Unidos se inculparon mutuamente sin llegar a una conclusión definitiva.</w:t>
      </w:r>
    </w:p>
    <w:p>
      <w:pPr>
        <w:pStyle w:val="style0"/>
        <w:rPr>
          <w:b w:val="false"/>
        </w:rPr>
      </w:pPr>
      <w:r>
        <w:rPr>
          <w:rFonts w:ascii="Calibri"/>
          <w:b/>
        </w:rPr>
        <w:t>3-</w:t>
      </w:r>
      <w:r>
        <w:rPr>
          <w:rFonts w:ascii="Calibri"/>
          <w:b w:val="false"/>
        </w:rPr>
        <w:t xml:space="preserve"> Estados Unidos le declara la guerra a España en la Resolución Conjunta, documento de carácter demagógico.</w:t>
      </w:r>
    </w:p>
    <w:p>
      <w:pPr>
        <w:pStyle w:val="style0"/>
        <w:rPr>
          <w:b w:val="false"/>
        </w:rPr>
      </w:pPr>
      <w:r>
        <w:rPr>
          <w:rFonts w:ascii="Calibri"/>
          <w:b/>
        </w:rPr>
        <w:t>4-</w:t>
      </w:r>
      <w:r>
        <w:rPr>
          <w:rFonts w:ascii="Calibri"/>
          <w:b w:val="false"/>
        </w:rPr>
        <w:t xml:space="preserve"> El Tratado de París es el documento que pone fin a la guerra entre España y Estados Unidos, donde España le tiene que entregar Cuba, Puerto Rico y Filipinas.</w:t>
      </w:r>
    </w:p>
    <w:p>
      <w:pPr>
        <w:pStyle w:val="style0"/>
        <w:rPr>
          <w:rStyle w:val="style0"/>
          <w:rFonts w:ascii="Calibri"/>
          <w:b w:val="false"/>
          <w:i w:val="false"/>
          <w:sz w:val="22"/>
          <w:vertAlign w:val="baseline"/>
        </w:rPr>
      </w:pPr>
    </w:p>
    <w:p>
      <w:pPr>
        <w:pStyle w:val="style0"/>
        <w:rPr>
          <w:b/>
        </w:rPr>
      </w:pPr>
      <w:r>
        <w:rPr>
          <w:rFonts w:ascii="Calibri"/>
          <w:b/>
        </w:rPr>
        <w:t>© 2025 Los Discípulos de Yoandri el Negro</w:t>
      </w:r>
    </w:p>
    <w:sectPr>
      <w:pgSz w:w="12240" w:h="15840" w:orient="portrait"/>
      <w:pgMar w:top="1440" w:right="1440" w:bottom="1440" w:left="1440" w:header="720" w:footer="720" w:gutter="0"/>
      <w:cols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ton">
    <w:altName w:val="Anton"/>
    <w:panose1 w:val="02000503000000000000"/>
    <w:charset w:val="00"/>
    <w:family w:val="auto"/>
    <w:pitch w:val="variable"/>
    <w:sig w:usb0="A00000EF" w:usb1="5000204B" w:usb2="00000000" w:usb3="00000000" w:csb0="00000001" w:csb1="00000000"/>
  </w:font>
  <w:font w:name="Archivo Black">
    <w:altName w:val="Archivo Black"/>
    <w:panose1 w:val="020b0a04020001020204"/>
    <w:charset w:val="00"/>
    <w:family w:val="auto"/>
    <w:pitch w:val="variable"/>
    <w:sig w:usb0="A000002F" w:usb1="500000FA" w:usb2="00000000" w:usb3="00000000" w:csb0="00000093" w:csb1="00000000"/>
  </w:font>
  <w:font w:name="Archivo Narrow">
    <w:altName w:val="Arial Narrow"/>
    <w:panose1 w:val="02000000000000000000"/>
    <w:charset w:val="00"/>
    <w:family w:val="auto"/>
    <w:pitch w:val="variable"/>
    <w:sig w:usb0="A000002F" w:usb1="100000FA" w:usb2="00000000" w:usb3="00000000" w:csb0="00000093" w:csb1="00000000"/>
  </w:font>
  <w:font w:name="Arimo">
    <w:altName w:val="Arial"/>
    <w:panose1 w:val="020b0604020002020204"/>
    <w:charset w:val="cc"/>
    <w:family w:val="swiss"/>
    <w:pitch w:val="variable"/>
    <w:sig w:usb0="E0002AFF" w:usb1="C0007843" w:usb2="00000009" w:usb3="00000000" w:csb0="000001FF" w:csb1="00000000"/>
  </w:font>
  <w:font w:name="Caladea">
    <w:altName w:val="Cambria"/>
    <w:panose1 w:val="02040503050004030204"/>
    <w:charset w:val="00"/>
    <w:family w:val="auto"/>
    <w:pitch w:val="variable"/>
    <w:sig w:usb0="A000002F" w:usb1="500000FB" w:usb2="00000000" w:usb3="00000000" w:csb0="00000093" w:csb1="00000000"/>
  </w:font>
  <w:font w:name="Carlito">
    <w:altName w:val="Calibri"/>
    <w:panose1 w:val="020f0502020002030204"/>
    <w:charset w:val="00"/>
    <w:family w:val="auto"/>
    <w:pitch w:val="variable"/>
    <w:sig w:usb0="E10002FF" w:usb1="5000ECFF" w:usb2="00000009" w:usb3="00000000" w:csb0="0000019F" w:csb1="00000000"/>
  </w:font>
  <w:font w:name="Cousine">
    <w:altName w:val="Courier New"/>
    <w:panose1 w:val="02070309020002020404"/>
    <w:charset w:val="cc"/>
    <w:family w:val="modern"/>
    <w:pitch w:val="fixed"/>
    <w:sig w:usb0="E0002AFF" w:usb1="C0007843" w:usb2="00000009" w:usb3="00000000" w:csb0="000001FF" w:csb1="00000000"/>
  </w:font>
  <w:font w:name="Droid Sans">
    <w:altName w:val="Droid Sans"/>
    <w:panose1 w:val="020b0606030008020204"/>
    <w:charset w:val="00"/>
    <w:family w:val="auto"/>
    <w:pitch w:val="variable"/>
    <w:sig w:usb0="E00002EF" w:usb1="4000205B" w:usb2="00000028" w:usb3="00000000" w:csb0="0000019F" w:csb1="00000000"/>
  </w:font>
  <w:font w:name="Droid Sans Mono">
    <w:altName w:val="Droid Sans Mono"/>
    <w:panose1 w:val="020b0609030008020204"/>
    <w:charset w:val="00"/>
    <w:family w:val="auto"/>
    <w:pitch w:val="variable"/>
    <w:sig w:usb0="E00002EF" w:usb1="4000205B" w:usb2="00000028" w:usb3="00000000" w:csb0="0000019F" w:csb1="00000000"/>
  </w:font>
  <w:font w:name="Droid Serif">
    <w:altName w:val="Droid Serif"/>
    <w:panose1 w:val="02020600060005020200"/>
    <w:charset w:val="00"/>
    <w:family w:val="auto"/>
    <w:pitch w:val="variable"/>
    <w:sig w:usb0="E00002EF" w:usb1="4000205B" w:usb2="00000028" w:usb3="00000000" w:csb0="0000019F" w:csb1="00000000"/>
  </w:font>
  <w:font w:name="Noto Sans Symbols">
    <w:altName w:val="Symbol"/>
    <w:panose1 w:val="05050102010007020507"/>
    <w:charset w:val="02"/>
    <w:family w:val="roman"/>
    <w:pitch w:val="variable"/>
    <w:sig w:usb0="00000000" w:usb1="10000000" w:usb2="00000000" w:usb3="00000000" w:csb0="80000000" w:csb1="00000000"/>
  </w:font>
  <w:font w:name="Pinyon Script">
    <w:altName w:val="Zapfino"/>
    <w:panose1 w:val="020105010800010d0002"/>
    <w:charset w:val="00"/>
    <w:family w:val="auto"/>
    <w:pitch w:val="variable"/>
    <w:sig w:usb0="800000AF" w:usb1="00000002" w:usb2="00000000" w:usb3="00000000" w:csb0="00000111" w:csb1="00000000"/>
  </w:font>
  <w:font w:name="Tinos">
    <w:altName w:val="Times New Roman"/>
    <w:panose1 w:val="02020603050004020304"/>
    <w:charset w:val="cc"/>
    <w:family w:val="roman"/>
    <w:pitch w:val="variable"/>
    <w:sig w:usb0="E0002AEF" w:usb1="C0007841"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rPr>
    </w:rPrDefault>
    <w:pPrDefault>
      <w:pPr/>
    </w:pPrDefault>
  </w:docDefaults>
  <w:style w:type="paragraph" w:default="1" w:styleId="style0">
    <w:name w:val="Normal"/>
    <w:next w:val="style0"/>
    <w:qFormat/>
    <w:pPr>
      <w:spacing w:after="200" w:lineRule="auto" w:line="276"/>
    </w:pPr>
    <w:rPr>
      <w:rFonts w:ascii="Carlito"/>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W w:w="0" w:type="nil"/>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1404</Words>
  <Pages>1</Pages>
  <Characters>7656</Characters>
  <Application>WPS Office</Application>
  <DocSecurity>0</DocSecurity>
  <Paragraphs>79</Paragraphs>
  <ScaleCrop>false</ScaleCrop>
  <LinksUpToDate>false</LinksUpToDate>
  <CharactersWithSpaces>9040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2025-01-07T22:08:58Z</dcterms:created>
  <dc:creator>2312DRAABC</dc:creator>
  <lastModifiedBy>2312DRAABC</lastModifiedBy>
  <dcterms:modified xsi:type="dcterms:W3CDTF">2025-02-13T00:54:35Z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8705c034f7654bedbfebc563dc9f5068</vt:lpwstr>
  </property>
</Properties>
</file>