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2000"/>
      </w:pPr>
    </w:p>
    <w:p xmlns:wp14="http://schemas.microsoft.com/office/word/2010/wordml" w14:paraId="0A37501D" wp14:textId="77777777">
      <w:pPr>
        <w:jc w:val="center"/>
      </w:pPr>
      <w:r>
        <w:drawing>
          <wp:inline xmlns:wp14="http://schemas.microsoft.com/office/word/2010/wordprocessingDrawing" distT="0" distB="0" distL="0" distR="0" wp14:anchorId="43B7D42C" wp14:editId="7777777">
            <wp:extent cx="1714500" cy="1714500"/>
            <wp:effectExtent l="0" t="0" r="0" b="0"/>
            <wp:docPr id="1" name="logo" descr="Logo GIE SINAPSE" title="SINAP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DAB6C7B" wp14:textId="77777777">
      <w:pPr>
        <w:spacing w:before="800"/>
      </w:pPr>
    </w:p>
    <w:p xmlns:wp14="http://schemas.microsoft.com/office/word/2010/wordml" w14:paraId="12D31F0A" wp14:textId="77777777">
      <w:pPr>
        <w:spacing w:after="160"/>
        <w:jc w:val="center"/>
      </w:pPr>
      <w:r>
        <w:rPr>
          <w:rFonts w:ascii="Raleway" w:hAnsi="Raleway" w:eastAsia="Raleway" w:cs="Raleway"/>
          <w:b/>
          <w:bCs/>
          <w:color w:val="003B71"/>
          <w:sz w:val="36"/>
          <w:szCs w:val="36"/>
        </w:rPr>
        <w:t xml:space="preserve">CAMPAGNE DE RECRUTEMENT</w:t>
      </w:r>
    </w:p>
    <w:p xmlns:wp14="http://schemas.microsoft.com/office/word/2010/wordml" w14:paraId="1CD166C4" wp14:textId="77777777">
      <w:pPr>
        <w:spacing w:after="120"/>
        <w:jc w:val="center"/>
      </w:pPr>
      <w:r w:rsidRPr="7A013515" w:rsidR="7A013515">
        <w:rPr>
          <w:rFonts w:ascii="Raleway" w:hAnsi="Raleway" w:eastAsia="Raleway" w:cs="Raleway"/>
          <w:color w:val="0070C0"/>
          <w:sz w:val="30"/>
          <w:szCs w:val="30"/>
          <w:lang w:val="en-US"/>
        </w:rPr>
        <w:t xml:space="preserve">Équipe </w:t>
      </w:r>
      <w:r w:rsidRPr="7A013515" w:rsidR="7A013515">
        <w:rPr>
          <w:rFonts w:ascii="Raleway" w:hAnsi="Raleway" w:eastAsia="Raleway" w:cs="Raleway"/>
          <w:color w:val="0070C0"/>
          <w:sz w:val="30"/>
          <w:szCs w:val="30"/>
          <w:lang w:val="en-US"/>
        </w:rPr>
        <w:t>Intégration</w:t>
      </w:r>
      <w:r w:rsidRPr="7A013515" w:rsidR="7A013515">
        <w:rPr>
          <w:rFonts w:ascii="Raleway" w:hAnsi="Raleway" w:eastAsia="Raleway" w:cs="Raleway"/>
          <w:color w:val="0070C0"/>
          <w:sz w:val="30"/>
          <w:szCs w:val="30"/>
          <w:lang w:val="en-US"/>
        </w:rPr>
        <w:t xml:space="preserve"> SI – GIE SINAPSE / CAFAT</w:t>
      </w:r>
    </w:p>
    <w:p xmlns:wp14="http://schemas.microsoft.com/office/word/2010/wordml" w14:paraId="7093EA68" wp14:textId="77777777">
      <w:pPr>
        <w:spacing w:after="80"/>
        <w:jc w:val="center"/>
      </w:pPr>
      <w:r w:rsidRPr="7A013515" w:rsidR="7A013515">
        <w:rPr>
          <w:rFonts w:ascii="Raleway" w:hAnsi="Raleway" w:eastAsia="Raleway" w:cs="Raleway"/>
          <w:color w:val="1B6179"/>
          <w:sz w:val="24"/>
          <w:szCs w:val="24"/>
          <w:lang w:val="en-US"/>
        </w:rPr>
        <w:t xml:space="preserve">Note de </w:t>
      </w:r>
      <w:r w:rsidRPr="7A013515" w:rsidR="7A013515">
        <w:rPr>
          <w:rFonts w:ascii="Raleway" w:hAnsi="Raleway" w:eastAsia="Raleway" w:cs="Raleway"/>
          <w:color w:val="1B6179"/>
          <w:sz w:val="24"/>
          <w:szCs w:val="24"/>
          <w:lang w:val="en-US"/>
        </w:rPr>
        <w:t>synthèse</w:t>
      </w:r>
      <w:r w:rsidRPr="7A013515" w:rsidR="7A013515">
        <w:rPr>
          <w:rFonts w:ascii="Raleway" w:hAnsi="Raleway" w:eastAsia="Raleway" w:cs="Raleway"/>
          <w:color w:val="1B6179"/>
          <w:sz w:val="24"/>
          <w:szCs w:val="24"/>
          <w:lang w:val="en-US"/>
        </w:rPr>
        <w:t xml:space="preserve"> — Campagne </w:t>
      </w:r>
      <w:r w:rsidRPr="7A013515" w:rsidR="7A013515">
        <w:rPr>
          <w:rFonts w:ascii="Raleway" w:hAnsi="Raleway" w:eastAsia="Raleway" w:cs="Raleway"/>
          <w:color w:val="1B6179"/>
          <w:sz w:val="24"/>
          <w:szCs w:val="24"/>
          <w:lang w:val="en-US"/>
        </w:rPr>
        <w:t>avril</w:t>
      </w:r>
      <w:r w:rsidRPr="7A013515" w:rsidR="7A013515">
        <w:rPr>
          <w:rFonts w:ascii="Raleway" w:hAnsi="Raleway" w:eastAsia="Raleway" w:cs="Raleway"/>
          <w:color w:val="1B6179"/>
          <w:sz w:val="24"/>
          <w:szCs w:val="24"/>
          <w:lang w:val="en-US"/>
        </w:rPr>
        <w:t xml:space="preserve"> 2026</w:t>
      </w:r>
    </w:p>
    <w:p xmlns:wp14="http://schemas.microsoft.com/office/word/2010/wordml" w14:paraId="02EB378F" wp14:textId="77777777">
      <w:pPr>
        <w:spacing w:before="600"/>
      </w:pPr>
    </w:p>
    <w:p xmlns:wp14="http://schemas.microsoft.com/office/word/2010/wordml" w14:paraId="3A080E65" wp14:textId="77777777">
      <w:pPr>
        <w:spacing w:after="80"/>
        <w:jc w:val="center"/>
      </w:pPr>
      <w:r>
        <w:rPr>
          <w:rFonts w:ascii="Raleway" w:hAnsi="Raleway" w:eastAsia="Raleway" w:cs="Raleway"/>
          <w:color w:val="333333"/>
          <w:sz w:val="22"/>
          <w:szCs w:val="22"/>
        </w:rPr>
        <w:t xml:space="preserve">Avril 2026</w:t>
      </w:r>
    </w:p>
    <w:p xmlns:wp14="http://schemas.microsoft.com/office/word/2010/wordml" w:rsidP="7A013515" w14:paraId="20BE2FDC" wp14:textId="77777777">
      <w:pPr>
        <w:spacing w:after="80"/>
        <w:jc w:val="center"/>
        <w:rPr>
          <w:rFonts w:ascii="Raleway" w:hAnsi="Raleway" w:eastAsia="Raleway" w:cs="Raleway"/>
          <w:color w:val="666666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color w:val="666666"/>
          <w:sz w:val="22"/>
          <w:szCs w:val="22"/>
          <w:lang w:val="en-US"/>
        </w:rPr>
        <w:t>Usage :</w:t>
      </w:r>
      <w:r w:rsidRPr="7A013515" w:rsidR="7A013515">
        <w:rPr>
          <w:rFonts w:ascii="Raleway" w:hAnsi="Raleway" w:eastAsia="Raleway" w:cs="Raleway"/>
          <w:color w:val="666666"/>
          <w:sz w:val="22"/>
          <w:szCs w:val="22"/>
          <w:lang w:val="en-US"/>
        </w:rPr>
        <w:t xml:space="preserve"> Direction Générale CAFAT – </w:t>
      </w:r>
      <w:r w:rsidRPr="7A013515" w:rsidR="7A013515">
        <w:rPr>
          <w:rFonts w:ascii="Raleway" w:hAnsi="Raleway" w:eastAsia="Raleway" w:cs="Raleway"/>
          <w:color w:val="666666"/>
          <w:sz w:val="22"/>
          <w:szCs w:val="22"/>
          <w:lang w:val="en-US"/>
        </w:rPr>
        <w:t>Comité</w:t>
      </w:r>
      <w:r w:rsidRPr="7A013515" w:rsidR="7A013515">
        <w:rPr>
          <w:rFonts w:ascii="Raleway" w:hAnsi="Raleway" w:eastAsia="Raleway" w:cs="Raleway"/>
          <w:color w:val="666666"/>
          <w:sz w:val="22"/>
          <w:szCs w:val="22"/>
          <w:lang w:val="en-US"/>
        </w:rPr>
        <w:t xml:space="preserve"> Directeur Informatique – Cabinets de </w:t>
      </w:r>
      <w:r w:rsidRPr="7A013515" w:rsidR="7A013515">
        <w:rPr>
          <w:rFonts w:ascii="Raleway" w:hAnsi="Raleway" w:eastAsia="Raleway" w:cs="Raleway"/>
          <w:color w:val="666666"/>
          <w:sz w:val="22"/>
          <w:szCs w:val="22"/>
          <w:lang w:val="en-US"/>
        </w:rPr>
        <w:t>recrutement</w:t>
      </w:r>
    </w:p>
    <w:p xmlns:wp14="http://schemas.microsoft.com/office/word/2010/wordml" w14:paraId="6A05A809" wp14:textId="77777777"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  <w:cols w:num="1"/>
        </w:sectPr>
      </w:pPr>
    </w:p>
    <w:p xmlns:wp14="http://schemas.microsoft.com/office/word/2010/wordml" w14:paraId="32B7DFE1" wp14:textId="77777777">
      <w:pPr>
        <w:pStyle w:val="Heading1"/>
      </w:pPr>
      <w:r>
        <w:rPr>
          <w:rFonts w:ascii="Raleway" w:hAnsi="Raleway" w:eastAsia="Raleway" w:cs="Raleway"/>
          <w:b/>
          <w:bCs/>
          <w:color w:val="003B71"/>
          <w:sz w:val="28"/>
          <w:szCs w:val="28"/>
        </w:rPr>
        <w:t xml:space="preserve">PARTIE 1 — NOTE DE SYNTHÈSE</w:t>
      </w:r>
    </w:p>
    <w:p xmlns:wp14="http://schemas.microsoft.com/office/word/2010/wordml" w:rsidP="7A013515" w14:paraId="68E07851" wp14:textId="77777777">
      <w:pPr>
        <w:spacing w:before="0" w:after="80"/>
        <w:jc w:val="both"/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Usage :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Direction Générale CAFAT —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Comité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Directeur Informatique — Cabinets de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mandatés</w:t>
      </w:r>
    </w:p>
    <w:p xmlns:wp14="http://schemas.microsoft.com/office/word/2010/wordml" w14:paraId="5A39BBE3" wp14:textId="77777777">
      <w:pPr>
        <w:spacing w:after="200"/>
      </w:pPr>
    </w:p>
    <w:p xmlns:wp14="http://schemas.microsoft.com/office/word/2010/wordml" w:rsidP="7A013515" w14:paraId="7132835D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1.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Contexte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et justification du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recrutement</w:t>
      </w:r>
    </w:p>
    <w:p xmlns:wp14="http://schemas.microsoft.com/office/word/2010/wordml" w14:paraId="27E20D1A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La CAFAT conduit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transformation progressive de son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système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d’information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cadrée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par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schéma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directeur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pluriannuel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finalisation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Cette transformation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couvre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refonte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du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parcours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travailleurs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indépendants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employeurs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modernisation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du SI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recouvrement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ainsi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l’évolution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plusieurs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briques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transverses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essentielles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chantiers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représentent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charge de travail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supplémentaire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la DSI, forte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d’environ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quatre-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vingts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collaborateurs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ne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peut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absorber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seule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dans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délais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requis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075FCE3B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GIE SINAPSE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constitué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novembre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2024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comme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entité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d’infogérance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partagée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au service de la CAFAT, est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vecteur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opérationnel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renforcement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capacitaire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Son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modèle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repose sur la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mise à disposition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ressources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régie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intégrées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au sein des équipes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DSI. Ce mode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fonctionnement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répond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contrainte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structurelle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l’absence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d’ouverture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postes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statutaires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la CAFAT dans le cadre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budgétaire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actuel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conjuguée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nécessité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disposer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compétences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pointues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un horizon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déterminé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régie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via SINAPSE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offre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la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souplesse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contractuelle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l’embauche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institutionnelle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ne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permet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pas dans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contexte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72A3D3EC" wp14:textId="77777777">
      <w:pPr>
        <w:spacing w:after="160"/>
      </w:pPr>
    </w:p>
    <w:p xmlns:wp14="http://schemas.microsoft.com/office/word/2010/wordml" w:rsidP="7A013515" w14:paraId="0E1F1D03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2.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Périmètre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de la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campagne</w:t>
      </w:r>
    </w:p>
    <w:p xmlns:wp14="http://schemas.microsoft.com/office/word/2010/wordml" w14:paraId="35A5716A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présente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campagne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vise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7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techniques seniors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destinés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rejoindre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les équipes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DSI CAFAT à Nouméa.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besoins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couvrent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trois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grandes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familles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compétences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spécialistes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du SI legacy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(Adélia/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IBMi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qui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représente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près de 80 % du SI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actuel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),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experts de la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modernisation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(Java/JBoss et full stack), et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transverses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d’architecture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d’analyse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fonctionnelle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postes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ouverts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simultanément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avec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flexibilité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assumée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sur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intitulés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nombre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exact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recrutements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par famille,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fonction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disponibles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marché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tendu. Tous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contrats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nature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CDI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chantier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SINAPSE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pour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durée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estimée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cinq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jusqu’à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mi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ou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fin 2030).</w:t>
      </w:r>
    </w:p>
    <w:p xmlns:wp14="http://schemas.microsoft.com/office/word/2010/wordml" w14:paraId="0D0B940D" wp14:textId="77777777">
      <w:pPr>
        <w:spacing w:after="12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500"/>
        <w:gridCol w:w="1700"/>
        <w:gridCol w:w="2272"/>
      </w:tblGrid>
      <w:tr xmlns:wp14="http://schemas.microsoft.com/office/word/2010/wordml" w:rsidTr="7A013515" w14:paraId="642EF6DB" wp14:textId="77777777">
        <w:trPr>
          <w:tblHeader/>
        </w:trPr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8DAF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D692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9A50EF4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Expérience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A82D1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Nb</w:t>
            </w:r>
          </w:p>
        </w:tc>
      </w:tr>
      <w:tr xmlns:wp14="http://schemas.microsoft.com/office/word/2010/wordml" w:rsidTr="7A013515" w14:paraId="608EBB97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3399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Tech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Lead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Adélia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65EC0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Adélia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IBMi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(legacy)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FBE20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819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 (flex.)</w:t>
            </w:r>
          </w:p>
        </w:tc>
      </w:tr>
      <w:tr xmlns:wp14="http://schemas.microsoft.com/office/word/2010/wordml" w:rsidTr="7A013515" w14:paraId="5BA3C69D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9C7D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Développeur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Adélia Senior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C1CC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Adélia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IBMi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(legacy)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1A1DB8E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518B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Flexible</w:t>
            </w:r>
          </w:p>
        </w:tc>
      </w:tr>
      <w:tr xmlns:wp14="http://schemas.microsoft.com/office/word/2010/wordml" w:rsidTr="7A013515" w14:paraId="38BBF1D1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3089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Tech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Lead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Java / JBoss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94E7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Java / JBoss (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modernisation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6F059389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44E6CF1C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20B6B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Développeur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Full Stack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40C0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Java / JBoss / Angular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75B6A0F4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6073F4B4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B6972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Architecte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Logiciel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SI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C5D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Java — architecture transverse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44BB5214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5A2807A3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635B6D8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Business Analyst / Arch. 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Fonctionnel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4B99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Fonctionnel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technique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4AFA432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7A1A8A67" wp14:textId="77777777">
        <w:tc>
          <w:tcPr>
            <w:tcW w:w="2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6160D61E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7ᵉ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</w:t>
            </w:r>
          </w:p>
        </w:tc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424EA782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Voir fiche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officielle</w:t>
            </w:r>
          </w:p>
        </w:tc>
        <w:tc>
          <w:tcPr>
            <w:tcW w:w="1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6E0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22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</w:tbl>
    <w:p xmlns:wp14="http://schemas.microsoft.com/office/word/2010/wordml" w14:paraId="0E27B00A" wp14:textId="77777777">
      <w:pPr>
        <w:spacing w:after="160"/>
      </w:pPr>
    </w:p>
    <w:p xmlns:wp14="http://schemas.microsoft.com/office/word/2010/wordml" w:rsidP="7A013515" w14:paraId="56148F27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3.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Organisation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du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recrutement</w:t>
      </w:r>
    </w:p>
    <w:p xmlns:wp14="http://schemas.microsoft.com/office/word/2010/wordml" w14:paraId="652715A5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campagne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pilotée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par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Monsieur Guillaume BENOIT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Directeur du GIE SINAPSE,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co-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décision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avec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Monsieur Franck SAVALLE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chef du département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SI de la CAFAT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responsable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opérationnel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direct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nouvelles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0061E4C" wp14:textId="77777777">
      <w:pPr>
        <w:spacing w:after="80"/>
      </w:pPr>
    </w:p>
    <w:p xmlns:wp14="http://schemas.microsoft.com/office/word/2010/wordml" w14:paraId="27BD9133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Sur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marché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métropolitain et national,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deux cabinets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spécialisés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mandatés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parallèle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chacun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opérant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bassin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distinct, sans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chevauchement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viviers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La prospection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lancée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simultanément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deux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bassins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Chaque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cabinet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assure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pré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-qualification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téléphonique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puis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un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entretien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visio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avant transmission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Un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entretien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commun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BENOIT + SAVALLE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systématiquement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organisé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pour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chaque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candidat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retenu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suivi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nécessaire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d’un second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ou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troisième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échange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4EAFD9C" wp14:textId="77777777">
      <w:pPr>
        <w:spacing w:after="80"/>
      </w:pPr>
    </w:p>
    <w:p xmlns:wp14="http://schemas.microsoft.com/office/word/2010/wordml" w14:paraId="527FBDD9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En Nouvelle-Calédonie,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conduit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directement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par SINAPSE et la CAFAT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sans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intermédiaire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cabinet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publication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offres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le site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institutionnel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du GIE SINAPSE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entretiens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organisés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direct par MM. BENOIT et SAVALLE.</w:t>
      </w:r>
    </w:p>
    <w:p xmlns:wp14="http://schemas.microsoft.com/office/word/2010/wordml" w14:paraId="4B94D5A5" wp14:textId="77777777">
      <w:pPr>
        <w:spacing w:after="80"/>
      </w:pPr>
    </w:p>
    <w:p xmlns:wp14="http://schemas.microsoft.com/office/word/2010/wordml" w14:paraId="43F3586F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L’intégration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premiers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ciblée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partir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septembre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 2026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tenant compte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délais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préavis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contraintes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mobilité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internationale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DEEC669" wp14:textId="77777777">
      <w:pPr>
        <w:spacing w:after="160"/>
      </w:pPr>
    </w:p>
    <w:p xmlns:wp14="http://schemas.microsoft.com/office/word/2010/wordml" w:rsidP="7A013515" w14:paraId="1F4D7EA1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4. Conditions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d’attractivité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et de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sécurisation</w:t>
      </w:r>
    </w:p>
    <w:p xmlns:wp14="http://schemas.microsoft.com/office/word/2010/wordml" w14:paraId="3DF49726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postes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proposés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CDI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chantier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statut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cadre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rémunération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calibrée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au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au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niveau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d’expérience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Le package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comprend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éléments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nécessaires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expatriation dans des conditions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normales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adaptées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prise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charge du billet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d’avion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jours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de congé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supplémentaires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compensation au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coût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de la vie local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rémunération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n’est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publiée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dans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annonces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;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communiquée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par les cabinets sous la mention « 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selon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 ».</w:t>
      </w:r>
    </w:p>
    <w:p xmlns:wp14="http://schemas.microsoft.com/office/word/2010/wordml" w14:paraId="3656B9AB" wp14:textId="77777777">
      <w:pPr>
        <w:spacing w:after="80"/>
      </w:pPr>
    </w:p>
    <w:p xmlns:wp14="http://schemas.microsoft.com/office/word/2010/wordml" w14:paraId="0DC083AD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Sur le plan de la projection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professionnelle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SINAPSE met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avant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atouts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concrets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de la Nouvelle-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Calédonie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qualité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vie, richesse du cadre de travail,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réelles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opportunités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professionnelles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l’issue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mission, dans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territoire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qui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connaît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demande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soutenue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compétences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SI.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éléments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présentés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factuellement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pour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permettre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chaque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candidat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se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projeter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avec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réalisme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5FB0818" wp14:textId="77777777">
      <w:pPr>
        <w:spacing w:after="80"/>
      </w:pPr>
    </w:p>
    <w:p xmlns:wp14="http://schemas.microsoft.com/office/word/2010/wordml" w14:paraId="581D9A32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critères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sélection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privilégient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, au-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delà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maîtrise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technique,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maturité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professionnelle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réelle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(minimum 7 à 10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d’expérience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),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capacité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travailler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équipe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dans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environnement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institutionnel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complexe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disposition à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se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remettre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question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critères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comportementaux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été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explicitement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placés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au-dessus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l’expertise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technique pure.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freelances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exclus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contractuellement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49F31CB" wp14:textId="77777777">
      <w:pPr>
        <w:spacing w:after="160"/>
      </w:pPr>
    </w:p>
    <w:p xmlns:wp14="http://schemas.microsoft.com/office/word/2010/wordml" w14:paraId="51AEF13F" wp14:textId="77777777">
      <w:pPr>
        <w:pStyle w:val="Heading2"/>
        <w:spacing w:before="280" w:after="120"/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5.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Prochaines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étapes</w:t>
      </w:r>
    </w:p>
    <w:p xmlns:wp14="http://schemas.microsoft.com/office/word/2010/wordml" w14:paraId="2D63D187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déclarations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légales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liées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création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postes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pour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l’emploi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local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doivent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être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finalisées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avant le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10 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avril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offres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publication sur le site du GIE SINAPSE, sans fourchette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salariale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Un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point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d’alignement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entre les deux cabinets et SINAPSE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planifié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la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semaine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du 7 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avril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pour donner le feu vert au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lancement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officiel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simultané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chasse. Toute communication externe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soumise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validation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préalable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de M. BENOIT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avant diffusion.</w:t>
      </w:r>
    </w:p>
    <w:p xmlns:wp14="http://schemas.microsoft.com/office/word/2010/wordml" w14:paraId="53128261" wp14:textId="77777777">
      <w:pPr>
        <w:spacing w:after="200"/>
      </w:pPr>
    </w:p>
    <w:p xmlns:wp14="http://schemas.microsoft.com/office/word/2010/wordml" w14:paraId="28810598" wp14:textId="77777777">
      <w:pPr>
        <w:spacing w:before="240" w:after="80"/>
      </w:pPr>
      <w:r>
        <w:rPr>
          <w:rFonts w:ascii="Raleway" w:hAnsi="Raleway" w:eastAsia="Raleway" w:cs="Raleway"/>
          <w:b/>
          <w:bCs/>
          <w:color w:val="003B71"/>
          <w:sz w:val="22"/>
          <w:szCs w:val="22"/>
        </w:rPr>
        <w:t xml:space="preserve">Guillaume BENOIT</w:t>
      </w:r>
    </w:p>
    <w:p xmlns:wp14="http://schemas.microsoft.com/office/word/2010/wordml" w14:paraId="66400B99" wp14:textId="77777777">
      <w:pPr>
        <w:spacing w:after="80"/>
      </w:pPr>
      <w:r>
        <w:rPr>
          <w:rFonts w:ascii="Raleway" w:hAnsi="Raleway" w:eastAsia="Raleway" w:cs="Raleway"/>
          <w:color w:val="333333"/>
          <w:sz w:val="22"/>
          <w:szCs w:val="22"/>
        </w:rPr>
        <w:t xml:space="preserve">Directeur du GIE SINAPSE</w:t>
      </w:r>
    </w:p>
    <w:p xmlns:wp14="http://schemas.microsoft.com/office/word/2010/wordml" w14:paraId="308E9CC5" wp14:textId="77777777">
      <w:pPr>
        <w:spacing w:after="0"/>
      </w:pPr>
      <w:r>
        <w:rPr>
          <w:rFonts w:ascii="Raleway" w:hAnsi="Raleway" w:eastAsia="Raleway" w:cs="Raleway"/>
          <w:color w:val="333333"/>
          <w:sz w:val="22"/>
          <w:szCs w:val="22"/>
        </w:rPr>
        <w:t xml:space="preserve">Avril 2026</w:t>
      </w:r>
    </w:p>
    <w:p xmlns:wp14="http://schemas.microsoft.com/office/word/2010/wordml" w14:paraId="62486C05" wp14:textId="77777777"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1417" w:bottom="1417" w:left="1417" w:header="708" w:footer="708" w:gutter="0"/>
          <w:pgNumType/>
          <w:docGrid w:linePitch="360"/>
          <w:cols w:num="1"/>
        </w:sectPr>
      </w:pPr>
    </w:p>
    <w:p xmlns:wp14="http://schemas.microsoft.com/office/word/2010/wordml" w14:paraId="761B91F4" wp14:textId="77777777">
      <w:pPr>
        <w:pStyle w:val="Heading1"/>
      </w:pPr>
      <w:r>
        <w:rPr>
          <w:rFonts w:ascii="Raleway" w:hAnsi="Raleway" w:eastAsia="Raleway" w:cs="Raleway"/>
          <w:b/>
          <w:bCs/>
          <w:color w:val="003B71"/>
          <w:sz w:val="28"/>
          <w:szCs w:val="28"/>
        </w:rPr>
        <w:t xml:space="preserve">PARTIE 2 — ANNEXE TECHNIQUE</w:t>
      </w:r>
    </w:p>
    <w:p xmlns:wp14="http://schemas.microsoft.com/office/word/2010/wordml" w:rsidP="7A013515" w14:paraId="1761F220" wp14:textId="77777777">
      <w:pPr>
        <w:spacing w:before="0" w:after="80"/>
        <w:jc w:val="both"/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Usage :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Cabinets de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mandatés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666666"/>
          <w:sz w:val="20"/>
          <w:szCs w:val="20"/>
          <w:lang w:val="en-US"/>
        </w:rPr>
        <w:t>uniquement</w:t>
      </w:r>
    </w:p>
    <w:p xmlns:wp14="http://schemas.microsoft.com/office/word/2010/wordml" w14:paraId="4101652C" wp14:textId="77777777">
      <w:pPr>
        <w:spacing w:after="160"/>
      </w:pPr>
    </w:p>
    <w:p xmlns:wp14="http://schemas.microsoft.com/office/word/2010/wordml" w:rsidP="7A013515" w14:paraId="71FD93E5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A. Les 7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postes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détail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opérationnel</w:t>
      </w:r>
    </w:p>
    <w:p xmlns:wp14="http://schemas.microsoft.com/office/word/2010/wordml" w14:paraId="4B99056E" wp14:textId="77777777">
      <w:pPr>
        <w:spacing w:after="8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300"/>
        <w:gridCol w:w="1600"/>
        <w:gridCol w:w="1472"/>
      </w:tblGrid>
      <w:tr xmlns:wp14="http://schemas.microsoft.com/office/word/2010/wordml" w:rsidTr="7A013515" w14:paraId="65B140B5" wp14:textId="77777777">
        <w:trPr>
          <w:tblHeader/>
        </w:trPr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4C7F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A96E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Stack / Domaine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176999FC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Expérience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1CEC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Headcount</w:t>
            </w:r>
          </w:p>
        </w:tc>
      </w:tr>
      <w:tr xmlns:wp14="http://schemas.microsoft.com/office/word/2010/wordml" w:rsidTr="7A013515" w14:paraId="0905F755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CBB2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Tech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Lead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Adélia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517AB29A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Adélia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IBMi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1D3C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+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A5CB6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 (flexible)</w:t>
            </w:r>
          </w:p>
        </w:tc>
      </w:tr>
      <w:tr xmlns:wp14="http://schemas.microsoft.com/office/word/2010/wordml" w:rsidTr="7A013515" w14:paraId="416B5201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1963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Développeur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Adélia Senior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5A7EE3DD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Adélia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IBMi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B0647CB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979D6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Flexible</w:t>
            </w:r>
          </w:p>
        </w:tc>
      </w:tr>
      <w:tr xmlns:wp14="http://schemas.microsoft.com/office/word/2010/wordml" w:rsidTr="7A013515" w14:paraId="67CED000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E6A6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Tech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Lead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Java / JBoss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AE0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Java / JBoss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294C426B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1332B9FA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7586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Développeur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Full Stack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D8DB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Java / JBoss / Angular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C9E9CA3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080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519BD6DD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06781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Architecte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Logiciel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SI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6830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Java (background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obligatoire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AE36BC5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3AD0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1089BD15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7A63AEBA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Business Analyst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Architecte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Fonctionnel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6364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Fonctionnel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technique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A46B861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7–8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5A47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  <w:tr xmlns:wp14="http://schemas.microsoft.com/office/word/2010/wordml" w:rsidTr="7A013515" w14:paraId="2FA282B1" wp14:textId="77777777"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00EC7A8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7ᵉ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</w:t>
            </w:r>
          </w:p>
        </w:tc>
        <w:tc>
          <w:tcPr>
            <w:tcW w:w="23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E3BC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Voir fiche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officielle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KB</w:t>
            </w:r>
          </w:p>
        </w:tc>
        <w:tc>
          <w:tcPr>
            <w:tcW w:w="16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D8BB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w="1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3AB7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</w:tr>
    </w:tbl>
    <w:p xmlns:wp14="http://schemas.microsoft.com/office/word/2010/wordml" w14:paraId="1299C43A" wp14:textId="77777777">
      <w:pPr>
        <w:spacing w:after="160"/>
      </w:pPr>
    </w:p>
    <w:p xmlns:wp14="http://schemas.microsoft.com/office/word/2010/wordml" w14:paraId="6A80B58A" wp14:textId="77777777">
      <w:pPr>
        <w:pStyle w:val="Heading3"/>
        <w:spacing w:before="200" w:after="100"/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Notes 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spécifiques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 par poste</w:t>
      </w:r>
    </w:p>
    <w:p xmlns:wp14="http://schemas.microsoft.com/office/word/2010/wordml" w14:paraId="0F2D760B" wp14:textId="77777777">
      <w:pPr>
        <w:spacing w:before="6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Tech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Lead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Adélia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référent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technique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développeurs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juniors,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garant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qualité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livrables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Compétences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Adélia, RPG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natif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API. Web Adélia =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atout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fort.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rare ;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pragmatisme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assumé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sur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critères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secondaires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02085D98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Développeur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Adélia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Senior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développement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maintenance legacy. Orientation progressive vers Java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souhaitée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Nombre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d’embauches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ajustable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selon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disponibilité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66B1BFA2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Tech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Lead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Java /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JBoss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pilote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la migration Adélia → Java. JBoss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indispensable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Groovy =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atout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(solution BPMS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révision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). 10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minimum.</w:t>
      </w:r>
    </w:p>
    <w:p xmlns:wp14="http://schemas.microsoft.com/office/word/2010/wordml" w14:paraId="3CF2D8B6" wp14:textId="77777777">
      <w:pPr>
        <w:spacing w:after="60"/>
      </w:pPr>
    </w:p>
    <w:p xmlns:wp14="http://schemas.microsoft.com/office/word/2010/wordml" w14:paraId="60F23140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Développeur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Full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Stack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Java + JBoss + Angular. Développement de nouveaux services SI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modernisé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FB78278" wp14:textId="77777777">
      <w:pPr>
        <w:spacing w:after="60"/>
      </w:pPr>
    </w:p>
    <w:p xmlns:wp14="http://schemas.microsoft.com/office/word/2010/wordml" w14:paraId="7C022551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Architecte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Logiciel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SI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background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développeur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Java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obligatoire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Identifier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briques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manquantes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orienter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les choix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d’architecture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accompagner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développeurs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tech leads.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Intégration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l’existant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— pas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refonte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totale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Pas un poste de chef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projet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4360DCCB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Business Analyst /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Architecte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Fonctionnel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titre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interne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CAFAT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« 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Architecte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Fonctionnel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»). Background technique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requis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modélisation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données, SQL, web services, BPMN. Interface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avec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développeurs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Seul poste pour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lequel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un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local NC est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envisageable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0562CB0E" wp14:textId="77777777">
      <w:pPr>
        <w:spacing w:after="200"/>
      </w:pPr>
    </w:p>
    <w:p xmlns:wp14="http://schemas.microsoft.com/office/word/2010/wordml" w:rsidP="7A013515" w14:paraId="6C7BF01D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B. Processus de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recrutement</w:t>
      </w:r>
    </w:p>
    <w:p xmlns:wp14="http://schemas.microsoft.com/office/word/2010/wordml" w14:paraId="5313226F" wp14:textId="77777777">
      <w:pPr>
        <w:pStyle w:val="Heading3"/>
        <w:spacing w:before="200" w:after="100"/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Canal cabinets — 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marché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 métropolitain et national</w:t>
      </w:r>
    </w:p>
    <w:p xmlns:wp14="http://schemas.microsoft.com/office/word/2010/wordml" w14:paraId="34CE0A41" wp14:textId="77777777">
      <w:pPr>
        <w:spacing w:after="6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72"/>
        <w:gridCol w:w="2700"/>
      </w:tblGrid>
      <w:tr xmlns:wp14="http://schemas.microsoft.com/office/word/2010/wordml" w:rsidTr="7A013515" w14:paraId="4BFCDD5D" wp14:textId="77777777">
        <w:trPr>
          <w:tblHeader/>
        </w:trPr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3009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46E2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99F6A14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Responsable</w:t>
            </w:r>
          </w:p>
        </w:tc>
      </w:tr>
      <w:tr xmlns:wp14="http://schemas.microsoft.com/office/word/2010/wordml" w:rsidTr="7A013515" w14:paraId="01567BC0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7054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D9BE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Chasse et sourcing (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vivier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interne +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jobboards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+ réseau national)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29A3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Cabinet</w:t>
            </w:r>
          </w:p>
        </w:tc>
      </w:tr>
      <w:tr xmlns:wp14="http://schemas.microsoft.com/office/word/2010/wordml" w:rsidTr="7A013515" w14:paraId="124A1CCD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9D37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Pré-qualification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téléphonique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(~15 min)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144A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Cabinet</w:t>
            </w:r>
          </w:p>
        </w:tc>
      </w:tr>
      <w:tr xmlns:wp14="http://schemas.microsoft.com/office/word/2010/wordml" w:rsidTr="7A013515" w14:paraId="3445066A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86333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Entretien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visio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(~45 min, technique +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adéquation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1175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Cabinet</w:t>
            </w:r>
          </w:p>
        </w:tc>
      </w:tr>
      <w:tr xmlns:wp14="http://schemas.microsoft.com/office/word/2010/wordml" w:rsidTr="7A013515" w14:paraId="18EE97EE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F1877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Transmission du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à G. BENOIT + F. SAVALLE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07E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Cabinet</w:t>
            </w:r>
          </w:p>
        </w:tc>
      </w:tr>
      <w:tr xmlns:wp14="http://schemas.microsoft.com/office/word/2010/wordml" w:rsidTr="7A013515" w14:paraId="59DF0836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F71B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Entretien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commun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BENOIT + SAVALLE (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systématique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D8A4A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SINAPSE + CAFAT</w:t>
            </w:r>
          </w:p>
        </w:tc>
      </w:tr>
      <w:tr xmlns:wp14="http://schemas.microsoft.com/office/word/2010/wordml" w:rsidTr="7A013515" w14:paraId="26EC0C43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5215D467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Second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troisième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entretien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si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nécessaire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204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SINAPSE + CAFAT</w:t>
            </w:r>
          </w:p>
        </w:tc>
      </w:tr>
      <w:tr xmlns:wp14="http://schemas.microsoft.com/office/word/2010/wordml" w:rsidTr="7A013515" w14:paraId="5FA84BCC" wp14:textId="77777777">
        <w:tc>
          <w:tcPr>
            <w:tcW w:w="9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w="54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4E47C546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Décision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et proposition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contractuelle</w:t>
            </w:r>
          </w:p>
        </w:tc>
        <w:tc>
          <w:tcPr>
            <w:tcW w:w="27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FC278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SINAPSE</w:t>
            </w:r>
          </w:p>
        </w:tc>
      </w:tr>
    </w:tbl>
    <w:p xmlns:wp14="http://schemas.microsoft.com/office/word/2010/wordml" w14:paraId="62EBF3C5" wp14:textId="77777777">
      <w:pPr>
        <w:spacing w:after="100"/>
      </w:pPr>
    </w:p>
    <w:p xmlns:wp14="http://schemas.microsoft.com/office/word/2010/wordml" w14:paraId="7B30091E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Délai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cible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d’intégration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 :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septembre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2026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à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moduler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selon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préavis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mobilité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candidats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6D98A12B" wp14:textId="77777777">
      <w:pPr>
        <w:spacing w:after="160"/>
      </w:pPr>
    </w:p>
    <w:p xmlns:wp14="http://schemas.microsoft.com/office/word/2010/wordml" w14:paraId="7E506A1B" wp14:textId="77777777">
      <w:pPr>
        <w:pStyle w:val="Heading3"/>
        <w:spacing w:before="200" w:after="100"/>
      </w:pPr>
      <w:r>
        <w:rPr>
          <w:rFonts w:ascii="Raleway" w:hAnsi="Raleway" w:eastAsia="Raleway" w:cs="Raleway"/>
          <w:b/>
          <w:bCs/>
          <w:color w:val="1B6179"/>
          <w:sz w:val="22"/>
          <w:szCs w:val="22"/>
        </w:rPr>
        <w:t xml:space="preserve">Canal direct — Nouvelle-Calédonie</w:t>
      </w:r>
    </w:p>
    <w:p xmlns:wp14="http://schemas.microsoft.com/office/word/2010/wordml" w14:paraId="785EC404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En Nouvelle-Calédonie,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est conduit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directement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par Franck SAVALLE et Guillaume BENOIT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sans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intermédiaire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cabinet.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Le GIE SINAPSE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publie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offres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sur son site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institutionnel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entretiens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organisés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et conduits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direct par les deux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responsables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. Ce canal vise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priorité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Business Analyst /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Architecte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Fonctionnel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pour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lequel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un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recrutement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local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envisageable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2946DB82" wp14:textId="77777777">
      <w:pPr>
        <w:spacing w:after="200"/>
      </w:pPr>
    </w:p>
    <w:p xmlns:wp14="http://schemas.microsoft.com/office/word/2010/wordml" w:rsidP="7A013515" w14:paraId="00EC5C5C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C.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Contraintes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opérationnelles</w:t>
      </w:r>
    </w:p>
    <w:p xmlns:wp14="http://schemas.microsoft.com/office/word/2010/wordml" w:rsidP="7A013515" w14:paraId="3815361F" wp14:textId="77777777">
      <w:pPr>
        <w:pStyle w:val="Heading3"/>
        <w:spacing w:before="200" w:after="100"/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Géographie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bassins</w:t>
      </w:r>
    </w:p>
    <w:p xmlns:wp14="http://schemas.microsoft.com/office/word/2010/wordml" w:rsidP="7A013515" w14:paraId="167B5A96" wp14:textId="77777777">
      <w:pPr>
        <w:pStyle w:val="ListParagraph"/>
        <w:numPr>
          <w:ilvl w:val="0"/>
          <w:numId w:val="2"/>
        </w:numPr>
        <w:spacing w:after="80"/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Deux cabinets — deux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bassins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distincts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du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marché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métropolitain et national —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zéro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chevauchement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candidats</w:t>
      </w:r>
    </w:p>
    <w:p xmlns:wp14="http://schemas.microsoft.com/office/word/2010/wordml" w14:paraId="6852693B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Marché local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NC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canal direct SINAPSE/CAFAT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uniquement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(cf. § B)</w:t>
      </w:r>
    </w:p>
    <w:p xmlns:wp14="http://schemas.microsoft.com/office/word/2010/wordml" w14:paraId="5997CC1D" wp14:textId="77777777">
      <w:pPr>
        <w:spacing w:after="80"/>
      </w:pPr>
    </w:p>
    <w:p xmlns:wp14="http://schemas.microsoft.com/office/word/2010/wordml" w:rsidP="7A013515" w14:paraId="6057F80B" wp14:textId="77777777">
      <w:pPr>
        <w:pStyle w:val="Heading3"/>
        <w:spacing w:before="200" w:after="100"/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Contrat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statut</w:t>
      </w:r>
    </w:p>
    <w:p xmlns:wp14="http://schemas.microsoft.com/office/word/2010/wordml" w14:paraId="758CDDE5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CDI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chantier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SINAPSE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exclusivement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durée :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environ 5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ans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(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jusqu’à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mi/fin 2030)</w:t>
      </w:r>
    </w:p>
    <w:p xmlns:wp14="http://schemas.microsoft.com/office/word/2010/wordml" w14:paraId="6A209183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Statut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cadre</w:t>
      </w:r>
    </w:p>
    <w:p xmlns:wp14="http://schemas.microsoft.com/office/word/2010/wordml" w:rsidP="7A013515" w14:paraId="18BC5050" wp14:textId="77777777">
      <w:pPr>
        <w:pStyle w:val="ListParagraph"/>
        <w:numPr>
          <w:ilvl w:val="0"/>
          <w:numId w:val="2"/>
        </w:numPr>
        <w:spacing w:after="80"/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Freelances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exclus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critère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dur,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contractuel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et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culturel</w:t>
      </w:r>
    </w:p>
    <w:p xmlns:wp14="http://schemas.microsoft.com/office/word/2010/wordml" w14:paraId="110FFD37" wp14:textId="77777777">
      <w:pPr>
        <w:spacing w:after="80"/>
      </w:pPr>
    </w:p>
    <w:p xmlns:wp14="http://schemas.microsoft.com/office/word/2010/wordml" w:rsidP="7A013515" w14:paraId="3C1C9C7F" wp14:textId="77777777">
      <w:pPr>
        <w:pStyle w:val="Heading3"/>
        <w:spacing w:before="200" w:after="100"/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Rémunération</w:t>
      </w:r>
    </w:p>
    <w:p xmlns:wp14="http://schemas.microsoft.com/office/word/2010/wordml" w:rsidP="7A013515" w14:paraId="637E95A5" wp14:textId="77777777">
      <w:pPr>
        <w:pStyle w:val="ListParagraph"/>
        <w:numPr>
          <w:ilvl w:val="0"/>
          <w:numId w:val="2"/>
        </w:numPr>
        <w:spacing w:after="80"/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Selon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aucune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fourchette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publiée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dans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annonces</w:t>
      </w:r>
    </w:p>
    <w:p xmlns:wp14="http://schemas.microsoft.com/office/word/2010/wordml" w:rsidP="7A013515" w14:paraId="7D2F3052" wp14:textId="77777777">
      <w:pPr>
        <w:pStyle w:val="ListParagraph"/>
        <w:numPr>
          <w:ilvl w:val="0"/>
          <w:numId w:val="2"/>
        </w:numPr>
        <w:spacing w:after="80"/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Communication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directe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cabinet/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candidat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uniquement</w:t>
      </w:r>
    </w:p>
    <w:p xmlns:wp14="http://schemas.microsoft.com/office/word/2010/wordml" w14:paraId="1931CD29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Package :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billet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d’avion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+ congés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supplémentaires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+ compensation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coût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la vie NC</w:t>
      </w:r>
    </w:p>
    <w:p xmlns:wp14="http://schemas.microsoft.com/office/word/2010/wordml" w14:paraId="6B699379" wp14:textId="77777777">
      <w:pPr>
        <w:spacing w:after="80"/>
      </w:pPr>
    </w:p>
    <w:p xmlns:wp14="http://schemas.microsoft.com/office/word/2010/wordml" w:rsidP="7A013515" w14:paraId="5EC1FC14" wp14:textId="77777777">
      <w:pPr>
        <w:pStyle w:val="Heading3"/>
        <w:spacing w:before="200" w:after="100"/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 xml:space="preserve">Exclusions </w:t>
      </w:r>
      <w:r w:rsidRPr="7A013515" w:rsidR="7A013515">
        <w:rPr>
          <w:rFonts w:ascii="Raleway" w:hAnsi="Raleway" w:eastAsia="Raleway" w:cs="Raleway"/>
          <w:b w:val="1"/>
          <w:bCs w:val="1"/>
          <w:color w:val="1B6179"/>
          <w:sz w:val="22"/>
          <w:szCs w:val="22"/>
          <w:lang w:val="en-US"/>
        </w:rPr>
        <w:t>fermes</w:t>
      </w:r>
    </w:p>
    <w:p xmlns:wp14="http://schemas.microsoft.com/office/word/2010/wordml" w14:paraId="4AE03393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freelance</w:t>
      </w:r>
    </w:p>
    <w:p xmlns:wp14="http://schemas.microsoft.com/office/word/2010/wordml" w14:paraId="2F515BFE" wp14:textId="77777777">
      <w:pPr>
        <w:pStyle w:val="ListParagraph"/>
        <w:numPr>
          <w:ilvl w:val="0"/>
          <w:numId w:val="2"/>
        </w:numPr>
        <w:spacing w:after="80"/>
        <w:rPr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Profils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sans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appétence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pour le travail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équipe</w:t>
      </w:r>
    </w:p>
    <w:p xmlns:wp14="http://schemas.microsoft.com/office/word/2010/wordml" w:rsidP="7A013515" w14:paraId="01A0EAC3" wp14:textId="77777777">
      <w:pPr>
        <w:pStyle w:val="ListParagraph"/>
        <w:numPr>
          <w:ilvl w:val="0"/>
          <w:numId w:val="2"/>
        </w:numPr>
        <w:spacing w:after="80"/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Prétentions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salariales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hors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marché</w:t>
      </w:r>
    </w:p>
    <w:p xmlns:wp14="http://schemas.microsoft.com/office/word/2010/wordml" w14:paraId="3FE9F23F" wp14:textId="77777777">
      <w:pPr>
        <w:spacing w:after="200"/>
      </w:pPr>
    </w:p>
    <w:p xmlns:wp14="http://schemas.microsoft.com/office/word/2010/wordml" w:rsidP="7A013515" w14:paraId="162A6397" wp14:textId="77777777">
      <w:pPr>
        <w:pStyle w:val="Heading2"/>
        <w:spacing w:before="280" w:after="120"/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D.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Critères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sélection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hiérarchie</w:t>
      </w:r>
    </w:p>
    <w:p xmlns:wp14="http://schemas.microsoft.com/office/word/2010/wordml" w14:paraId="32A6933F" wp14:textId="77777777">
      <w:pPr>
        <w:spacing w:before="0" w:after="80"/>
        <w:jc w:val="both"/>
      </w:pP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Les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soft skills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ont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été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explicitement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placés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au-dessus de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l’expertise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technique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par M. SAVALLE, co-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décideur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systématique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tous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les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entretiens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.</w:t>
      </w:r>
    </w:p>
    <w:p xmlns:wp14="http://schemas.microsoft.com/office/word/2010/wordml" w14:paraId="1F72F646" wp14:textId="77777777">
      <w:pPr>
        <w:spacing w:after="6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72"/>
        <w:gridCol w:w="3000"/>
      </w:tblGrid>
      <w:tr xmlns:wp14="http://schemas.microsoft.com/office/word/2010/wordml" w:rsidTr="7A013515" w14:paraId="310E1A6D" wp14:textId="77777777">
        <w:trPr>
          <w:tblHeader/>
        </w:trPr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9A712CC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Priorité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62BADB90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Critère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6F40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</w:tr>
      <w:tr xmlns:wp14="http://schemas.microsoft.com/office/word/2010/wordml" w:rsidTr="7A013515" w14:paraId="2507D859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336A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9AD8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Capacité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à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travailler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en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équipe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279131E2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Soft skill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éliminatoire</w:t>
            </w:r>
          </w:p>
        </w:tc>
      </w:tr>
      <w:tr xmlns:wp14="http://schemas.microsoft.com/office/word/2010/wordml" w:rsidTr="7A013515" w14:paraId="7984F793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676DF52C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Remise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en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question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adaptabilité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institutionnelle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658A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Soft skill</w:t>
            </w:r>
          </w:p>
        </w:tc>
      </w:tr>
      <w:tr xmlns:wp14="http://schemas.microsoft.com/office/word/2010/wordml" w:rsidTr="7A013515" w14:paraId="010953BB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2A21427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Posture collaborative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individualistes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ou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fatalistes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exclus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E4C0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Soft skill</w:t>
            </w:r>
          </w:p>
        </w:tc>
      </w:tr>
      <w:tr xmlns:wp14="http://schemas.microsoft.com/office/word/2010/wordml" w:rsidTr="7A013515" w14:paraId="79B0FDC0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4D311B68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Engagement long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terme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(5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) et motivation à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l’impact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sociétal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FA86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Motivation</w:t>
            </w:r>
          </w:p>
        </w:tc>
      </w:tr>
      <w:tr xmlns:wp14="http://schemas.microsoft.com/office/word/2010/wordml" w:rsidTr="7A013515" w14:paraId="70BF660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15AC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Maturité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professionnelle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(7–10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ans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minimum)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31E12FE8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Hard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éliminatoire</w:t>
            </w:r>
          </w:p>
        </w:tc>
      </w:tr>
      <w:tr xmlns:wp14="http://schemas.microsoft.com/office/word/2010/wordml" w:rsidTr="7A013515" w14:paraId="65FB916E" wp14:textId="77777777">
        <w:tc>
          <w:tcPr>
            <w:tcW w:w="1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w="50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8BB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Maîtrise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technique stack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requise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selon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poste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700E800" wp14:textId="77777777">
            <w:pPr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Hard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éliminatoire</w:t>
            </w:r>
          </w:p>
        </w:tc>
      </w:tr>
    </w:tbl>
    <w:p xmlns:wp14="http://schemas.microsoft.com/office/word/2010/wordml" w14:paraId="08CE6F91" wp14:textId="77777777">
      <w:pPr>
        <w:spacing w:after="200"/>
      </w:pPr>
    </w:p>
    <w:p xmlns:wp14="http://schemas.microsoft.com/office/word/2010/wordml" w14:paraId="43D1ABEA" wp14:textId="77777777">
      <w:pPr>
        <w:pStyle w:val="Heading2"/>
        <w:spacing w:before="280" w:after="120"/>
      </w:pP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E. 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>Interlocuteurs</w:t>
      </w:r>
      <w:r w:rsidRPr="7A013515" w:rsidR="7A013515">
        <w:rPr>
          <w:rFonts w:ascii="Raleway" w:hAnsi="Raleway" w:eastAsia="Raleway" w:cs="Raleway"/>
          <w:b w:val="1"/>
          <w:bCs w:val="1"/>
          <w:color w:val="0070C0"/>
          <w:sz w:val="24"/>
          <w:szCs w:val="24"/>
          <w:lang w:val="en-US"/>
        </w:rPr>
        <w:t xml:space="preserve"> et coordination pratique</w:t>
      </w:r>
    </w:p>
    <w:p xmlns:wp14="http://schemas.microsoft.com/office/word/2010/wordml" w14:paraId="61CDCEAD" wp14:textId="77777777">
      <w:pPr>
        <w:spacing w:after="80"/>
      </w:pPr>
    </w:p>
    <w:tbl>
      <w:tblPr>
        <w:tblW w:w="9072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72"/>
        <w:gridCol w:w="4200"/>
      </w:tblGrid>
      <w:tr xmlns:wp14="http://schemas.microsoft.com/office/word/2010/wordml" w:rsidTr="7A013515" w14:paraId="2E89F0FD" wp14:textId="77777777">
        <w:trPr>
          <w:tblHeader/>
        </w:trPr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249EE1B4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Rôle</w:t>
            </w:r>
          </w:p>
        </w:tc>
        <w:tc>
          <w:tcPr>
            <w:tcW w:w="23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D1BE" wp14:textId="77777777">
            <w:r>
              <w:rPr>
                <w:rFonts w:ascii="Raleway" w:hAnsi="Raleway" w:eastAsia="Raleway" w:cs="Raleway"/>
                <w:b/>
                <w:bCs/>
                <w:color w:val="FFFFFF"/>
                <w:sz w:val="20"/>
                <w:szCs w:val="20"/>
              </w:rPr>
              <w:t xml:space="preserve">Personne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003B71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7A013515" w14:paraId="0C9807C2" wp14:textId="77777777">
            <w:pPr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</w:pPr>
            <w:r w:rsidRPr="7A013515" w:rsidR="7A013515">
              <w:rPr>
                <w:rFonts w:ascii="Raleway" w:hAnsi="Raleway" w:eastAsia="Raleway" w:cs="Raleway"/>
                <w:b w:val="1"/>
                <w:bCs w:val="1"/>
                <w:color w:val="FFFFFF"/>
                <w:sz w:val="20"/>
                <w:szCs w:val="20"/>
                <w:lang w:val="en-US"/>
              </w:rPr>
              <w:t>Périmètre</w:t>
            </w:r>
          </w:p>
        </w:tc>
      </w:tr>
      <w:tr xmlns:wp14="http://schemas.microsoft.com/office/word/2010/wordml" w:rsidTr="7A013515" w14:paraId="3F6E2327" wp14:textId="77777777"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725C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Pilote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recrutement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décideur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SINAPSE</w:t>
            </w:r>
          </w:p>
        </w:tc>
        <w:tc>
          <w:tcPr>
            <w:tcW w:w="23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09D8F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Guillaume BENOIT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EAD26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Validation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profils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,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offres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, communications externes</w:t>
            </w:r>
          </w:p>
        </w:tc>
      </w:tr>
      <w:tr xmlns:wp14="http://schemas.microsoft.com/office/word/2010/wordml" w:rsidTr="7A013515" w14:paraId="10F8D4A0" wp14:textId="77777777"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F6B8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Co-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décideur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entretiens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futur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manager</w:t>
            </w:r>
          </w:p>
        </w:tc>
        <w:tc>
          <w:tcPr>
            <w:tcW w:w="23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37FE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Franck SAVALLE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334B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Validation technique,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intégration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CAFAT</w:t>
            </w:r>
          </w:p>
        </w:tc>
      </w:tr>
      <w:tr xmlns:wp14="http://schemas.microsoft.com/office/word/2010/wordml" w:rsidTr="7A013515" w14:paraId="701F4A35" wp14:textId="77777777"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F6D2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Cabinet 1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bassin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national A</w:t>
            </w:r>
          </w:p>
        </w:tc>
        <w:tc>
          <w:tcPr>
            <w:tcW w:w="23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E36D" wp14:textId="77777777">
            <w:r>
              <w:rPr>
                <w:rFonts w:ascii="Raleway" w:hAnsi="Raleway" w:eastAsia="Raleway" w:cs="Raleway"/>
                <w:color w:val="000000"/>
                <w:sz w:val="20"/>
                <w:szCs w:val="20"/>
              </w:rPr>
              <w:t xml:space="preserve">SEYOS — Maximilien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5532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Chasse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métropole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marché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national</w:t>
            </w:r>
          </w:p>
        </w:tc>
      </w:tr>
      <w:tr xmlns:wp14="http://schemas.microsoft.com/office/word/2010/wordml" w:rsidTr="7A013515" w14:paraId="4BDDC88B" wp14:textId="77777777">
        <w:tc>
          <w:tcPr>
            <w:tcW w:w="25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5888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Cabinet 2 —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bassin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national B</w:t>
            </w:r>
          </w:p>
        </w:tc>
        <w:tc>
          <w:tcPr>
            <w:tcW w:w="2372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F7F3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Altaïde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— Laure, Faustine, Sonia</w:t>
            </w:r>
          </w:p>
        </w:tc>
        <w:tc>
          <w:tcPr>
            <w:tcW w:w="4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843FF" wp14:textId="77777777"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Chasse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métropole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/ 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>marché</w:t>
            </w:r>
            <w:r w:rsidRPr="7A013515" w:rsidR="7A013515">
              <w:rPr>
                <w:rFonts w:ascii="Raleway" w:hAnsi="Raleway" w:eastAsia="Raleway" w:cs="Raleway"/>
                <w:color w:val="000000"/>
                <w:sz w:val="20"/>
                <w:szCs w:val="20"/>
                <w:lang w:val="en-US"/>
              </w:rPr>
              <w:t xml:space="preserve"> national</w:t>
            </w:r>
          </w:p>
        </w:tc>
      </w:tr>
    </w:tbl>
    <w:p xmlns:wp14="http://schemas.microsoft.com/office/word/2010/wordml" w14:paraId="6BB9E253" wp14:textId="77777777">
      <w:pPr>
        <w:spacing w:after="120"/>
      </w:pPr>
    </w:p>
    <w:p xmlns:wp14="http://schemas.microsoft.com/office/word/2010/wordml" w14:paraId="05AB33B3" wp14:textId="77777777">
      <w:pPr>
        <w:spacing w:before="0" w:after="120"/>
        <w:jc w:val="both"/>
      </w:pP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Règle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>absolue</w:t>
      </w:r>
      <w:r w:rsidRPr="7A013515" w:rsidR="7A013515">
        <w:rPr>
          <w:rFonts w:ascii="Raleway" w:hAnsi="Raleway" w:eastAsia="Raleway" w:cs="Raleway"/>
          <w:b w:val="1"/>
          <w:bCs w:val="1"/>
          <w:color w:val="000000"/>
          <w:sz w:val="22"/>
          <w:szCs w:val="22"/>
          <w:lang w:val="en-US"/>
        </w:rPr>
        <w:t xml:space="preserve"> :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toute communication externe (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annonce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, post LinkedIn, newsletter) est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soumise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à validation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préalable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de M. BENOIT avant toute diffusion. 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>Aucune</w:t>
      </w:r>
      <w:r w:rsidRPr="7A013515" w:rsidR="7A013515">
        <w:rPr>
          <w:rFonts w:ascii="Raleway" w:hAnsi="Raleway" w:eastAsia="Raleway" w:cs="Raleway"/>
          <w:b w:val="0"/>
          <w:bCs w:val="0"/>
          <w:color w:val="000000"/>
          <w:sz w:val="22"/>
          <w:szCs w:val="22"/>
          <w:lang w:val="en-US"/>
        </w:rPr>
        <w:t xml:space="preserve"> exception.</w:t>
      </w:r>
    </w:p>
    <w:p xmlns:wp14="http://schemas.microsoft.com/office/word/2010/wordml" w:rsidP="7A013515" w14:paraId="3C077B1E" wp14:textId="77777777">
      <w:pPr>
        <w:pBdr>
          <w:top w:val="single" w:color="1B6179" w:sz="1" w:space="6"/>
        </w:pBdr>
        <w:spacing w:before="240" w:after="0"/>
        <w:jc w:val="center"/>
      </w:pP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« Le GIE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utilise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l’IA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dans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ses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processus de production.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L’humain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augmenté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reste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décideur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et au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centre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—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l’IA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est un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outil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d’aide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, pas un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substitut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au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jugement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 xml:space="preserve"> 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professionnel</w:t>
      </w:r>
      <w:r w:rsidRPr="7A013515" w:rsidR="7A013515">
        <w:rPr>
          <w:rFonts w:ascii="Raleway" w:hAnsi="Raleway" w:eastAsia="Raleway" w:cs="Raleway"/>
          <w:color w:val="666666"/>
          <w:sz w:val="12"/>
          <w:szCs w:val="12"/>
          <w:lang w:val="en-US"/>
        </w:rPr>
        <w:t>. »</w:t>
      </w:r>
    </w:p>
    <w:sectPr>
      <w:headerReference w:type="default" r:id="rId9"/>
      <w:footerReference w:type="default" r:id="rId10"/>
      <w:type w:val="nextPage"/>
      <w:pgSz w:w="11906" w:h="16838" w:orient="portrait"/>
      <w:pgMar w:top="1417" w:right="1417" w:bottom="1417" w:left="1417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142F74BE" wp14:textId="77777777">
    <w:pPr>
      <w:pBdr>
        <w:top w:val="single" w:color="1B6179" w:sz="1" w:space="4"/>
      </w:pBdr>
      <w:spacing w:after="0"/>
    </w:pPr>
    <w:r>
      <w:rPr>
        <w:rFonts w:ascii="Raleway" w:hAnsi="Raleway" w:eastAsia="Raleway" w:cs="Raleway"/>
        <w:b/>
        <w:bCs/>
        <w:color w:val="666666"/>
        <w:sz w:val="16"/>
        <w:szCs w:val="16"/>
      </w:rPr>
      <w:t xml:space="preserve">GIE SINAPSE</w:t>
    </w:r>
  </w:p>
  <w:p xmlns:wp14="http://schemas.microsoft.com/office/word/2010/wordml" w14:paraId="5708000D" wp14:textId="77777777">
    <w:pPr>
      <w:spacing w:after="0"/>
    </w:pPr>
    <w:r>
      <w:rPr>
        <w:rFonts w:ascii="Raleway" w:hAnsi="Raleway" w:eastAsia="Raleway" w:cs="Raleway"/>
        <w:color w:val="666666"/>
        <w:sz w:val="14"/>
        <w:szCs w:val="14"/>
      </w:rPr>
      <w:t xml:space="preserve">BP L5 – 98849 NOUMEA CEDEX – RIDET 1 637 388.001</w:t>
    </w:r>
  </w:p>
  <w:p xmlns:wp14="http://schemas.microsoft.com/office/word/2010/wordml" w14:paraId="743B5A7D" wp14:textId="77777777">
    <w:pPr>
      <w:spacing w:after="0"/>
    </w:pPr>
    <w:r>
      <w:rPr>
        <w:rFonts w:ascii="Raleway" w:hAnsi="Raleway" w:eastAsia="Raleway" w:cs="Raleway"/>
        <w:color w:val="666666"/>
        <w:sz w:val="14"/>
        <w:szCs w:val="14"/>
      </w:rPr>
      <w:t xml:space="preserve">www.sinapse.nc – contact@sinapse.nc</w:t>
    </w:r>
  </w:p>
  <w:p xmlns:wp14="http://schemas.microsoft.com/office/word/2010/wordml" w14:paraId="5954D6B1" wp14:textId="77777777">
    <w:pPr>
      <w:jc w:val="right"/>
    </w:pPr>
    <w:r>
      <w:rPr>
        <w:rFonts w:ascii="Raleway" w:hAnsi="Raleway" w:eastAsia="Raleway" w:cs="Raleway"/>
        <w:color w:val="1B6179"/>
        <w:sz w:val="18"/>
        <w:szCs w:val="18"/>
      </w:rPr>
      <w:t xml:space="preserve">Page </w:t>
    </w:r>
    <w:r>
      <w:rPr>
        <w:rFonts w:ascii="Raleway" w:hAnsi="Raleway" w:eastAsia="Raleway" w:cs="Raleway"/>
        <w:color w:val="1B6179"/>
        <w:sz w:val="18"/>
        <w:szCs w:val="18"/>
      </w:rPr>
      <w:fldChar w:fldCharType="begin"/>
    </w:r>
    <w:r>
      <w:rPr>
        <w:rFonts w:ascii="Raleway" w:hAnsi="Raleway" w:eastAsia="Raleway" w:cs="Raleway"/>
        <w:color w:val="1B6179"/>
        <w:sz w:val="18"/>
        <w:szCs w:val="18"/>
      </w:rPr>
      <w:instrText xml:space="preserve">PAGE</w:instrText>
    </w:r>
    <w:r>
      <w:rPr>
        <w:rFonts w:ascii="Raleway" w:hAnsi="Raleway" w:eastAsia="Raleway" w:cs="Raleway"/>
        <w:color w:val="1B6179"/>
        <w:sz w:val="18"/>
        <w:szCs w:val="18"/>
      </w:rPr>
      <w:fldChar w:fldCharType="separate"/>
    </w:r>
    <w:r>
      <w:rPr>
        <w:rFonts w:ascii="Raleway" w:hAnsi="Raleway" w:eastAsia="Raleway" w:cs="Raleway"/>
        <w:color w:val="1B6179"/>
        <w:sz w:val="18"/>
        <w:szCs w:val="18"/>
      </w:rPr>
      <w:fldChar w:fldCharType="end"/>
    </w:r>
    <w:r>
      <w:rPr>
        <w:rFonts w:ascii="Raleway" w:hAnsi="Raleway" w:eastAsia="Raleway" w:cs="Raleway"/>
        <w:color w:val="1B6179"/>
        <w:sz w:val="18"/>
        <w:szCs w:val="18"/>
      </w:rPr>
      <w:t xml:space="preserve"> | </w:t>
    </w:r>
    <w:r>
      <w:rPr>
        <w:rFonts w:ascii="Raleway" w:hAnsi="Raleway" w:eastAsia="Raleway" w:cs="Raleway"/>
        <w:color w:val="1B6179"/>
        <w:sz w:val="18"/>
        <w:szCs w:val="18"/>
      </w:rPr>
      <w:fldChar w:fldCharType="begin"/>
    </w:r>
    <w:r>
      <w:rPr>
        <w:rFonts w:ascii="Raleway" w:hAnsi="Raleway" w:eastAsia="Raleway" w:cs="Raleway"/>
        <w:color w:val="1B6179"/>
        <w:sz w:val="18"/>
        <w:szCs w:val="18"/>
      </w:rPr>
      <w:instrText xml:space="preserve">NUMPAGES</w:instrText>
    </w:r>
    <w:r>
      <w:rPr>
        <w:rFonts w:ascii="Raleway" w:hAnsi="Raleway" w:eastAsia="Raleway" w:cs="Raleway"/>
        <w:color w:val="1B6179"/>
        <w:sz w:val="18"/>
        <w:szCs w:val="18"/>
      </w:rPr>
      <w:fldChar w:fldCharType="separate"/>
    </w:r>
    <w:r>
      <w:rPr>
        <w:rFonts w:ascii="Raleway" w:hAnsi="Raleway" w:eastAsia="Raleway" w:cs="Raleway"/>
        <w:color w:val="1B617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F7137C0" wp14:textId="77777777">
    <w:pPr>
      <w:pBdr>
        <w:top w:val="single" w:color="1B6179" w:sz="1" w:space="4"/>
      </w:pBdr>
      <w:spacing w:after="0"/>
    </w:pPr>
    <w:r>
      <w:rPr>
        <w:rFonts w:ascii="Raleway" w:hAnsi="Raleway" w:eastAsia="Raleway" w:cs="Raleway"/>
        <w:b/>
        <w:bCs/>
        <w:color w:val="666666"/>
        <w:sz w:val="16"/>
        <w:szCs w:val="16"/>
      </w:rPr>
      <w:t xml:space="preserve">GIE SINAPSE</w:t>
    </w:r>
  </w:p>
  <w:p xmlns:wp14="http://schemas.microsoft.com/office/word/2010/wordml" w14:paraId="783C39A8" wp14:textId="77777777">
    <w:pPr>
      <w:spacing w:after="0"/>
    </w:pPr>
    <w:r>
      <w:rPr>
        <w:rFonts w:ascii="Raleway" w:hAnsi="Raleway" w:eastAsia="Raleway" w:cs="Raleway"/>
        <w:color w:val="666666"/>
        <w:sz w:val="14"/>
        <w:szCs w:val="14"/>
      </w:rPr>
      <w:t xml:space="preserve">BP L5 – 98849 NOUMEA CEDEX – RIDET 1 637 388.001</w:t>
    </w:r>
  </w:p>
  <w:p xmlns:wp14="http://schemas.microsoft.com/office/word/2010/wordml" w14:paraId="715F5B7D" wp14:textId="77777777">
    <w:pPr>
      <w:spacing w:after="0"/>
    </w:pPr>
    <w:r>
      <w:rPr>
        <w:rFonts w:ascii="Raleway" w:hAnsi="Raleway" w:eastAsia="Raleway" w:cs="Raleway"/>
        <w:color w:val="666666"/>
        <w:sz w:val="14"/>
        <w:szCs w:val="14"/>
      </w:rPr>
      <w:t xml:space="preserve">www.sinapse.nc – contact@sinapse.nc</w:t>
    </w:r>
  </w:p>
  <w:p xmlns:wp14="http://schemas.microsoft.com/office/word/2010/wordml" w14:paraId="7FC8D17B" wp14:textId="77777777">
    <w:pPr>
      <w:jc w:val="right"/>
    </w:pPr>
    <w:r>
      <w:rPr>
        <w:rFonts w:ascii="Raleway" w:hAnsi="Raleway" w:eastAsia="Raleway" w:cs="Raleway"/>
        <w:color w:val="1B6179"/>
        <w:sz w:val="18"/>
        <w:szCs w:val="18"/>
      </w:rPr>
      <w:t xml:space="preserve">Page </w:t>
    </w:r>
    <w:r>
      <w:rPr>
        <w:rFonts w:ascii="Raleway" w:hAnsi="Raleway" w:eastAsia="Raleway" w:cs="Raleway"/>
        <w:color w:val="1B6179"/>
        <w:sz w:val="18"/>
        <w:szCs w:val="18"/>
      </w:rPr>
      <w:fldChar w:fldCharType="begin"/>
    </w:r>
    <w:r>
      <w:rPr>
        <w:rFonts w:ascii="Raleway" w:hAnsi="Raleway" w:eastAsia="Raleway" w:cs="Raleway"/>
        <w:color w:val="1B6179"/>
        <w:sz w:val="18"/>
        <w:szCs w:val="18"/>
      </w:rPr>
      <w:instrText xml:space="preserve">PAGE</w:instrText>
    </w:r>
    <w:r>
      <w:rPr>
        <w:rFonts w:ascii="Raleway" w:hAnsi="Raleway" w:eastAsia="Raleway" w:cs="Raleway"/>
        <w:color w:val="1B6179"/>
        <w:sz w:val="18"/>
        <w:szCs w:val="18"/>
      </w:rPr>
      <w:fldChar w:fldCharType="separate"/>
    </w:r>
    <w:r>
      <w:rPr>
        <w:rFonts w:ascii="Raleway" w:hAnsi="Raleway" w:eastAsia="Raleway" w:cs="Raleway"/>
        <w:color w:val="1B6179"/>
        <w:sz w:val="18"/>
        <w:szCs w:val="18"/>
      </w:rPr>
      <w:fldChar w:fldCharType="end"/>
    </w:r>
    <w:r>
      <w:rPr>
        <w:rFonts w:ascii="Raleway" w:hAnsi="Raleway" w:eastAsia="Raleway" w:cs="Raleway"/>
        <w:color w:val="1B6179"/>
        <w:sz w:val="18"/>
        <w:szCs w:val="18"/>
      </w:rPr>
      <w:t xml:space="preserve"> | </w:t>
    </w:r>
    <w:r>
      <w:rPr>
        <w:rFonts w:ascii="Raleway" w:hAnsi="Raleway" w:eastAsia="Raleway" w:cs="Raleway"/>
        <w:color w:val="1B6179"/>
        <w:sz w:val="18"/>
        <w:szCs w:val="18"/>
      </w:rPr>
      <w:fldChar w:fldCharType="begin"/>
    </w:r>
    <w:r>
      <w:rPr>
        <w:rFonts w:ascii="Raleway" w:hAnsi="Raleway" w:eastAsia="Raleway" w:cs="Raleway"/>
        <w:color w:val="1B6179"/>
        <w:sz w:val="18"/>
        <w:szCs w:val="18"/>
      </w:rPr>
      <w:instrText xml:space="preserve">NUMPAGES</w:instrText>
    </w:r>
    <w:r>
      <w:rPr>
        <w:rFonts w:ascii="Raleway" w:hAnsi="Raleway" w:eastAsia="Raleway" w:cs="Raleway"/>
        <w:color w:val="1B6179"/>
        <w:sz w:val="18"/>
        <w:szCs w:val="18"/>
      </w:rPr>
      <w:fldChar w:fldCharType="separate"/>
    </w:r>
    <w:r>
      <w:rPr>
        <w:rFonts w:ascii="Raleway" w:hAnsi="Raleway" w:eastAsia="Raleway" w:cs="Raleway"/>
        <w:color w:val="1B6179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:rsidP="7A013515" w14:paraId="2CB8F13E" wp14:textId="77777777">
    <w:pPr>
      <w:pBdr>
        <w:bottom w:val="single" w:color="1B6179" w:sz="2" w:space="4"/>
      </w:pBdr>
      <w:tabs>
        <w:tab w:val="right" w:pos="9026"/>
      </w:tabs>
      <w:rPr>
        <w:lang w:val="en-US"/>
      </w:rPr>
    </w:pP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 xml:space="preserve">Campagne de 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>recrutement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 xml:space="preserve"> — Note de 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>synthèse</w:t>
    </w:r>
    <w:r w:rsidR="7A013515">
      <w:drawing>
        <wp:inline xmlns:wp14="http://schemas.microsoft.com/office/word/2010/wordprocessingDrawing" wp14:editId="3A88FF06" wp14:anchorId="3539411C">
          <wp:extent cx="381000" cy="381000"/>
          <wp:effectExtent l="0" t="0" r="0" b="0"/>
          <wp:docPr id="994631421" name="logo-hdr" descr="Logo" title="SINAPSE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 xmlns:a="http://schemas.openxmlformats.org/drawingml/2006/main" xmlns:pic="http://schemas.openxmlformats.org/drawingml/2006/picture">
  <w:p xmlns:wp14="http://schemas.microsoft.com/office/word/2010/wordml" w:rsidP="7A013515" w14:paraId="105E410D" wp14:textId="77777777">
    <w:pPr>
      <w:pBdr>
        <w:bottom w:val="single" w:color="1B6179" w:sz="2" w:space="4"/>
      </w:pBdr>
      <w:tabs>
        <w:tab w:val="right" w:pos="9026"/>
      </w:tabs>
      <w:rPr>
        <w:lang w:val="en-US"/>
      </w:rPr>
    </w:pP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 xml:space="preserve">Campagne de 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>recrutement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 xml:space="preserve"> — 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>Annexe</w:t>
    </w:r>
    <w:r w:rsidRPr="7A013515" w:rsidR="7A013515">
      <w:rPr>
        <w:rFonts w:ascii="Raleway" w:hAnsi="Raleway" w:eastAsia="Raleway" w:cs="Raleway"/>
        <w:color w:val="1B6179"/>
        <w:sz w:val="16"/>
        <w:szCs w:val="16"/>
        <w:lang w:val="en-US"/>
      </w:rPr>
      <w:t xml:space="preserve"> technique</w:t>
    </w:r>
    <w:r w:rsidR="7A013515">
      <w:drawing>
        <wp:inline xmlns:wp14="http://schemas.microsoft.com/office/word/2010/wordprocessingDrawing" wp14:editId="2BD3ADE9" wp14:anchorId="4E3D57C8">
          <wp:extent cx="381000" cy="381000"/>
          <wp:effectExtent l="0" t="0" r="0" b="0"/>
          <wp:docPr id="499579870" name="logo-hdr" descr="Logo" title="SINAPSE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39ca3d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6b6ebe6"/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5CB3A471"/>
  <w15:docId w15:val="{562B4D87-A2E4-4892-91A3-196FC6BB9BB3}"/>
  <w:rsids>
    <w:rsidRoot w:val="7A013515"/>
    <w:rsid w:val="7A01351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Raleway" w:hAnsi="Raleway" w:eastAsia="Raleway" w:cs="Ralew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40"/>
      <w:outlineLvl w:val="0"/>
    </w:pPr>
    <w:rPr>
      <w:rFonts w:ascii="Raleway" w:hAnsi="Raleway" w:eastAsia="Raleway" w:cs="Raleway"/>
      <w:b/>
      <w:bCs/>
      <w:color w:val="003B71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Raleway" w:hAnsi="Raleway" w:eastAsia="Raleway" w:cs="Raleway"/>
      <w:b/>
      <w:bCs/>
      <w:color w:val="0070C0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200" w:after="100"/>
      <w:outlineLvl w:val="2"/>
    </w:pPr>
    <w:rPr>
      <w:rFonts w:ascii="Raleway" w:hAnsi="Raleway" w:eastAsia="Raleway" w:cs="Raleway"/>
      <w:b/>
      <w:bCs/>
      <w:color w:val="1B6179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header" Target="header2.xml" Id="rId9" /><Relationship Type="http://schemas.openxmlformats.org/officeDocument/2006/relationships/footer" Target="footer2.xml" Id="rId10" /><Relationship Type="http://schemas.openxmlformats.org/officeDocument/2006/relationships/image" Target="media/a6b27c00e9b1d0054f1e2854177afe97aa0dc3d8.png" Id="rId11" /><Relationship Type="http://schemas.openxmlformats.org/officeDocument/2006/relationships/fontTable" Target="fontTable.xml" Id="rId1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6b27c00e9b1d0054f1e2854177afe97aa0dc3d8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a6b27c00e9b1d0054f1e2854177afe97aa0dc3d8.png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YOLAN MALDONADO</lastModifiedBy>
  <revision>2</revision>
  <dcterms:created xsi:type="dcterms:W3CDTF">2026-03-31T06:00:52.4510000Z</dcterms:created>
  <dcterms:modified xsi:type="dcterms:W3CDTF">2026-04-01T00:43:14.4427278Z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