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052" w:rsidRPr="00377ABD" w:rsidRDefault="00377ABD">
      <w:pPr>
        <w:rPr>
          <w:lang w:val="en-US"/>
        </w:rPr>
      </w:pPr>
      <w:r>
        <w:rPr>
          <w:lang w:val="en-US"/>
        </w:rPr>
        <w:t>change for reset</w:t>
      </w:r>
    </w:p>
    <w:sectPr w:rsidR="00090052" w:rsidRPr="00377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377ABD"/>
    <w:rsid w:val="00090052"/>
    <w:rsid w:val="00377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>MICROSOFT</Company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ILNUR</dc:creator>
  <cp:keywords/>
  <dc:description/>
  <cp:lastModifiedBy>ILNUR</cp:lastModifiedBy>
  <cp:revision>2</cp:revision>
  <dcterms:created xsi:type="dcterms:W3CDTF">2020-12-08T09:25:00Z</dcterms:created>
  <dcterms:modified xsi:type="dcterms:W3CDTF">2020-12-08T09:25:00Z</dcterms:modified>
</cp:coreProperties>
</file>