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BDD4" w14:textId="69FEF66A" w:rsidR="00AB5D93" w:rsidRPr="00AD3B3A" w:rsidRDefault="00AD3B3A" w:rsidP="00AD3B3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D3B3A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>UNIVERSIDAD AUT</w:t>
      </w:r>
      <w:r w:rsidRPr="00AD3B3A">
        <w:rPr>
          <w:rFonts w:ascii="Times New Roman" w:hAnsi="Times New Roman" w:cs="Times New Roman"/>
          <w:b/>
          <w:bCs/>
          <w:i/>
          <w:iCs/>
          <w:sz w:val="32"/>
          <w:szCs w:val="32"/>
        </w:rPr>
        <w:t>ÓNOMA GABRIEL RENE MORENO</w:t>
      </w:r>
    </w:p>
    <w:p w14:paraId="0454AA0F" w14:textId="75403432" w:rsidR="00AD3B3A" w:rsidRDefault="00AD3B3A" w:rsidP="00AD3B3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D3B3A">
        <w:rPr>
          <w:rFonts w:ascii="Times New Roman" w:hAnsi="Times New Roman" w:cs="Times New Roman"/>
          <w:b/>
          <w:bCs/>
          <w:i/>
          <w:iCs/>
          <w:sz w:val="32"/>
          <w:szCs w:val="32"/>
        </w:rPr>
        <w:t>FACULTAD DE INGENIERÍA Y CIENCIAS DE LA COMPUTACIÓN Y TELECOMUNICACIONES</w:t>
      </w:r>
    </w:p>
    <w:p w14:paraId="74888A5C" w14:textId="77777777" w:rsidR="00AD3B3A" w:rsidRDefault="00AD3B3A" w:rsidP="00AD3B3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AE8A61B" w14:textId="52703946" w:rsidR="00AD3B3A" w:rsidRDefault="00AD3B3A" w:rsidP="00AD3B3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522598" wp14:editId="5E8C7F70">
            <wp:extent cx="2047164" cy="265994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731" cy="266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2852" w14:textId="77777777" w:rsidR="00AD3B3A" w:rsidRDefault="00AD3B3A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004F41" w14:textId="2E788724" w:rsidR="00AD3B3A" w:rsidRDefault="00AD3B3A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TAREA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13F48F2E" w14:textId="5527CAD3" w:rsidR="000F6B10" w:rsidRDefault="000F6B10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Sistemas para la Ayuda en la Toma de Decisiones </w:t>
      </w:r>
    </w:p>
    <w:p w14:paraId="5374BA88" w14:textId="77777777" w:rsidR="00AD3B3A" w:rsidRDefault="00AD3B3A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09A08E" w14:textId="51FFD288" w:rsidR="00AD3B3A" w:rsidRPr="000F6B10" w:rsidRDefault="000F6B10" w:rsidP="000F6B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MATERIA: </w:t>
      </w:r>
      <w:r>
        <w:rPr>
          <w:rFonts w:ascii="Times New Roman" w:hAnsi="Times New Roman" w:cs="Times New Roman"/>
          <w:sz w:val="32"/>
          <w:szCs w:val="32"/>
        </w:rPr>
        <w:t xml:space="preserve">Sistemas para el soporte a la toma de decisiones </w:t>
      </w:r>
    </w:p>
    <w:p w14:paraId="2CD85865" w14:textId="12C77A55" w:rsidR="00AD3B3A" w:rsidRPr="00FD3F7A" w:rsidRDefault="00AD3B3A" w:rsidP="00AD3B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SIGLA: </w:t>
      </w:r>
      <w:r w:rsidR="00FD3F7A">
        <w:rPr>
          <w:rFonts w:ascii="Times New Roman" w:hAnsi="Times New Roman" w:cs="Times New Roman"/>
          <w:sz w:val="32"/>
          <w:szCs w:val="32"/>
        </w:rPr>
        <w:t>INF432 - SA</w:t>
      </w:r>
    </w:p>
    <w:p w14:paraId="4F3D96F2" w14:textId="539ABE4C" w:rsidR="00AD3B3A" w:rsidRPr="00FD3F7A" w:rsidRDefault="00AD3B3A" w:rsidP="00AD3B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DOCENTE: </w:t>
      </w:r>
      <w:r w:rsidR="00FD3F7A">
        <w:rPr>
          <w:rFonts w:ascii="Times New Roman" w:hAnsi="Times New Roman" w:cs="Times New Roman"/>
          <w:sz w:val="32"/>
          <w:szCs w:val="32"/>
        </w:rPr>
        <w:t xml:space="preserve">Ing. Peinado Pereira Miguel </w:t>
      </w:r>
      <w:proofErr w:type="spellStart"/>
      <w:r w:rsidR="00FD3F7A">
        <w:rPr>
          <w:rFonts w:ascii="Times New Roman" w:hAnsi="Times New Roman" w:cs="Times New Roman"/>
          <w:sz w:val="32"/>
          <w:szCs w:val="32"/>
        </w:rPr>
        <w:t>Jesus</w:t>
      </w:r>
      <w:proofErr w:type="spellEnd"/>
    </w:p>
    <w:p w14:paraId="4A2FCEBC" w14:textId="016E7764" w:rsidR="00AD3B3A" w:rsidRPr="00FD3F7A" w:rsidRDefault="00AD3B3A" w:rsidP="00AD3B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ESTUDIANTE:</w:t>
      </w:r>
      <w:r w:rsidR="00FD3F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D3F7A">
        <w:rPr>
          <w:rFonts w:ascii="Times New Roman" w:hAnsi="Times New Roman" w:cs="Times New Roman"/>
          <w:sz w:val="32"/>
          <w:szCs w:val="32"/>
        </w:rPr>
        <w:t>Torrez Vaca Andres</w:t>
      </w:r>
    </w:p>
    <w:p w14:paraId="56129F55" w14:textId="77777777" w:rsidR="00AD3B3A" w:rsidRDefault="00AD3B3A" w:rsidP="00AD3B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66063F" w14:textId="1EA8620B" w:rsidR="00AD3B3A" w:rsidRDefault="00AD3B3A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Santa Cruz – Bolivia</w:t>
      </w:r>
    </w:p>
    <w:p w14:paraId="0B73066C" w14:textId="4350077D" w:rsidR="00AD3B3A" w:rsidRPr="00AD3B3A" w:rsidRDefault="00AD3B3A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50EC488D" w14:textId="390134AD" w:rsidR="00AD3B3A" w:rsidRDefault="00A752C6" w:rsidP="00A752C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Sistemas para la ayuda en la toma de Decisiones.</w:t>
      </w:r>
    </w:p>
    <w:p w14:paraId="293C4787" w14:textId="3F2AF0BC" w:rsidR="00A752C6" w:rsidRDefault="00BF2BB0" w:rsidP="00A75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sistema de apoyo a la toma de decisiones (DSS) es un sistema de información interactivo que analiza grandes volúmenes de datos para fundamentar las decisiones empresariales. Un DSS ayuda a los niveles de gestión, operaciones y planificación de una organización a tomar mejores decisiones evaluando la importancia de las incertidumbres y las ventajas y desventajas de tomar una decisión en lugar de otra. DSS provecha una combinación de datos brutos, documentos, conocimientos personales y/o modelos para ayudar </w:t>
      </w:r>
      <w:r w:rsidR="00CB6E8A">
        <w:rPr>
          <w:rFonts w:ascii="Times New Roman" w:hAnsi="Times New Roman" w:cs="Times New Roman"/>
        </w:rPr>
        <w:t xml:space="preserve">a los usuarios a tomar decisiones. </w:t>
      </w:r>
    </w:p>
    <w:p w14:paraId="6B95B074" w14:textId="50FFB132" w:rsidR="00CB6E8A" w:rsidRDefault="00CB6E8A" w:rsidP="00A75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Finalidad. – </w:t>
      </w:r>
      <w:r>
        <w:rPr>
          <w:rFonts w:ascii="Times New Roman" w:hAnsi="Times New Roman" w:cs="Times New Roman"/>
        </w:rPr>
        <w:t xml:space="preserve">Los DSS se diferencian de otras aplicaciones operativas en que su finalidad es analizar datos en lugar de recopilarlos. Un DSS integra y sintetiza múltiples variables para proyectar la probabilidad de diversos resultados. </w:t>
      </w:r>
    </w:p>
    <w:p w14:paraId="0027FF89" w14:textId="1220A2E0" w:rsidR="00CB6E8A" w:rsidRDefault="00CB6E8A" w:rsidP="00A75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concepto de sistemas de apoyo a la toma de decisiones surgió de la investigación llevada a cabo en el instituto Carnegie de tecnología en los años 50 y 60, pero arraigo en la empresa en los años 80 en forma de sistemas de información ejecutiva (EIS), sistemas de apoyo a la toma de decisiones en grupo (GDSS) y sistemas de apoyo a la toma de decisiones en la organización (ODSS). </w:t>
      </w:r>
    </w:p>
    <w:p w14:paraId="2C0B3E28" w14:textId="1C8A8FCD" w:rsidR="00CB6E8A" w:rsidRDefault="00CB6E8A" w:rsidP="00A752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sistemas de apoyo a la toma de decisiones se utilizan en un amplio abanico de sectores: </w:t>
      </w:r>
    </w:p>
    <w:p w14:paraId="67996DAB" w14:textId="77777777" w:rsidR="00FD4775" w:rsidRDefault="00CB6E8A" w:rsidP="00CB6E8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Optimización de rutas. </w:t>
      </w:r>
      <w:r>
        <w:rPr>
          <w:rFonts w:ascii="Times New Roman" w:hAnsi="Times New Roman" w:cs="Times New Roman"/>
        </w:rPr>
        <w:t>Un DSS</w:t>
      </w:r>
      <w:r w:rsidR="00FD4775">
        <w:rPr>
          <w:rFonts w:ascii="Times New Roman" w:hAnsi="Times New Roman" w:cs="Times New Roman"/>
        </w:rPr>
        <w:t xml:space="preserve"> puede utilizarse para planificar la ruta optima entre dos puntos analizando las opciones disponibles. Estos sistemas suelen incluir la capacidad de controlar el trafico en tiempo real para evitar atascos. </w:t>
      </w:r>
      <w:r w:rsidR="00FD4775">
        <w:rPr>
          <w:rFonts w:ascii="Times New Roman" w:hAnsi="Times New Roman" w:cs="Times New Roman"/>
          <w:b/>
          <w:bCs/>
        </w:rPr>
        <w:t xml:space="preserve">American Airlines </w:t>
      </w:r>
      <w:r w:rsidR="00FD4775">
        <w:rPr>
          <w:rFonts w:ascii="Times New Roman" w:hAnsi="Times New Roman" w:cs="Times New Roman"/>
        </w:rPr>
        <w:t>utiliza un programa inteligente de enrutamiento de puertas de embarque para asignar automáticamente la puerta más cercana disponible a los aviones que llegan, reduciendo así los tiempos de rodaje y ahorrando miles de galones de combustible de aviación al año.</w:t>
      </w:r>
    </w:p>
    <w:p w14:paraId="02FE37DE" w14:textId="77777777" w:rsidR="00FD4775" w:rsidRDefault="00FD4775" w:rsidP="00CB6E8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Planificación de cultivos. </w:t>
      </w:r>
      <w:r>
        <w:rPr>
          <w:rFonts w:ascii="Times New Roman" w:hAnsi="Times New Roman" w:cs="Times New Roman"/>
        </w:rPr>
        <w:t xml:space="preserve">Los agricultores utilizan el DSS para determinar el mejor momento para plantar, fertilizar y cosechar sus cultivos. </w:t>
      </w:r>
      <w:r>
        <w:rPr>
          <w:rFonts w:ascii="Times New Roman" w:hAnsi="Times New Roman" w:cs="Times New Roman"/>
          <w:b/>
          <w:bCs/>
        </w:rPr>
        <w:t xml:space="preserve">Bayer </w:t>
      </w:r>
      <w:proofErr w:type="spellStart"/>
      <w:r>
        <w:rPr>
          <w:rFonts w:ascii="Times New Roman" w:hAnsi="Times New Roman" w:cs="Times New Roman"/>
          <w:b/>
          <w:bCs/>
        </w:rPr>
        <w:t>Crop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Science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ha aplicado la analítica y el apoyo a la toma de decisiones a todos los elementos de su negocio, incluida la creación de “fabricas virtuales” para realizar análisis hipotéticos en sus plantas de producción de maíz. </w:t>
      </w:r>
    </w:p>
    <w:p w14:paraId="62FF48B2" w14:textId="77777777" w:rsidR="0083418B" w:rsidRDefault="00FD4775" w:rsidP="00CB6E8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DSS clínico. </w:t>
      </w:r>
      <w:r w:rsidR="0083418B">
        <w:rPr>
          <w:rFonts w:ascii="Times New Roman" w:hAnsi="Times New Roman" w:cs="Times New Roman"/>
        </w:rPr>
        <w:t xml:space="preserve">Estos sistemas ayudan a los médicos a diagnosticar a sus pacientes y obtener mejores resultados. </w:t>
      </w:r>
      <w:r w:rsidR="0083418B">
        <w:rPr>
          <w:rFonts w:ascii="Times New Roman" w:hAnsi="Times New Roman" w:cs="Times New Roman"/>
          <w:b/>
          <w:bCs/>
        </w:rPr>
        <w:t xml:space="preserve">Fresenius Medical Care </w:t>
      </w:r>
      <w:r w:rsidR="0083418B">
        <w:rPr>
          <w:rFonts w:ascii="Times New Roman" w:hAnsi="Times New Roman" w:cs="Times New Roman"/>
        </w:rPr>
        <w:t xml:space="preserve">ha desarrollado un sistema que aprovecha el análisis predictivo, el aprendizaje automático y la computación en nube para identificar de forma proactiva cuando los pacientes de diálisis renal pueden sufrir una complicación potencialmente mortal. </w:t>
      </w:r>
    </w:p>
    <w:p w14:paraId="7E328252" w14:textId="2B00FA9A" w:rsidR="0083418B" w:rsidRPr="0083418B" w:rsidRDefault="0083418B" w:rsidP="0083418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Cuadros de mando ERP. </w:t>
      </w:r>
      <w:r>
        <w:rPr>
          <w:rFonts w:ascii="Times New Roman" w:hAnsi="Times New Roman" w:cs="Times New Roman"/>
        </w:rPr>
        <w:t xml:space="preserve">Estos sistemas ayudan a los directivos a controlar los indicadores de rendimiento. La empresa de marketing y servicios digitales </w:t>
      </w:r>
      <w:proofErr w:type="spellStart"/>
      <w:r>
        <w:rPr>
          <w:rFonts w:ascii="Times New Roman" w:hAnsi="Times New Roman" w:cs="Times New Roman"/>
          <w:b/>
          <w:bCs/>
        </w:rPr>
        <w:t>Clearlink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utiliza un sistema DSS para ayudar a sus directivos a determinar que agentes necesitan ayuda adicional. </w:t>
      </w:r>
      <w:r w:rsidR="00FD4775">
        <w:rPr>
          <w:b/>
          <w:bCs/>
        </w:rPr>
        <w:t xml:space="preserve"> </w:t>
      </w:r>
    </w:p>
    <w:p w14:paraId="4DE4BD64" w14:textId="1BAFB70F" w:rsidR="0083418B" w:rsidRDefault="0083418B" w:rsidP="008341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Tipos de Sistemas de apoyo a la decisión. </w:t>
      </w:r>
    </w:p>
    <w:p w14:paraId="2C281A65" w14:textId="2963DDD7" w:rsidR="0083418B" w:rsidRDefault="0083418B" w:rsidP="0083418B">
      <w:pPr>
        <w:rPr>
          <w:rFonts w:ascii="Times New Roman" w:hAnsi="Times New Roman" w:cs="Times New Roman"/>
        </w:rPr>
      </w:pPr>
      <w:r w:rsidRPr="00F11555">
        <w:rPr>
          <w:rFonts w:ascii="Times New Roman" w:hAnsi="Times New Roman" w:cs="Times New Roman"/>
        </w:rPr>
        <w:t xml:space="preserve">En el libro </w:t>
      </w:r>
      <w:proofErr w:type="spellStart"/>
      <w:r w:rsidRPr="00F11555">
        <w:rPr>
          <w:rFonts w:ascii="Times New Roman" w:hAnsi="Times New Roman" w:cs="Times New Roman"/>
          <w:b/>
          <w:bCs/>
        </w:rPr>
        <w:t>Decision</w:t>
      </w:r>
      <w:proofErr w:type="spellEnd"/>
      <w:r w:rsidRPr="00F115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1555">
        <w:rPr>
          <w:rFonts w:ascii="Times New Roman" w:hAnsi="Times New Roman" w:cs="Times New Roman"/>
          <w:b/>
          <w:bCs/>
        </w:rPr>
        <w:t>Support</w:t>
      </w:r>
      <w:proofErr w:type="spellEnd"/>
      <w:r w:rsidRPr="00F115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1555">
        <w:rPr>
          <w:rFonts w:ascii="Times New Roman" w:hAnsi="Times New Roman" w:cs="Times New Roman"/>
          <w:b/>
          <w:bCs/>
        </w:rPr>
        <w:t>Systems</w:t>
      </w:r>
      <w:proofErr w:type="spellEnd"/>
      <w:r w:rsidRPr="00F11555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F11555">
        <w:rPr>
          <w:rFonts w:ascii="Times New Roman" w:hAnsi="Times New Roman" w:cs="Times New Roman"/>
          <w:b/>
          <w:bCs/>
        </w:rPr>
        <w:t>Concepts</w:t>
      </w:r>
      <w:proofErr w:type="spellEnd"/>
      <w:r w:rsidRPr="00F11555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F11555">
        <w:rPr>
          <w:rFonts w:ascii="Times New Roman" w:hAnsi="Times New Roman" w:cs="Times New Roman"/>
          <w:b/>
          <w:bCs/>
        </w:rPr>
        <w:t>Resources</w:t>
      </w:r>
      <w:proofErr w:type="spellEnd"/>
      <w:r w:rsidRPr="00F1155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1555">
        <w:rPr>
          <w:rFonts w:ascii="Times New Roman" w:hAnsi="Times New Roman" w:cs="Times New Roman"/>
          <w:b/>
          <w:bCs/>
        </w:rPr>
        <w:t>for</w:t>
      </w:r>
      <w:proofErr w:type="spellEnd"/>
      <w:r w:rsidRPr="00F11555">
        <w:rPr>
          <w:rFonts w:ascii="Times New Roman" w:hAnsi="Times New Roman" w:cs="Times New Roman"/>
          <w:b/>
          <w:bCs/>
        </w:rPr>
        <w:t xml:space="preserve"> Managers, </w:t>
      </w:r>
      <w:r w:rsidRPr="00F11555">
        <w:rPr>
          <w:rFonts w:ascii="Times New Roman" w:hAnsi="Times New Roman" w:cs="Times New Roman"/>
        </w:rPr>
        <w:t xml:space="preserve">Daniel J. </w:t>
      </w:r>
      <w:proofErr w:type="spellStart"/>
      <w:r w:rsidRPr="00F11555">
        <w:rPr>
          <w:rFonts w:ascii="Times New Roman" w:hAnsi="Times New Roman" w:cs="Times New Roman"/>
        </w:rPr>
        <w:t>Power</w:t>
      </w:r>
      <w:proofErr w:type="spellEnd"/>
      <w:r w:rsidRPr="00F11555">
        <w:rPr>
          <w:rFonts w:ascii="Times New Roman" w:hAnsi="Times New Roman" w:cs="Times New Roman"/>
        </w:rPr>
        <w:t xml:space="preserve">, profesor de sistemas de información </w:t>
      </w:r>
      <w:r w:rsidR="00F11555" w:rsidRPr="00F11555">
        <w:rPr>
          <w:rFonts w:ascii="Times New Roman" w:hAnsi="Times New Roman" w:cs="Times New Roman"/>
        </w:rPr>
        <w:t>de g</w:t>
      </w:r>
      <w:r w:rsidR="00F11555">
        <w:rPr>
          <w:rFonts w:ascii="Times New Roman" w:hAnsi="Times New Roman" w:cs="Times New Roman"/>
        </w:rPr>
        <w:t xml:space="preserve">estión en la Universidad de </w:t>
      </w:r>
      <w:proofErr w:type="spellStart"/>
      <w:r w:rsidR="00F11555">
        <w:rPr>
          <w:rFonts w:ascii="Times New Roman" w:hAnsi="Times New Roman" w:cs="Times New Roman"/>
        </w:rPr>
        <w:t>Northern</w:t>
      </w:r>
      <w:proofErr w:type="spellEnd"/>
      <w:r w:rsidR="00F11555">
        <w:rPr>
          <w:rFonts w:ascii="Times New Roman" w:hAnsi="Times New Roman" w:cs="Times New Roman"/>
        </w:rPr>
        <w:t xml:space="preserve"> Iowa, desglosa los sistemas de apoyo a la toma de decisiones en cinco categorías en función de sus principales fuentes de información. </w:t>
      </w:r>
    </w:p>
    <w:p w14:paraId="4357F93F" w14:textId="75C3753D" w:rsidR="00F11555" w:rsidRDefault="00F11555" w:rsidP="00F115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DSS basados en datos. </w:t>
      </w:r>
      <w:r>
        <w:rPr>
          <w:rFonts w:ascii="Times New Roman" w:hAnsi="Times New Roman" w:cs="Times New Roman"/>
        </w:rPr>
        <w:t xml:space="preserve">Estos sistemas incluyen cajones de archivos y sistemas de informes de gestión, sistemas de información ejecutiva y sistemas de información geográfica (SIG). Hacen hincapié en el acceso y la manipulación de grandes bases de datos estructurados, a menudo series temporales de datos internos de la empresa y, en ocasiones, datos externos. </w:t>
      </w:r>
    </w:p>
    <w:p w14:paraId="2B6E4FEE" w14:textId="31326562" w:rsidR="001A7431" w:rsidRDefault="001A7431" w:rsidP="00F115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DSS Basados en modelos. </w:t>
      </w:r>
      <w:r w:rsidRPr="001A7431">
        <w:rPr>
          <w:rFonts w:ascii="Times New Roman" w:hAnsi="Times New Roman" w:cs="Times New Roman"/>
        </w:rPr>
        <w:t xml:space="preserve">Estos DSS incluyen sistemas que utilizan modelos contables y financieros, modelos de representación y modelos de optimización. Ponen foco en el acceso y la manipulación de un modelo. Suelen utilizar herramientas estadísticas y analíticas sencillas, pero </w:t>
      </w:r>
      <w:proofErr w:type="spellStart"/>
      <w:r w:rsidRPr="001A7431">
        <w:rPr>
          <w:rFonts w:ascii="Times New Roman" w:hAnsi="Times New Roman" w:cs="Times New Roman"/>
        </w:rPr>
        <w:t>Power</w:t>
      </w:r>
      <w:proofErr w:type="spellEnd"/>
      <w:r w:rsidRPr="001A7431">
        <w:rPr>
          <w:rFonts w:ascii="Times New Roman" w:hAnsi="Times New Roman" w:cs="Times New Roman"/>
        </w:rPr>
        <w:t xml:space="preserve"> señala que algunos sistemas OLAP que permiten un análisis complejo de los datos pueden clasificarse como sistemas DSS híbridos. Los DSS basados en modelos utilizan datos y parámetros proporcionados por los responsables de la toma de decisiones, pero </w:t>
      </w:r>
      <w:proofErr w:type="spellStart"/>
      <w:r w:rsidRPr="001A7431">
        <w:rPr>
          <w:rFonts w:ascii="Times New Roman" w:hAnsi="Times New Roman" w:cs="Times New Roman"/>
        </w:rPr>
        <w:t>Power</w:t>
      </w:r>
      <w:proofErr w:type="spellEnd"/>
      <w:r w:rsidRPr="001A7431">
        <w:rPr>
          <w:rFonts w:ascii="Times New Roman" w:hAnsi="Times New Roman" w:cs="Times New Roman"/>
        </w:rPr>
        <w:t xml:space="preserve"> señala que no suelen hacer un uso intensivo de datos.</w:t>
      </w:r>
    </w:p>
    <w:p w14:paraId="3B93C758" w14:textId="6A3E04A2" w:rsidR="001A7431" w:rsidRDefault="001A7431" w:rsidP="00F115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DSS Basados en el conocimiento.</w:t>
      </w:r>
      <w:r>
        <w:rPr>
          <w:rFonts w:ascii="Times New Roman" w:hAnsi="Times New Roman" w:cs="Times New Roman"/>
        </w:rPr>
        <w:t xml:space="preserve"> </w:t>
      </w:r>
      <w:r w:rsidRPr="001A7431">
        <w:rPr>
          <w:rFonts w:ascii="Times New Roman" w:hAnsi="Times New Roman" w:cs="Times New Roman"/>
        </w:rPr>
        <w:t>Estos sistemas sugieren o recomiendan acciones a los gestores. A veces denominados sistemas de asesoramiento, sistemas de consulta o sistemas de sugerencia, proporcionan conocimientos especializados para la resolución de problemas en un ámbito concreto. Suelen utilizarse para tareas de clasificación, configuración, diagnóstico, interpretación, planificación y predicción que, de otro modo, dependerían de un experto humano. Estos sistemas suelen combinarse con la minería de datos para cribar las bases de datos y establecer relaciones entre los contenidos.</w:t>
      </w:r>
    </w:p>
    <w:p w14:paraId="2C4AE1FB" w14:textId="3F890D98" w:rsidR="001A7431" w:rsidRDefault="001A7431" w:rsidP="00F115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DSS Basados en documentos.</w:t>
      </w:r>
      <w:r>
        <w:rPr>
          <w:rFonts w:ascii="Times New Roman" w:hAnsi="Times New Roman" w:cs="Times New Roman"/>
        </w:rPr>
        <w:t xml:space="preserve"> </w:t>
      </w:r>
      <w:r w:rsidRPr="001A7431">
        <w:rPr>
          <w:rFonts w:ascii="Times New Roman" w:hAnsi="Times New Roman" w:cs="Times New Roman"/>
        </w:rPr>
        <w:t>Estos sistemas integran tecnologías de almacenamiento y procesamiento para la recuperación y el análisis de documentos. Un motor de búsqueda es un ejemplo.</w:t>
      </w:r>
    </w:p>
    <w:p w14:paraId="0645B5AD" w14:textId="4E0C51A6" w:rsidR="001A7431" w:rsidRDefault="001A7431" w:rsidP="00F115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DSS de comunicación y de grupo.</w:t>
      </w:r>
      <w:r>
        <w:rPr>
          <w:rFonts w:ascii="Times New Roman" w:hAnsi="Times New Roman" w:cs="Times New Roman"/>
        </w:rPr>
        <w:t xml:space="preserve"> </w:t>
      </w:r>
      <w:r w:rsidRPr="001A7431">
        <w:rPr>
          <w:rFonts w:ascii="Times New Roman" w:hAnsi="Times New Roman" w:cs="Times New Roman"/>
        </w:rPr>
        <w:t>Los DSS basados en la comunicación se centran en la comunicación, la colaboración y la coordinación para ayudar a las personas que trabajan en una tarea compartida, mientras que los DSS de grupo (GDSS) se centran en el apoyo a grupos de responsables de la toma de decisiones para analizar situaciones problemáticas y realizar tareas de toma de decisiones en grupo.</w:t>
      </w:r>
    </w:p>
    <w:p w14:paraId="4F55B4CB" w14:textId="77777777" w:rsidR="001A7431" w:rsidRDefault="001A7431" w:rsidP="001A7431">
      <w:pPr>
        <w:rPr>
          <w:rFonts w:ascii="Times New Roman" w:hAnsi="Times New Roman" w:cs="Times New Roman"/>
        </w:rPr>
      </w:pPr>
    </w:p>
    <w:p w14:paraId="12E7B779" w14:textId="77777777" w:rsidR="00E60A11" w:rsidRDefault="00E60A11" w:rsidP="001A7431">
      <w:pPr>
        <w:rPr>
          <w:rFonts w:ascii="Times New Roman" w:hAnsi="Times New Roman" w:cs="Times New Roman"/>
        </w:rPr>
      </w:pPr>
    </w:p>
    <w:p w14:paraId="7F84DB20" w14:textId="77777777" w:rsidR="00E60A11" w:rsidRDefault="00E60A11" w:rsidP="001A7431">
      <w:pPr>
        <w:rPr>
          <w:rFonts w:ascii="Times New Roman" w:hAnsi="Times New Roman" w:cs="Times New Roman"/>
        </w:rPr>
      </w:pPr>
    </w:p>
    <w:p w14:paraId="4517C0BB" w14:textId="25F61205" w:rsidR="001A7431" w:rsidRDefault="001A7431" w:rsidP="001A7431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Caracteristicas</w:t>
      </w:r>
      <w:proofErr w:type="spellEnd"/>
      <w:r>
        <w:rPr>
          <w:rFonts w:ascii="Times New Roman" w:hAnsi="Times New Roman" w:cs="Times New Roman"/>
          <w:b/>
          <w:bCs/>
        </w:rPr>
        <w:t xml:space="preserve"> de los DSS.</w:t>
      </w:r>
    </w:p>
    <w:p w14:paraId="5A33E23F" w14:textId="2F0385EB" w:rsidR="001A7431" w:rsidRPr="00E60A11" w:rsidRDefault="001A7431" w:rsidP="001A74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Interactividad. </w:t>
      </w:r>
      <w:r w:rsidR="00E60A11">
        <w:rPr>
          <w:rFonts w:ascii="Times New Roman" w:hAnsi="Times New Roman" w:cs="Times New Roman"/>
        </w:rPr>
        <w:t>P</w:t>
      </w:r>
      <w:r w:rsidR="00E60A11" w:rsidRPr="00E60A11">
        <w:rPr>
          <w:rFonts w:ascii="Times New Roman" w:hAnsi="Times New Roman" w:cs="Times New Roman"/>
        </w:rPr>
        <w:t>osibilita interactuar en forma amigable y con respuestas entiempo real con el encargado de tomar decisiones.</w:t>
      </w:r>
    </w:p>
    <w:p w14:paraId="5AE8F017" w14:textId="723A5A3A" w:rsidR="00E60A11" w:rsidRPr="00E60A11" w:rsidRDefault="00E60A11" w:rsidP="001A74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Frecuencia de uso.</w:t>
      </w:r>
      <w:r>
        <w:rPr>
          <w:rFonts w:ascii="Times New Roman" w:hAnsi="Times New Roman" w:cs="Times New Roman"/>
        </w:rPr>
        <w:t xml:space="preserve"> Tiene una utilización frecuente por parte de la administración media y alta para el desempeño de su función.</w:t>
      </w:r>
    </w:p>
    <w:p w14:paraId="14226A86" w14:textId="1A9CE77B" w:rsidR="00E60A11" w:rsidRPr="00E60A11" w:rsidRDefault="00E60A11" w:rsidP="001A74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Variable de Usuarios.</w:t>
      </w:r>
      <w:r>
        <w:rPr>
          <w:rFonts w:ascii="Times New Roman" w:hAnsi="Times New Roman" w:cs="Times New Roman"/>
        </w:rPr>
        <w:t xml:space="preserve"> Lo emplean usuarios de diferentes áreas funcionales como ventas, producción, administración, finanzas y/o recursos humanos.</w:t>
      </w:r>
    </w:p>
    <w:p w14:paraId="2BB17278" w14:textId="75E2F4B9" w:rsidR="00E60A11" w:rsidRPr="00E60A11" w:rsidRDefault="00E60A11" w:rsidP="001A74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Flexibilidad.</w:t>
      </w:r>
      <w:r>
        <w:rPr>
          <w:rFonts w:ascii="Times New Roman" w:hAnsi="Times New Roman" w:cs="Times New Roman"/>
        </w:rPr>
        <w:t xml:space="preserve"> Permite acoplarse a una variedad determinada de estilos administrativos: autocráticos, participativos, etc. </w:t>
      </w:r>
    </w:p>
    <w:p w14:paraId="2E293184" w14:textId="3B9FC8D6" w:rsidR="00E60A11" w:rsidRPr="00E60A11" w:rsidRDefault="00E60A11" w:rsidP="001A74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Desarrollo.</w:t>
      </w:r>
      <w:r>
        <w:rPr>
          <w:rFonts w:ascii="Times New Roman" w:hAnsi="Times New Roman" w:cs="Times New Roman"/>
        </w:rPr>
        <w:t xml:space="preserve"> El usuario puede desarrollar de manera directa modelos de decisión sin la participación operativa de profesionales en informática. </w:t>
      </w:r>
    </w:p>
    <w:p w14:paraId="265B36D1" w14:textId="4C033DDB" w:rsidR="00E60A11" w:rsidRPr="00E60A11" w:rsidRDefault="00E60A11" w:rsidP="001A74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Interacción Ambiental.</w:t>
      </w:r>
      <w:r>
        <w:rPr>
          <w:rFonts w:ascii="Times New Roman" w:hAnsi="Times New Roman" w:cs="Times New Roman"/>
        </w:rPr>
        <w:t xml:space="preserve"> Posibilita interactuar con información externa como parte de los modelos de decisión.</w:t>
      </w:r>
    </w:p>
    <w:p w14:paraId="56308FAB" w14:textId="1D9069DD" w:rsidR="00E60A11" w:rsidRPr="00E60A11" w:rsidRDefault="00E60A11" w:rsidP="001A74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Comunicación interorganizacional.</w:t>
      </w:r>
      <w:r>
        <w:rPr>
          <w:rFonts w:ascii="Times New Roman" w:hAnsi="Times New Roman" w:cs="Times New Roman"/>
        </w:rPr>
        <w:t xml:space="preserve"> Facilita la comunicación de información relevante de los niveles altos a los niveles operativos y viceversa, a través de graficas. </w:t>
      </w:r>
    </w:p>
    <w:p w14:paraId="750F6DBD" w14:textId="3D316B23" w:rsidR="00E60A11" w:rsidRPr="00E60A11" w:rsidRDefault="00E60A11" w:rsidP="001A74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Acceso a base de datos. </w:t>
      </w:r>
      <w:r>
        <w:rPr>
          <w:rFonts w:ascii="Times New Roman" w:hAnsi="Times New Roman" w:cs="Times New Roman"/>
        </w:rPr>
        <w:t>Tiene la capacidad de acceder a la información de las bases de datos corporativas</w:t>
      </w:r>
    </w:p>
    <w:p w14:paraId="09ADE015" w14:textId="45B270DD" w:rsidR="00C15D03" w:rsidRPr="00C15D03" w:rsidRDefault="00E60A11" w:rsidP="00C15D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Simplicidad.</w:t>
      </w:r>
      <w:r>
        <w:rPr>
          <w:rFonts w:ascii="Times New Roman" w:hAnsi="Times New Roman" w:cs="Times New Roman"/>
        </w:rPr>
        <w:t xml:space="preserve"> Simple y fácil de aprender y utilizar por el usuario final. Para completar estas características, la mayoría de los DSS integran un conjunto de modelos que apoyan las diferentes decisiones a las que se enfrenta y quien debe tomarlas. </w:t>
      </w:r>
    </w:p>
    <w:p w14:paraId="5480F83C" w14:textId="52CCF2A6" w:rsidR="00C15D03" w:rsidRDefault="00C15D03" w:rsidP="00C15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DSS son herramientas de mucha utilidad en inteligencia empresarial (Business </w:t>
      </w:r>
      <w:proofErr w:type="spellStart"/>
      <w:r>
        <w:rPr>
          <w:rFonts w:ascii="Times New Roman" w:hAnsi="Times New Roman" w:cs="Times New Roman"/>
        </w:rPr>
        <w:t>Intelligence</w:t>
      </w:r>
      <w:proofErr w:type="spellEnd"/>
      <w:r>
        <w:rPr>
          <w:rFonts w:ascii="Times New Roman" w:hAnsi="Times New Roman" w:cs="Times New Roman"/>
        </w:rPr>
        <w:t>), permiten realizar el análisis de las diferentes variables de negocio para ayudar el proceso de toma de decisiones de los directivos:</w:t>
      </w:r>
    </w:p>
    <w:p w14:paraId="71DCE6C4" w14:textId="14702344" w:rsidR="00C15D03" w:rsidRPr="00C15D03" w:rsidRDefault="00C15D03" w:rsidP="00C15D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Permite extraer y manipular información de una manera flexible</w:t>
      </w:r>
    </w:p>
    <w:p w14:paraId="1937D401" w14:textId="2FF0B427" w:rsidR="00C15D03" w:rsidRPr="00C15D03" w:rsidRDefault="00C15D03" w:rsidP="00C15D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Ayuda en decisiones no </w:t>
      </w:r>
      <w:proofErr w:type="spellStart"/>
      <w:r>
        <w:rPr>
          <w:rFonts w:ascii="Times New Roman" w:hAnsi="Times New Roman" w:cs="Times New Roman"/>
        </w:rPr>
        <w:t>estructurdas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CDFF3FE" w14:textId="251CEC84" w:rsidR="00C15D03" w:rsidRPr="00C15D03" w:rsidRDefault="00C15D03" w:rsidP="00C15D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Permite al usuario definir interactivamente que información necesita y como cambiarla </w:t>
      </w:r>
    </w:p>
    <w:p w14:paraId="5DA3E006" w14:textId="0D70AFF8" w:rsidR="00C15D03" w:rsidRPr="00C15D03" w:rsidRDefault="00C15D03" w:rsidP="00C15D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Suele incluir herramientas de simulación, </w:t>
      </w:r>
      <w:proofErr w:type="spellStart"/>
      <w:r>
        <w:rPr>
          <w:rFonts w:ascii="Times New Roman" w:hAnsi="Times New Roman" w:cs="Times New Roman"/>
        </w:rPr>
        <w:t>modelizacion</w:t>
      </w:r>
      <w:proofErr w:type="spellEnd"/>
      <w:r>
        <w:rPr>
          <w:rFonts w:ascii="Times New Roman" w:hAnsi="Times New Roman" w:cs="Times New Roman"/>
        </w:rPr>
        <w:t>, etc.</w:t>
      </w:r>
    </w:p>
    <w:p w14:paraId="32FF6DFA" w14:textId="41998DE5" w:rsidR="00C15D03" w:rsidRPr="00C15D03" w:rsidRDefault="00C15D03" w:rsidP="00C15D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Puede combinar información de los sistemas transaccionales internos de la empresa con los de otra empresa externa. </w:t>
      </w:r>
    </w:p>
    <w:p w14:paraId="094DE2F1" w14:textId="77777777" w:rsidR="00C15D03" w:rsidRDefault="00C15D03" w:rsidP="00C15D03">
      <w:pPr>
        <w:rPr>
          <w:rFonts w:ascii="Times New Roman" w:hAnsi="Times New Roman" w:cs="Times New Roman"/>
          <w:b/>
          <w:bCs/>
        </w:rPr>
      </w:pPr>
    </w:p>
    <w:p w14:paraId="6F4249A0" w14:textId="77777777" w:rsidR="00C15D03" w:rsidRDefault="00C15D03" w:rsidP="00C15D03">
      <w:pPr>
        <w:rPr>
          <w:rFonts w:ascii="Times New Roman" w:hAnsi="Times New Roman" w:cs="Times New Roman"/>
          <w:b/>
          <w:bCs/>
        </w:rPr>
      </w:pPr>
    </w:p>
    <w:p w14:paraId="3555798B" w14:textId="77777777" w:rsidR="00C15D03" w:rsidRDefault="00C15D03" w:rsidP="00C15D03">
      <w:pPr>
        <w:rPr>
          <w:rFonts w:ascii="Times New Roman" w:hAnsi="Times New Roman" w:cs="Times New Roman"/>
          <w:b/>
          <w:bCs/>
        </w:rPr>
      </w:pPr>
    </w:p>
    <w:p w14:paraId="371991BC" w14:textId="77777777" w:rsidR="00C15D03" w:rsidRDefault="00C15D03" w:rsidP="00C15D03">
      <w:pPr>
        <w:rPr>
          <w:rFonts w:ascii="Times New Roman" w:hAnsi="Times New Roman" w:cs="Times New Roman"/>
          <w:b/>
          <w:bCs/>
        </w:rPr>
      </w:pPr>
    </w:p>
    <w:p w14:paraId="60F78327" w14:textId="77777777" w:rsidR="00C15D03" w:rsidRDefault="00C15D03" w:rsidP="00C15D03">
      <w:pPr>
        <w:rPr>
          <w:rFonts w:ascii="Times New Roman" w:hAnsi="Times New Roman" w:cs="Times New Roman"/>
          <w:b/>
          <w:bCs/>
        </w:rPr>
      </w:pPr>
    </w:p>
    <w:p w14:paraId="2779D596" w14:textId="0FF2E323" w:rsidR="00C15D03" w:rsidRDefault="00C15D03" w:rsidP="00C15D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de DSS más Populares.</w:t>
      </w:r>
    </w:p>
    <w:p w14:paraId="411C7CE1" w14:textId="74E4081F" w:rsidR="00C15D03" w:rsidRDefault="00C15D03" w:rsidP="00C15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Según </w:t>
      </w:r>
      <w:proofErr w:type="spellStart"/>
      <w:r>
        <w:rPr>
          <w:rFonts w:ascii="Times New Roman" w:hAnsi="Times New Roman" w:cs="Times New Roman"/>
        </w:rPr>
        <w:t>Capterra</w:t>
      </w:r>
      <w:proofErr w:type="spellEnd"/>
      <w:r>
        <w:rPr>
          <w:rFonts w:ascii="Times New Roman" w:hAnsi="Times New Roman" w:cs="Times New Roman"/>
        </w:rPr>
        <w:t xml:space="preserve">, los softwares de sistemas de apoyo a la toma de decisiones mas populares son: </w:t>
      </w:r>
    </w:p>
    <w:p w14:paraId="6F6C829C" w14:textId="01273893" w:rsidR="00C15D03" w:rsidRDefault="00C15D03" w:rsidP="00C15D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Checkbox</w:t>
      </w:r>
      <w:proofErr w:type="spellEnd"/>
      <w:r>
        <w:rPr>
          <w:rFonts w:ascii="Times New Roman" w:hAnsi="Times New Roman" w:cs="Times New Roman"/>
          <w:b/>
          <w:bCs/>
        </w:rPr>
        <w:t xml:space="preserve">. </w:t>
      </w:r>
      <w:r w:rsidRPr="00C15D03">
        <w:rPr>
          <w:rFonts w:ascii="Times New Roman" w:hAnsi="Times New Roman" w:cs="Times New Roman"/>
        </w:rPr>
        <w:t xml:space="preserve">Este software de automatización de servicios no </w:t>
      </w:r>
      <w:proofErr w:type="spellStart"/>
      <w:r w:rsidRPr="00C15D03">
        <w:rPr>
          <w:rFonts w:ascii="Times New Roman" w:hAnsi="Times New Roman" w:cs="Times New Roman"/>
        </w:rPr>
        <w:t>code</w:t>
      </w:r>
      <w:proofErr w:type="spellEnd"/>
      <w:r w:rsidRPr="00C15D03">
        <w:rPr>
          <w:rFonts w:ascii="Times New Roman" w:hAnsi="Times New Roman" w:cs="Times New Roman"/>
        </w:rPr>
        <w:t xml:space="preserve"> para empresas utiliza una interfaz de arrastrar y soltar para crear aplicaciones con reglas personalizables, lógica de árbol de decisión, cálculos y puntuaciones ponderadas.</w:t>
      </w:r>
    </w:p>
    <w:p w14:paraId="3FD372B5" w14:textId="79C01E31" w:rsidR="00C15D03" w:rsidRDefault="00C15D03" w:rsidP="00C15D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Parmenides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Edios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r w:rsidRPr="00C15D03">
        <w:rPr>
          <w:rFonts w:ascii="Times New Roman" w:hAnsi="Times New Roman" w:cs="Times New Roman"/>
        </w:rPr>
        <w:t xml:space="preserve">Dirigido a medianas y grandes empresas, </w:t>
      </w:r>
      <w:proofErr w:type="spellStart"/>
      <w:r w:rsidRPr="00C15D03">
        <w:rPr>
          <w:rFonts w:ascii="Times New Roman" w:hAnsi="Times New Roman" w:cs="Times New Roman"/>
        </w:rPr>
        <w:t>Parmenides</w:t>
      </w:r>
      <w:proofErr w:type="spellEnd"/>
      <w:r w:rsidRPr="00C15D03">
        <w:rPr>
          <w:rFonts w:ascii="Times New Roman" w:hAnsi="Times New Roman" w:cs="Times New Roman"/>
        </w:rPr>
        <w:t xml:space="preserve"> Eidos proporciona razonamiento visual y representación del conocimiento para apoyar la elaboración de estrategias basadas en escenarios, la resolución de problemas y la toma de decisiones.</w:t>
      </w:r>
    </w:p>
    <w:p w14:paraId="46929D48" w14:textId="1FB05F68" w:rsidR="00C15D03" w:rsidRDefault="00C15D03" w:rsidP="00C15D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Yonyx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15D03">
        <w:rPr>
          <w:rFonts w:ascii="Times New Roman" w:hAnsi="Times New Roman" w:cs="Times New Roman"/>
        </w:rPr>
        <w:t>Yonyx</w:t>
      </w:r>
      <w:proofErr w:type="spellEnd"/>
      <w:r w:rsidRPr="00C15D03">
        <w:rPr>
          <w:rFonts w:ascii="Times New Roman" w:hAnsi="Times New Roman" w:cs="Times New Roman"/>
        </w:rPr>
        <w:t xml:space="preserve"> es una plataforma para crear aplicaciones DSS. Permite crear y visualizar flujos de interacción con el cliente basados en árboles de decisión. Se centra especialmente en árboles de decisión para centros de llamadas, autoservicio de clientes, integración de CRM y datos empresariales.</w:t>
      </w:r>
    </w:p>
    <w:p w14:paraId="1F861503" w14:textId="33DF1A73" w:rsidR="00C15D03" w:rsidRDefault="00F268EE" w:rsidP="00C15D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XLSTAT.</w:t>
      </w:r>
      <w:r>
        <w:rPr>
          <w:rFonts w:ascii="Times New Roman" w:hAnsi="Times New Roman" w:cs="Times New Roman"/>
        </w:rPr>
        <w:t xml:space="preserve"> </w:t>
      </w:r>
      <w:r w:rsidRPr="00F268EE">
        <w:rPr>
          <w:rFonts w:ascii="Times New Roman" w:hAnsi="Times New Roman" w:cs="Times New Roman"/>
        </w:rPr>
        <w:t xml:space="preserve">XLSTAT es un complemento de análisis de datos de Excel orientado a usuarios corporativos e investigadores. Cuenta con más de 250 funciones estadísticas, como visualización de datos, modelado estadístico, minería de datos, pruebas estadísticas, métodos de previsión, aprendizaje automático, análisis conjunto, etc.  </w:t>
      </w:r>
    </w:p>
    <w:p w14:paraId="4062C308" w14:textId="4C59C354" w:rsidR="00F268EE" w:rsidRDefault="00F268EE" w:rsidP="00C15D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1000minds.</w:t>
      </w:r>
      <w:r>
        <w:rPr>
          <w:rFonts w:ascii="Times New Roman" w:hAnsi="Times New Roman" w:cs="Times New Roman"/>
        </w:rPr>
        <w:t xml:space="preserve"> </w:t>
      </w:r>
      <w:r w:rsidRPr="00F268EE">
        <w:rPr>
          <w:rFonts w:ascii="Times New Roman" w:hAnsi="Times New Roman" w:cs="Times New Roman"/>
        </w:rPr>
        <w:t xml:space="preserve">1000minds es un conjunto de herramientas y procesos en línea para la toma de decisiones, el establecimiento de prioridades y el análisis conjunto. Se deriva de la investigación llevada a cabo en la Universidad de </w:t>
      </w:r>
      <w:proofErr w:type="spellStart"/>
      <w:r w:rsidRPr="00F268EE">
        <w:rPr>
          <w:rFonts w:ascii="Times New Roman" w:hAnsi="Times New Roman" w:cs="Times New Roman"/>
        </w:rPr>
        <w:t>Otago</w:t>
      </w:r>
      <w:proofErr w:type="spellEnd"/>
      <w:r w:rsidRPr="00F268EE">
        <w:rPr>
          <w:rFonts w:ascii="Times New Roman" w:hAnsi="Times New Roman" w:cs="Times New Roman"/>
        </w:rPr>
        <w:t xml:space="preserve"> en los años noventa sobre métodos para priorizar pacientes para cirugía.</w:t>
      </w:r>
    </w:p>
    <w:p w14:paraId="6F943247" w14:textId="49F1BE8A" w:rsidR="00F268EE" w:rsidRDefault="00F268EE" w:rsidP="00C15D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WebFOCUS</w:t>
      </w:r>
      <w:proofErr w:type="spellEnd"/>
      <w:r>
        <w:rPr>
          <w:rFonts w:ascii="Times New Roman" w:hAnsi="Times New Roman" w:cs="Times New Roman"/>
          <w:b/>
          <w:bCs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</w:rPr>
        <w:t>Information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Builders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r w:rsidRPr="00F268EE">
        <w:rPr>
          <w:rFonts w:ascii="Times New Roman" w:hAnsi="Times New Roman" w:cs="Times New Roman"/>
        </w:rPr>
        <w:t xml:space="preserve">Esta plataforma de datos y análisis está orientada a grandes y medianas empresas que necesitan integrar e incorporar datos en todas las aplicaciones. Ofrece opciones en la nube, </w:t>
      </w:r>
      <w:proofErr w:type="spellStart"/>
      <w:r w:rsidRPr="00F268EE">
        <w:rPr>
          <w:rFonts w:ascii="Times New Roman" w:hAnsi="Times New Roman" w:cs="Times New Roman"/>
        </w:rPr>
        <w:t>multicloud</w:t>
      </w:r>
      <w:proofErr w:type="spellEnd"/>
      <w:r w:rsidRPr="00F268EE">
        <w:rPr>
          <w:rFonts w:ascii="Times New Roman" w:hAnsi="Times New Roman" w:cs="Times New Roman"/>
        </w:rPr>
        <w:t xml:space="preserve">, </w:t>
      </w:r>
      <w:proofErr w:type="spellStart"/>
      <w:r w:rsidRPr="00F268EE">
        <w:rPr>
          <w:rFonts w:ascii="Times New Roman" w:hAnsi="Times New Roman" w:cs="Times New Roman"/>
        </w:rPr>
        <w:t>on-prem</w:t>
      </w:r>
      <w:proofErr w:type="spellEnd"/>
      <w:r w:rsidRPr="00F268EE">
        <w:rPr>
          <w:rFonts w:ascii="Times New Roman" w:hAnsi="Times New Roman" w:cs="Times New Roman"/>
        </w:rPr>
        <w:t xml:space="preserve"> e híbridas.</w:t>
      </w:r>
    </w:p>
    <w:p w14:paraId="38E90D5D" w14:textId="4C22330F" w:rsidR="00F268EE" w:rsidRDefault="00F268EE" w:rsidP="00C15D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QlikView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268EE">
        <w:rPr>
          <w:rFonts w:ascii="Times New Roman" w:hAnsi="Times New Roman" w:cs="Times New Roman"/>
        </w:rPr>
        <w:t>QlikView</w:t>
      </w:r>
      <w:proofErr w:type="spellEnd"/>
      <w:r w:rsidRPr="00F268EE">
        <w:rPr>
          <w:rFonts w:ascii="Times New Roman" w:hAnsi="Times New Roman" w:cs="Times New Roman"/>
        </w:rPr>
        <w:t xml:space="preserve"> es la solución analítica clásica de </w:t>
      </w:r>
      <w:proofErr w:type="spellStart"/>
      <w:r w:rsidRPr="00F268EE">
        <w:rPr>
          <w:rFonts w:ascii="Times New Roman" w:hAnsi="Times New Roman" w:cs="Times New Roman"/>
        </w:rPr>
        <w:t>Qlik</w:t>
      </w:r>
      <w:proofErr w:type="spellEnd"/>
      <w:r w:rsidRPr="00F268EE">
        <w:rPr>
          <w:rFonts w:ascii="Times New Roman" w:hAnsi="Times New Roman" w:cs="Times New Roman"/>
        </w:rPr>
        <w:t>, basada en el motor asociativo de la empresa. Está diseñada para ayudar a los usuarios en sus tareas diarias mediante un cuadro de mando configurable.</w:t>
      </w:r>
    </w:p>
    <w:p w14:paraId="428B7461" w14:textId="6E139614" w:rsidR="00F268EE" w:rsidRDefault="00F268EE" w:rsidP="00C15D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SAP </w:t>
      </w:r>
      <w:proofErr w:type="spellStart"/>
      <w:r>
        <w:rPr>
          <w:rFonts w:ascii="Times New Roman" w:hAnsi="Times New Roman" w:cs="Times New Roman"/>
          <w:b/>
          <w:bCs/>
        </w:rPr>
        <w:t>BusinessObjects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268EE">
        <w:rPr>
          <w:rFonts w:ascii="Times New Roman" w:hAnsi="Times New Roman" w:cs="Times New Roman"/>
        </w:rPr>
        <w:t>BusinessObjects</w:t>
      </w:r>
      <w:proofErr w:type="spellEnd"/>
      <w:r w:rsidRPr="00F268EE">
        <w:rPr>
          <w:rFonts w:ascii="Times New Roman" w:hAnsi="Times New Roman" w:cs="Times New Roman"/>
        </w:rPr>
        <w:t xml:space="preserve"> consiste en aplicaciones de generación de informes y análisis para ayudar a los usuarios a comprender las tendencias y las causas fundamentales.</w:t>
      </w:r>
    </w:p>
    <w:p w14:paraId="1B94059B" w14:textId="525F4660" w:rsidR="00F268EE" w:rsidRDefault="00F268EE" w:rsidP="00C15D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TIBCO </w:t>
      </w:r>
      <w:proofErr w:type="spellStart"/>
      <w:r>
        <w:rPr>
          <w:rFonts w:ascii="Times New Roman" w:hAnsi="Times New Roman" w:cs="Times New Roman"/>
          <w:b/>
          <w:bCs/>
        </w:rPr>
        <w:t>Spoftire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r w:rsidRPr="00F268EE">
        <w:rPr>
          <w:rFonts w:ascii="Times New Roman" w:hAnsi="Times New Roman" w:cs="Times New Roman"/>
        </w:rPr>
        <w:t>Este software de visualización y análisis de datos ayuda a los usuarios a crear cuadros de mando e impulsar aplicaciones predictivas y aplicaciones de análisis en tiempo real.</w:t>
      </w:r>
    </w:p>
    <w:p w14:paraId="713A62DA" w14:textId="198FC5F9" w:rsidR="00F268EE" w:rsidRDefault="00F268EE" w:rsidP="00F268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Briq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268EE">
        <w:rPr>
          <w:rFonts w:ascii="Times New Roman" w:hAnsi="Times New Roman" w:cs="Times New Roman"/>
        </w:rPr>
        <w:t>Briq</w:t>
      </w:r>
      <w:proofErr w:type="spellEnd"/>
      <w:r w:rsidRPr="00F268EE">
        <w:rPr>
          <w:rFonts w:ascii="Times New Roman" w:hAnsi="Times New Roman" w:cs="Times New Roman"/>
        </w:rPr>
        <w:t xml:space="preserve"> es una plataforma de análisis predictivo y automatización creada específicamente para contratistas generales y subcontratistas del sector de la </w:t>
      </w:r>
      <w:r w:rsidRPr="00F268EE">
        <w:rPr>
          <w:rFonts w:ascii="Times New Roman" w:hAnsi="Times New Roman" w:cs="Times New Roman"/>
        </w:rPr>
        <w:lastRenderedPageBreak/>
        <w:t>construcción. Aprovecha los datos de contabilidad, gestión de proyectos, CRM y otros sistemas para potenciar la inteligencia artificial en el análisis predictivo y prescriptivo.</w:t>
      </w:r>
    </w:p>
    <w:p w14:paraId="75AC7F29" w14:textId="77777777" w:rsidR="00F268EE" w:rsidRDefault="00F268EE" w:rsidP="00F268EE">
      <w:pPr>
        <w:rPr>
          <w:rFonts w:ascii="Times New Roman" w:hAnsi="Times New Roman" w:cs="Times New Roman"/>
        </w:rPr>
      </w:pPr>
    </w:p>
    <w:p w14:paraId="32DC64BF" w14:textId="77777777" w:rsidR="00F268EE" w:rsidRPr="00F268EE" w:rsidRDefault="00F268EE" w:rsidP="00F268EE">
      <w:pPr>
        <w:rPr>
          <w:rFonts w:ascii="Times New Roman" w:hAnsi="Times New Roman" w:cs="Times New Roman"/>
        </w:rPr>
      </w:pPr>
    </w:p>
    <w:sectPr w:rsidR="00F268EE" w:rsidRPr="00F268EE" w:rsidSect="00AD3B3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F555B"/>
    <w:multiLevelType w:val="hybridMultilevel"/>
    <w:tmpl w:val="D4E61CC6"/>
    <w:lvl w:ilvl="0" w:tplc="034026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8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3A"/>
    <w:rsid w:val="000F6B10"/>
    <w:rsid w:val="001A7431"/>
    <w:rsid w:val="00601816"/>
    <w:rsid w:val="00666160"/>
    <w:rsid w:val="00832979"/>
    <w:rsid w:val="0083418B"/>
    <w:rsid w:val="00A752C6"/>
    <w:rsid w:val="00AB5D93"/>
    <w:rsid w:val="00AD3B3A"/>
    <w:rsid w:val="00BF2BB0"/>
    <w:rsid w:val="00C15D03"/>
    <w:rsid w:val="00CB6E8A"/>
    <w:rsid w:val="00E60A11"/>
    <w:rsid w:val="00F11555"/>
    <w:rsid w:val="00F268EE"/>
    <w:rsid w:val="00FD3F7A"/>
    <w:rsid w:val="00FD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019A"/>
  <w15:chartTrackingRefBased/>
  <w15:docId w15:val="{D825E614-621D-4804-8401-6F62B7A0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B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B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B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B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B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B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3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B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3B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B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B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3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1586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Torrez Vaca</dc:creator>
  <cp:keywords/>
  <dc:description/>
  <cp:lastModifiedBy>Andres Torrez Vaca</cp:lastModifiedBy>
  <cp:revision>2</cp:revision>
  <dcterms:created xsi:type="dcterms:W3CDTF">2024-08-09T03:04:00Z</dcterms:created>
  <dcterms:modified xsi:type="dcterms:W3CDTF">2024-08-09T03:04:00Z</dcterms:modified>
</cp:coreProperties>
</file>