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BD" w:rsidRDefault="008E2EBD" w:rsidP="009168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Pr="002E130B" w:rsidRDefault="00B407C7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24"/>
          <w:szCs w:val="24"/>
        </w:rPr>
      </w:pP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1. Se adjunta al presente documento las clases</w:t>
      </w:r>
      <w:r w:rsidR="003D2DD0">
        <w:rPr>
          <w:rFonts w:ascii="Arial" w:hAnsi="Arial" w:cs="Arial"/>
          <w:noProof/>
          <w:sz w:val="18"/>
          <w:szCs w:val="18"/>
        </w:rPr>
        <w:t>:</w:t>
      </w:r>
      <w:r>
        <w:rPr>
          <w:rFonts w:ascii="Arial" w:hAnsi="Arial" w:cs="Arial"/>
          <w:noProof/>
          <w:sz w:val="18"/>
          <w:szCs w:val="18"/>
        </w:rPr>
        <w:t xml:space="preserve"> clsPila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>, clsCola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y clsLista</w:t>
      </w:r>
      <w:r w:rsidR="003F307F">
        <w:rPr>
          <w:rFonts w:ascii="Arial" w:hAnsi="Arial" w:cs="Arial"/>
          <w:noProof/>
          <w:sz w:val="18"/>
          <w:szCs w:val="18"/>
        </w:rPr>
        <w:t>.cs</w:t>
      </w:r>
      <w:r>
        <w:rPr>
          <w:rFonts w:ascii="Arial" w:hAnsi="Arial" w:cs="Arial"/>
          <w:noProof/>
          <w:sz w:val="18"/>
          <w:szCs w:val="18"/>
        </w:rPr>
        <w:t xml:space="preserve"> que son la Implementacion de los TAD´s  Pila, Cola y Lista</w:t>
      </w:r>
      <w:r w:rsidR="003D2DD0">
        <w:rPr>
          <w:rFonts w:ascii="Arial" w:hAnsi="Arial" w:cs="Arial"/>
          <w:noProof/>
          <w:sz w:val="18"/>
          <w:szCs w:val="18"/>
        </w:rPr>
        <w:t xml:space="preserve"> Simple</w:t>
      </w:r>
      <w:r>
        <w:rPr>
          <w:rFonts w:ascii="Arial" w:hAnsi="Arial" w:cs="Arial"/>
          <w:noProof/>
          <w:sz w:val="18"/>
          <w:szCs w:val="18"/>
        </w:rPr>
        <w:t xml:space="preserve">. En </w:t>
      </w:r>
      <w:r w:rsidR="00E47652">
        <w:rPr>
          <w:rFonts w:ascii="Arial" w:hAnsi="Arial" w:cs="Arial"/>
          <w:noProof/>
          <w:sz w:val="18"/>
          <w:szCs w:val="18"/>
        </w:rPr>
        <w:t xml:space="preserve">la clase </w:t>
      </w:r>
      <w:r w:rsidR="00E47652" w:rsidRPr="00ED046A">
        <w:rPr>
          <w:rFonts w:ascii="Arial" w:hAnsi="Arial" w:cs="Arial"/>
          <w:b/>
          <w:noProof/>
          <w:sz w:val="18"/>
          <w:szCs w:val="18"/>
        </w:rPr>
        <w:t>clsLista.cs</w:t>
      </w:r>
      <w:r w:rsidR="00E47652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se pide implementar la siguinete funcion:</w:t>
      </w:r>
    </w:p>
    <w:p w:rsidR="00B407C7" w:rsidRDefault="00B407C7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 </w:t>
      </w:r>
    </w:p>
    <w:p w:rsidR="00ED046A" w:rsidRDefault="00ED046A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 xml:space="preserve"> </w:t>
      </w:r>
      <w:r w:rsidRPr="00ED046A">
        <w:rPr>
          <w:rFonts w:ascii="Arial" w:hAnsi="Arial" w:cs="Arial"/>
          <w:noProof/>
          <w:sz w:val="18"/>
          <w:szCs w:val="18"/>
        </w:rPr>
        <w:t>public void CargarDesde2Colas(clsCola C1, clsCola C2)</w:t>
      </w:r>
    </w:p>
    <w:p w:rsidR="00ED046A" w:rsidRDefault="00ED046A" w:rsidP="00B407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</w:p>
    <w:p w:rsidR="00ED046A" w:rsidRPr="00ED046A" w:rsidRDefault="00ED046A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ED046A">
        <w:rPr>
          <w:rFonts w:ascii="Arial" w:hAnsi="Arial" w:cs="Arial"/>
          <w:noProof/>
          <w:sz w:val="18"/>
          <w:szCs w:val="18"/>
        </w:rPr>
        <w:t xml:space="preserve">// Funcion para cargar </w:t>
      </w:r>
      <w:r>
        <w:rPr>
          <w:rFonts w:ascii="Arial" w:hAnsi="Arial" w:cs="Arial"/>
          <w:noProof/>
          <w:sz w:val="18"/>
          <w:szCs w:val="18"/>
        </w:rPr>
        <w:t>elementos</w:t>
      </w:r>
      <w:r w:rsidRPr="00ED046A">
        <w:rPr>
          <w:rFonts w:ascii="Arial" w:hAnsi="Arial" w:cs="Arial"/>
          <w:noProof/>
          <w:sz w:val="18"/>
          <w:szCs w:val="18"/>
        </w:rPr>
        <w:t xml:space="preserve"> a una Lista a partir de dos Colas </w:t>
      </w:r>
      <w:r>
        <w:rPr>
          <w:rFonts w:ascii="Arial" w:hAnsi="Arial" w:cs="Arial"/>
          <w:noProof/>
          <w:sz w:val="18"/>
          <w:szCs w:val="18"/>
        </w:rPr>
        <w:t xml:space="preserve">C1 y C2 </w:t>
      </w:r>
      <w:r w:rsidRPr="00ED046A">
        <w:rPr>
          <w:rFonts w:ascii="Arial" w:hAnsi="Arial" w:cs="Arial"/>
          <w:noProof/>
          <w:sz w:val="18"/>
          <w:szCs w:val="18"/>
        </w:rPr>
        <w:t>de manera itercalada</w:t>
      </w:r>
    </w:p>
    <w:p w:rsidR="00ED046A" w:rsidRPr="00ED046A" w:rsidRDefault="00ED046A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 w:rsidRPr="00ED046A">
        <w:rPr>
          <w:rFonts w:ascii="Arial" w:hAnsi="Arial" w:cs="Arial"/>
          <w:noProof/>
          <w:sz w:val="18"/>
          <w:szCs w:val="18"/>
        </w:rPr>
        <w:t xml:space="preserve">// Ejemplo: Dada dos pilas P1=[1,3,5] y P2=[2,4,6], se debe cargar en la Lista=[1,2,3,4,5,6] </w:t>
      </w:r>
    </w:p>
    <w:p w:rsidR="00E47652" w:rsidRPr="00B407C7" w:rsidRDefault="00E47652" w:rsidP="00ED04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t>//</w:t>
      </w:r>
      <w:r w:rsidR="00ED046A">
        <w:rPr>
          <w:rFonts w:ascii="Arial" w:hAnsi="Arial" w:cs="Arial"/>
          <w:noProof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t>Co</w:t>
      </w:r>
      <w:r w:rsidR="00ED046A">
        <w:rPr>
          <w:rFonts w:ascii="Arial" w:hAnsi="Arial" w:cs="Arial"/>
          <w:noProof/>
          <w:sz w:val="18"/>
          <w:szCs w:val="18"/>
        </w:rPr>
        <w:t>nsiderar que C</w:t>
      </w:r>
      <w:r>
        <w:rPr>
          <w:rFonts w:ascii="Arial" w:hAnsi="Arial" w:cs="Arial"/>
          <w:noProof/>
          <w:sz w:val="18"/>
          <w:szCs w:val="18"/>
        </w:rPr>
        <w:t>1 y</w:t>
      </w:r>
      <w:r w:rsidR="00ED046A">
        <w:rPr>
          <w:rFonts w:ascii="Arial" w:hAnsi="Arial" w:cs="Arial"/>
          <w:noProof/>
          <w:sz w:val="18"/>
          <w:szCs w:val="18"/>
        </w:rPr>
        <w:t xml:space="preserve"> C</w:t>
      </w:r>
      <w:r>
        <w:rPr>
          <w:rFonts w:ascii="Arial" w:hAnsi="Arial" w:cs="Arial"/>
          <w:noProof/>
          <w:sz w:val="18"/>
          <w:szCs w:val="18"/>
        </w:rPr>
        <w:t>2 pueden tener distinta catidad de elemnetos o estar vacias.</w:t>
      </w:r>
    </w:p>
    <w:p w:rsidR="00B407C7" w:rsidRPr="00B407C7" w:rsidRDefault="00B407C7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:rsidR="00B407C7" w:rsidRPr="00B407C7" w:rsidRDefault="003D2DD0" w:rsidP="003D2D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sz w:val="24"/>
          <w:szCs w:val="24"/>
        </w:rPr>
      </w:pPr>
      <w:r w:rsidRPr="003D2DD0">
        <w:rPr>
          <w:rFonts w:ascii="Arial" w:hAnsi="Arial" w:cs="Arial"/>
          <w:noProof/>
          <w:sz w:val="18"/>
          <w:szCs w:val="18"/>
        </w:rPr>
        <w:t xml:space="preserve">      </w:t>
      </w:r>
    </w:p>
    <w:p w:rsidR="00B258EE" w:rsidRDefault="002E130B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Courier New" w:hAnsi="Courier New" w:cs="Courier New"/>
          <w:b/>
          <w:noProof/>
          <w:sz w:val="24"/>
          <w:szCs w:val="24"/>
        </w:rPr>
        <w:t>INSTRUCCIONES</w:t>
      </w:r>
      <w:r w:rsidRPr="002E130B">
        <w:rPr>
          <w:rFonts w:ascii="Courier New" w:hAnsi="Courier New" w:cs="Courier New"/>
          <w:noProof/>
          <w:sz w:val="24"/>
          <w:szCs w:val="24"/>
        </w:rPr>
        <w:t>.</w:t>
      </w:r>
      <w:r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L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as clases adjuntas deben ser implementadas en un P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royecto de C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>l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a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ses denominado </w:t>
      </w:r>
      <w:r w:rsidR="003D2DD0" w:rsidRPr="00B258EE">
        <w:rPr>
          <w:rFonts w:ascii="Arial" w:hAnsi="Arial" w:cs="Arial"/>
          <w:b/>
          <w:noProof/>
          <w:color w:val="0000FF"/>
          <w:sz w:val="16"/>
          <w:szCs w:val="16"/>
        </w:rPr>
        <w:t>cApp</w:t>
      </w:r>
      <w:r w:rsidR="003D2DD0">
        <w:rPr>
          <w:rFonts w:ascii="Arial" w:hAnsi="Arial" w:cs="Arial"/>
          <w:noProof/>
          <w:color w:val="0000FF"/>
          <w:sz w:val="16"/>
          <w:szCs w:val="16"/>
        </w:rPr>
        <w:t xml:space="preserve"> en Visual Studio 2010. 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Al finalizar el examen,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el estudiante debe copiar solamente la clase </w:t>
      </w:r>
      <w:r w:rsidR="00B258EE" w:rsidRPr="00B258EE">
        <w:rPr>
          <w:rFonts w:ascii="Arial" w:hAnsi="Arial" w:cs="Arial"/>
          <w:b/>
          <w:noProof/>
          <w:color w:val="0000FF"/>
          <w:sz w:val="16"/>
          <w:szCs w:val="16"/>
        </w:rPr>
        <w:t xml:space="preserve">clsLista.cs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>incluyendo la nueva funcion en un directorio cuyo nombre debe ser su numero de registro (ej. 4046501).  E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ste </w:t>
      </w:r>
      <w:r w:rsidR="00B258EE">
        <w:rPr>
          <w:rFonts w:ascii="Arial" w:hAnsi="Arial" w:cs="Arial"/>
          <w:noProof/>
          <w:color w:val="0000FF"/>
          <w:sz w:val="16"/>
          <w:szCs w:val="16"/>
        </w:rPr>
        <w:t xml:space="preserve">directorio 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>debe ser dejado en el escritorio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 xml:space="preserve"> del computador</w:t>
      </w:r>
      <w:r w:rsidRPr="00B407C7">
        <w:rPr>
          <w:rFonts w:ascii="Arial" w:hAnsi="Arial" w:cs="Arial"/>
          <w:noProof/>
          <w:color w:val="0000FF"/>
          <w:sz w:val="16"/>
          <w:szCs w:val="16"/>
        </w:rPr>
        <w:t xml:space="preserve"> para que el profesor recoja el mismo</w:t>
      </w:r>
      <w:r w:rsidR="0059259F" w:rsidRPr="00B407C7">
        <w:rPr>
          <w:rFonts w:ascii="Arial" w:hAnsi="Arial" w:cs="Arial"/>
          <w:noProof/>
          <w:color w:val="0000FF"/>
          <w:sz w:val="16"/>
          <w:szCs w:val="16"/>
        </w:rPr>
        <w:t>.</w:t>
      </w:r>
      <w:r w:rsidR="006C05FD" w:rsidRPr="00B407C7">
        <w:rPr>
          <w:rFonts w:ascii="Arial" w:hAnsi="Arial" w:cs="Arial"/>
          <w:noProof/>
          <w:color w:val="0000FF"/>
          <w:sz w:val="16"/>
          <w:szCs w:val="16"/>
        </w:rPr>
        <w:t xml:space="preserve"> </w:t>
      </w:r>
    </w:p>
    <w:p w:rsidR="00B258EE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</w:p>
    <w:p w:rsidR="00CA5CF2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FF"/>
          <w:sz w:val="16"/>
          <w:szCs w:val="16"/>
        </w:rPr>
      </w:pPr>
      <w:r w:rsidRPr="00B258EE">
        <w:rPr>
          <w:rFonts w:ascii="Arial" w:hAnsi="Arial" w:cs="Arial"/>
          <w:b/>
          <w:noProof/>
          <w:sz w:val="20"/>
          <w:szCs w:val="20"/>
        </w:rPr>
        <w:t>NOTA</w:t>
      </w:r>
      <w:r>
        <w:rPr>
          <w:rFonts w:ascii="Arial" w:hAnsi="Arial" w:cs="Arial"/>
          <w:noProof/>
          <w:color w:val="0000FF"/>
          <w:sz w:val="16"/>
          <w:szCs w:val="16"/>
        </w:rPr>
        <w:t xml:space="preserve">. </w:t>
      </w:r>
      <w:r w:rsidR="006C05FD" w:rsidRPr="00B258EE">
        <w:rPr>
          <w:rFonts w:ascii="Arial" w:hAnsi="Arial" w:cs="Arial"/>
          <w:noProof/>
          <w:color w:val="FF0000"/>
          <w:sz w:val="16"/>
          <w:szCs w:val="16"/>
        </w:rPr>
        <w:t>EXAMENES IDENTICOS SERAN ANULADOS</w:t>
      </w:r>
      <w:r w:rsidRPr="00B258EE">
        <w:rPr>
          <w:rFonts w:ascii="Arial" w:hAnsi="Arial" w:cs="Arial"/>
          <w:noProof/>
          <w:color w:val="FF0000"/>
          <w:sz w:val="16"/>
          <w:szCs w:val="16"/>
        </w:rPr>
        <w:t>!!!!!!</w:t>
      </w:r>
    </w:p>
    <w:p w:rsidR="00B258EE" w:rsidRPr="00B407C7" w:rsidRDefault="00B258EE" w:rsidP="002E130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8080"/>
          <w:sz w:val="16"/>
          <w:szCs w:val="16"/>
        </w:rPr>
      </w:pPr>
    </w:p>
    <w:p w:rsidR="00CA5CF2" w:rsidRPr="00B407C7" w:rsidRDefault="00CA5CF2" w:rsidP="00916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CA5CF2" w:rsidRDefault="00CA5CF2" w:rsidP="009168A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</w:rPr>
      </w:pPr>
    </w:p>
    <w:sectPr w:rsidR="00CA5CF2" w:rsidSect="008E2EBD">
      <w:headerReference w:type="default" r:id="rId7"/>
      <w:pgSz w:w="12240" w:h="15840"/>
      <w:pgMar w:top="1134" w:right="1418" w:bottom="1134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D0B" w:rsidRDefault="00CE6D0B" w:rsidP="008E2EBD">
      <w:pPr>
        <w:spacing w:after="0" w:line="240" w:lineRule="auto"/>
      </w:pPr>
      <w:r>
        <w:separator/>
      </w:r>
    </w:p>
  </w:endnote>
  <w:endnote w:type="continuationSeparator" w:id="1">
    <w:p w:rsidR="00CE6D0B" w:rsidRDefault="00CE6D0B" w:rsidP="008E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D0B" w:rsidRDefault="00CE6D0B" w:rsidP="008E2EBD">
      <w:pPr>
        <w:spacing w:after="0" w:line="240" w:lineRule="auto"/>
      </w:pPr>
      <w:r>
        <w:separator/>
      </w:r>
    </w:p>
  </w:footnote>
  <w:footnote w:type="continuationSeparator" w:id="1">
    <w:p w:rsidR="00CE6D0B" w:rsidRDefault="00CE6D0B" w:rsidP="008E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U.A.G.R.M.</w:t>
    </w:r>
    <w:r w:rsidRPr="00881E08">
      <w:rPr>
        <w:sz w:val="18"/>
        <w:szCs w:val="18"/>
      </w:rPr>
      <w:ptab w:relativeTo="margin" w:alignment="center" w:leader="none"/>
    </w:r>
    <w:r w:rsidRPr="00881E08">
      <w:rPr>
        <w:sz w:val="18"/>
        <w:szCs w:val="18"/>
      </w:rPr>
      <w:t xml:space="preserve">2do PARCIAL </w:t>
    </w:r>
    <w:r w:rsidR="00B407C7">
      <w:rPr>
        <w:sz w:val="18"/>
        <w:szCs w:val="18"/>
      </w:rPr>
      <w:t>ESTRUCTURA DE DATOS I</w:t>
    </w:r>
    <w:r w:rsidRPr="00881E08">
      <w:rPr>
        <w:sz w:val="18"/>
        <w:szCs w:val="18"/>
      </w:rPr>
      <w:ptab w:relativeTo="margin" w:alignment="right" w:leader="none"/>
    </w:r>
    <w:r w:rsidRPr="00881E08">
      <w:rPr>
        <w:sz w:val="18"/>
        <w:szCs w:val="18"/>
      </w:rPr>
      <w:t xml:space="preserve">FECHA: </w:t>
    </w:r>
    <w:r w:rsidR="00B407C7">
      <w:rPr>
        <w:sz w:val="18"/>
        <w:szCs w:val="18"/>
      </w:rPr>
      <w:t>21</w:t>
    </w:r>
    <w:r w:rsidRPr="00881E08">
      <w:rPr>
        <w:sz w:val="18"/>
        <w:szCs w:val="18"/>
      </w:rPr>
      <w:t>/12/2012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FAC. CIENCIAS DE LA COMP.</w:t>
    </w:r>
    <w:r w:rsidR="00ED046A">
      <w:rPr>
        <w:sz w:val="18"/>
        <w:szCs w:val="18"/>
      </w:rPr>
      <w:tab/>
      <w:t>TIPO B</w:t>
    </w:r>
  </w:p>
  <w:p w:rsidR="008E2EBD" w:rsidRPr="00881E08" w:rsidRDefault="008E2EBD">
    <w:pPr>
      <w:pStyle w:val="Encabezado"/>
      <w:rPr>
        <w:sz w:val="18"/>
        <w:szCs w:val="18"/>
      </w:rPr>
    </w:pPr>
    <w:r w:rsidRPr="00881E08">
      <w:rPr>
        <w:sz w:val="18"/>
        <w:szCs w:val="18"/>
      </w:rPr>
      <w:t>ING. INFORMATICA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10BB"/>
    <w:multiLevelType w:val="hybridMultilevel"/>
    <w:tmpl w:val="32FAEEC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C64"/>
    <w:rsid w:val="00141139"/>
    <w:rsid w:val="00216E8D"/>
    <w:rsid w:val="002A5646"/>
    <w:rsid w:val="002E130B"/>
    <w:rsid w:val="00352AFD"/>
    <w:rsid w:val="003C73F6"/>
    <w:rsid w:val="003D2DD0"/>
    <w:rsid w:val="003F307F"/>
    <w:rsid w:val="0042693D"/>
    <w:rsid w:val="004B0C64"/>
    <w:rsid w:val="00515C32"/>
    <w:rsid w:val="00536B5F"/>
    <w:rsid w:val="0059259F"/>
    <w:rsid w:val="005D0E7D"/>
    <w:rsid w:val="00675F20"/>
    <w:rsid w:val="006C05FD"/>
    <w:rsid w:val="006E29BF"/>
    <w:rsid w:val="006F47D1"/>
    <w:rsid w:val="008642CF"/>
    <w:rsid w:val="00881E08"/>
    <w:rsid w:val="008D0042"/>
    <w:rsid w:val="008E2EBD"/>
    <w:rsid w:val="00902501"/>
    <w:rsid w:val="009168A7"/>
    <w:rsid w:val="00933B06"/>
    <w:rsid w:val="00A82F1D"/>
    <w:rsid w:val="00B258EE"/>
    <w:rsid w:val="00B36C60"/>
    <w:rsid w:val="00B407C7"/>
    <w:rsid w:val="00B6725C"/>
    <w:rsid w:val="00C31FE9"/>
    <w:rsid w:val="00C8701B"/>
    <w:rsid w:val="00CA5CF2"/>
    <w:rsid w:val="00CE6D0B"/>
    <w:rsid w:val="00D85260"/>
    <w:rsid w:val="00E01EA1"/>
    <w:rsid w:val="00E47652"/>
    <w:rsid w:val="00ED046A"/>
    <w:rsid w:val="00F239AC"/>
    <w:rsid w:val="00F979F4"/>
    <w:rsid w:val="00FB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2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E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2E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2EBD"/>
  </w:style>
  <w:style w:type="paragraph" w:styleId="Piedepgina">
    <w:name w:val="footer"/>
    <w:basedOn w:val="Normal"/>
    <w:link w:val="PiedepginaCar"/>
    <w:uiPriority w:val="99"/>
    <w:semiHidden/>
    <w:unhideWhenUsed/>
    <w:rsid w:val="008E2E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2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3</cp:revision>
  <dcterms:created xsi:type="dcterms:W3CDTF">2012-12-20T05:27:00Z</dcterms:created>
  <dcterms:modified xsi:type="dcterms:W3CDTF">2012-12-20T05:30:00Z</dcterms:modified>
</cp:coreProperties>
</file>