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DAF97" w14:textId="77777777" w:rsidR="000D430D" w:rsidRDefault="000D430D"/>
    <w:tbl>
      <w:tblPr>
        <w:tblStyle w:val="af3"/>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70"/>
        <w:gridCol w:w="6320"/>
      </w:tblGrid>
      <w:tr w:rsidR="000D430D" w14:paraId="79EF46D2" w14:textId="77777777">
        <w:tc>
          <w:tcPr>
            <w:tcW w:w="4470" w:type="dxa"/>
            <w:shd w:val="clear" w:color="auto" w:fill="D9D9D9"/>
            <w:vAlign w:val="center"/>
          </w:tcPr>
          <w:p w14:paraId="21E5F9B1" w14:textId="77777777" w:rsidR="000D430D" w:rsidRDefault="00000000">
            <w:pPr>
              <w:spacing w:before="120"/>
              <w:rPr>
                <w:b/>
              </w:rPr>
            </w:pPr>
            <w:r>
              <w:rPr>
                <w:b/>
              </w:rPr>
              <w:t>NOMBRE DEL PROYECTO:</w:t>
            </w:r>
          </w:p>
        </w:tc>
        <w:tc>
          <w:tcPr>
            <w:tcW w:w="6320" w:type="dxa"/>
          </w:tcPr>
          <w:p w14:paraId="0EA8B9DF" w14:textId="77777777" w:rsidR="000D430D" w:rsidRDefault="00000000">
            <w:pPr>
              <w:spacing w:before="120"/>
            </w:pPr>
            <w:r>
              <w:t>Salfa Capacitaciones</w:t>
            </w:r>
          </w:p>
        </w:tc>
      </w:tr>
      <w:tr w:rsidR="000D430D" w14:paraId="2FBC72B9" w14:textId="77777777">
        <w:tc>
          <w:tcPr>
            <w:tcW w:w="4470" w:type="dxa"/>
            <w:shd w:val="clear" w:color="auto" w:fill="D9D9D9"/>
            <w:vAlign w:val="center"/>
          </w:tcPr>
          <w:p w14:paraId="6B7CE9F0" w14:textId="77777777" w:rsidR="000D430D" w:rsidRDefault="00000000">
            <w:pPr>
              <w:spacing w:before="120"/>
              <w:rPr>
                <w:b/>
              </w:rPr>
            </w:pPr>
            <w:r>
              <w:rPr>
                <w:b/>
              </w:rPr>
              <w:t>CÓDIGO DEL PROYECTO:</w:t>
            </w:r>
          </w:p>
        </w:tc>
        <w:tc>
          <w:tcPr>
            <w:tcW w:w="6320" w:type="dxa"/>
          </w:tcPr>
          <w:p w14:paraId="32277B93" w14:textId="77777777" w:rsidR="000D430D" w:rsidRDefault="00000000">
            <w:pPr>
              <w:spacing w:before="120"/>
            </w:pPr>
            <w:r>
              <w:t>001</w:t>
            </w:r>
          </w:p>
        </w:tc>
      </w:tr>
      <w:tr w:rsidR="000D430D" w14:paraId="4D330CFF" w14:textId="77777777">
        <w:tc>
          <w:tcPr>
            <w:tcW w:w="4470" w:type="dxa"/>
            <w:shd w:val="clear" w:color="auto" w:fill="D9D9D9"/>
            <w:vAlign w:val="center"/>
          </w:tcPr>
          <w:p w14:paraId="6B89DF26" w14:textId="77777777" w:rsidR="000D430D" w:rsidRDefault="00000000">
            <w:pPr>
              <w:spacing w:before="120"/>
              <w:rPr>
                <w:b/>
              </w:rPr>
            </w:pPr>
            <w:r>
              <w:rPr>
                <w:b/>
              </w:rPr>
              <w:t>DIRECTOR DEL PROYECTO:</w:t>
            </w:r>
          </w:p>
        </w:tc>
        <w:tc>
          <w:tcPr>
            <w:tcW w:w="6320" w:type="dxa"/>
          </w:tcPr>
          <w:p w14:paraId="23429AA2" w14:textId="77777777" w:rsidR="000D430D" w:rsidRDefault="00000000">
            <w:pPr>
              <w:spacing w:before="120"/>
            </w:pPr>
            <w:r>
              <w:t>Gerardo Galán Cruz</w:t>
            </w:r>
          </w:p>
        </w:tc>
      </w:tr>
      <w:tr w:rsidR="000D430D" w14:paraId="780211A5" w14:textId="77777777">
        <w:tc>
          <w:tcPr>
            <w:tcW w:w="4470" w:type="dxa"/>
            <w:shd w:val="clear" w:color="auto" w:fill="D9D9D9"/>
            <w:vAlign w:val="center"/>
          </w:tcPr>
          <w:p w14:paraId="3A866BCD" w14:textId="77777777" w:rsidR="000D430D" w:rsidRDefault="00000000">
            <w:pPr>
              <w:spacing w:before="120"/>
              <w:rPr>
                <w:b/>
              </w:rPr>
            </w:pPr>
            <w:r>
              <w:rPr>
                <w:b/>
              </w:rPr>
              <w:t>FECHA DE ELABORACIÓN:</w:t>
            </w:r>
          </w:p>
        </w:tc>
        <w:tc>
          <w:tcPr>
            <w:tcW w:w="6320" w:type="dxa"/>
          </w:tcPr>
          <w:p w14:paraId="51E27728" w14:textId="3C529CFE" w:rsidR="000D430D" w:rsidRDefault="000E6A01">
            <w:pPr>
              <w:spacing w:before="120"/>
            </w:pPr>
            <w:r>
              <w:t>25-09-2024</w:t>
            </w:r>
          </w:p>
        </w:tc>
      </w:tr>
    </w:tbl>
    <w:p w14:paraId="026BD82A" w14:textId="77777777" w:rsidR="000D430D" w:rsidRDefault="000D430D">
      <w:pPr>
        <w:pBdr>
          <w:top w:val="nil"/>
          <w:left w:val="nil"/>
          <w:bottom w:val="nil"/>
          <w:right w:val="nil"/>
          <w:between w:val="nil"/>
        </w:pBdr>
        <w:spacing w:after="280" w:line="240" w:lineRule="auto"/>
        <w:rPr>
          <w:rFonts w:ascii="Arial" w:eastAsia="Arial" w:hAnsi="Arial" w:cs="Arial"/>
          <w:b/>
          <w:color w:val="000000"/>
        </w:rPr>
      </w:pPr>
    </w:p>
    <w:tbl>
      <w:tblPr>
        <w:tblStyle w:val="af4"/>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2"/>
        <w:gridCol w:w="1592"/>
        <w:gridCol w:w="3736"/>
        <w:gridCol w:w="2940"/>
      </w:tblGrid>
      <w:tr w:rsidR="000D430D" w14:paraId="6CCE7FAA" w14:textId="77777777">
        <w:tc>
          <w:tcPr>
            <w:tcW w:w="10790" w:type="dxa"/>
            <w:gridSpan w:val="4"/>
            <w:shd w:val="clear" w:color="auto" w:fill="D9D9D9"/>
          </w:tcPr>
          <w:p w14:paraId="7E50620D" w14:textId="77777777" w:rsidR="000D430D" w:rsidRDefault="00000000">
            <w:pPr>
              <w:jc w:val="center"/>
              <w:rPr>
                <w:b/>
              </w:rPr>
            </w:pPr>
            <w:r>
              <w:rPr>
                <w:b/>
              </w:rPr>
              <w:t>HISTORIAL DE VERSIONES</w:t>
            </w:r>
          </w:p>
        </w:tc>
      </w:tr>
      <w:tr w:rsidR="000D430D" w14:paraId="2C43A3E8" w14:textId="77777777">
        <w:tc>
          <w:tcPr>
            <w:tcW w:w="2522" w:type="dxa"/>
            <w:shd w:val="clear" w:color="auto" w:fill="D9D9D9"/>
          </w:tcPr>
          <w:p w14:paraId="49047FBD" w14:textId="77777777" w:rsidR="000D430D" w:rsidRDefault="00000000">
            <w:pPr>
              <w:jc w:val="center"/>
              <w:rPr>
                <w:b/>
              </w:rPr>
            </w:pPr>
            <w:r>
              <w:rPr>
                <w:b/>
              </w:rPr>
              <w:t>FECHA Y HORA</w:t>
            </w:r>
          </w:p>
        </w:tc>
        <w:tc>
          <w:tcPr>
            <w:tcW w:w="1592" w:type="dxa"/>
            <w:shd w:val="clear" w:color="auto" w:fill="D9D9D9"/>
          </w:tcPr>
          <w:p w14:paraId="4CA54D8D" w14:textId="77777777" w:rsidR="000D430D" w:rsidRDefault="00000000">
            <w:pPr>
              <w:jc w:val="center"/>
              <w:rPr>
                <w:b/>
              </w:rPr>
            </w:pPr>
            <w:proofErr w:type="spellStart"/>
            <w:r>
              <w:rPr>
                <w:b/>
              </w:rPr>
              <w:t>N°</w:t>
            </w:r>
            <w:proofErr w:type="spellEnd"/>
            <w:r>
              <w:rPr>
                <w:b/>
              </w:rPr>
              <w:t xml:space="preserve"> DE VERSIÓN</w:t>
            </w:r>
          </w:p>
        </w:tc>
        <w:tc>
          <w:tcPr>
            <w:tcW w:w="3736" w:type="dxa"/>
            <w:shd w:val="clear" w:color="auto" w:fill="D9D9D9"/>
          </w:tcPr>
          <w:p w14:paraId="7C9CF688" w14:textId="77777777" w:rsidR="000D430D" w:rsidRDefault="00000000">
            <w:pPr>
              <w:jc w:val="center"/>
              <w:rPr>
                <w:b/>
              </w:rPr>
            </w:pPr>
            <w:r>
              <w:rPr>
                <w:b/>
              </w:rPr>
              <w:t>DESCRIPCIÓN</w:t>
            </w:r>
          </w:p>
        </w:tc>
        <w:tc>
          <w:tcPr>
            <w:tcW w:w="2940" w:type="dxa"/>
            <w:shd w:val="clear" w:color="auto" w:fill="D9D9D9"/>
          </w:tcPr>
          <w:p w14:paraId="2CAAB738" w14:textId="77777777" w:rsidR="000D430D" w:rsidRDefault="00000000">
            <w:pPr>
              <w:jc w:val="center"/>
              <w:rPr>
                <w:b/>
              </w:rPr>
            </w:pPr>
            <w:r>
              <w:rPr>
                <w:b/>
              </w:rPr>
              <w:t>ELABORADO POR</w:t>
            </w:r>
          </w:p>
        </w:tc>
      </w:tr>
      <w:tr w:rsidR="000D430D" w14:paraId="0F8CB017" w14:textId="77777777">
        <w:tc>
          <w:tcPr>
            <w:tcW w:w="2522" w:type="dxa"/>
          </w:tcPr>
          <w:p w14:paraId="39F3B67A" w14:textId="77777777" w:rsidR="000D430D" w:rsidRDefault="00000000">
            <w:r>
              <w:t>12-11-2024</w:t>
            </w:r>
          </w:p>
        </w:tc>
        <w:tc>
          <w:tcPr>
            <w:tcW w:w="1592" w:type="dxa"/>
          </w:tcPr>
          <w:p w14:paraId="55AC2CD4" w14:textId="77777777" w:rsidR="000D430D" w:rsidRDefault="00000000">
            <w:r>
              <w:t>1.0</w:t>
            </w:r>
          </w:p>
        </w:tc>
        <w:tc>
          <w:tcPr>
            <w:tcW w:w="3736" w:type="dxa"/>
          </w:tcPr>
          <w:p w14:paraId="494097EF" w14:textId="77777777" w:rsidR="000D430D" w:rsidRDefault="00000000">
            <w:r>
              <w:t xml:space="preserve">Inicio de documento </w:t>
            </w:r>
          </w:p>
        </w:tc>
        <w:tc>
          <w:tcPr>
            <w:tcW w:w="2940" w:type="dxa"/>
          </w:tcPr>
          <w:p w14:paraId="4E117A46" w14:textId="77777777" w:rsidR="000D430D" w:rsidRDefault="00000000">
            <w:r>
              <w:t>Roberto Fuentealba</w:t>
            </w:r>
          </w:p>
        </w:tc>
      </w:tr>
    </w:tbl>
    <w:p w14:paraId="234C21F9" w14:textId="77777777" w:rsidR="000D430D" w:rsidRDefault="000D430D"/>
    <w:p w14:paraId="3AC0091A" w14:textId="77777777" w:rsidR="000D430D" w:rsidRDefault="00000000">
      <w:pPr>
        <w:shd w:val="clear" w:color="auto" w:fill="D9D9D9"/>
        <w:rPr>
          <w:b/>
        </w:rPr>
      </w:pPr>
      <w:r>
        <w:rPr>
          <w:b/>
        </w:rPr>
        <w:t>PROPÓSITO DEL PLAN DE GESTIÓN DE RIESGOS DEL PROYECTO</w:t>
      </w:r>
    </w:p>
    <w:tbl>
      <w:tblPr>
        <w:tblStyle w:val="af5"/>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0891D19D" w14:textId="77777777">
        <w:tc>
          <w:tcPr>
            <w:tcW w:w="10790" w:type="dxa"/>
          </w:tcPr>
          <w:p w14:paraId="3853B45F" w14:textId="4C4A2F6D" w:rsidR="007153BD" w:rsidRDefault="007153BD" w:rsidP="007153BD">
            <w:pPr>
              <w:jc w:val="both"/>
            </w:pPr>
            <w:r>
              <w:t>El plan de gestión de riesgos es esencial para garantizar la calidad del producto final y minimizar los problemas que podrían afectar el correcto desarrollo del software. Su propósito principal es identificar, analizar y gestionar los riesgos potenciales a lo largo del proyecto.</w:t>
            </w:r>
          </w:p>
          <w:p w14:paraId="7429F466" w14:textId="7E3B842A" w:rsidR="000D430D" w:rsidRDefault="007153BD" w:rsidP="007153BD">
            <w:pPr>
              <w:jc w:val="both"/>
            </w:pPr>
            <w:r>
              <w:t>Anticipar y abordar los riesgos de manera proactiva aumenta significativamente las probabilidades de éxito. Al evaluar los riesgos, es posible determinar su nivel de impacto y la probabilidad de que ocurran, lo que permite desarrollar planes de contingencia para mitigar los riesgos negativos. Por otro lado, los riesgos positivos representan oportunidades y no amenazas.</w:t>
            </w:r>
          </w:p>
        </w:tc>
      </w:tr>
    </w:tbl>
    <w:p w14:paraId="5D231E85" w14:textId="77777777" w:rsidR="000D430D" w:rsidRDefault="000D430D">
      <w:pPr>
        <w:rPr>
          <w:sz w:val="20"/>
          <w:szCs w:val="20"/>
        </w:rPr>
      </w:pPr>
    </w:p>
    <w:p w14:paraId="2756ADC8" w14:textId="77777777" w:rsidR="000D430D" w:rsidRDefault="00000000">
      <w:pPr>
        <w:shd w:val="clear" w:color="auto" w:fill="D9D9D9"/>
        <w:rPr>
          <w:b/>
        </w:rPr>
      </w:pPr>
      <w:r>
        <w:rPr>
          <w:b/>
        </w:rPr>
        <w:t>METODOLOGÍA POR EMPLEAR</w:t>
      </w:r>
    </w:p>
    <w:tbl>
      <w:tblPr>
        <w:tblStyle w:val="af6"/>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47EEC0D4" w14:textId="77777777">
        <w:tc>
          <w:tcPr>
            <w:tcW w:w="10790" w:type="dxa"/>
          </w:tcPr>
          <w:p w14:paraId="24F9DD13" w14:textId="26222AE6" w:rsidR="007153BD" w:rsidRDefault="007153BD" w:rsidP="007153BD">
            <w:pPr>
              <w:jc w:val="both"/>
            </w:pPr>
            <w:r>
              <w:t xml:space="preserve">La metodología empleada para identificar los riesgos es el </w:t>
            </w:r>
            <w:r w:rsidRPr="007153BD">
              <w:rPr>
                <w:b/>
                <w:bCs/>
              </w:rPr>
              <w:t>brainstorming</w:t>
            </w:r>
            <w:r>
              <w:t xml:space="preserve"> (lluvia de ideas), ya que en muchos casos los riesgos surgen de manera imprevista y pueden pasar desapercibidos. Por ello, es fundamental considerar la opinión de todos los integrantes del equipo a través de este enfoque colaborativo.</w:t>
            </w:r>
          </w:p>
          <w:p w14:paraId="4355A6DA" w14:textId="20A2F1C7" w:rsidR="000D430D" w:rsidRDefault="007153BD" w:rsidP="007153BD">
            <w:pPr>
              <w:jc w:val="both"/>
              <w:rPr>
                <w:sz w:val="20"/>
                <w:szCs w:val="20"/>
              </w:rPr>
            </w:pPr>
            <w:r>
              <w:t>La lluvia de ideas permite identificar factores que algunos miembros del equipo podrían no haber previsto. Además, facilita la organización de los riesgos en categorías, lo que ayuda a determinar cuáles tienen una probabilidad mayor de ocurrir y cuáles podrían tener un impacto significativo en el desarrollo del proyecto.</w:t>
            </w:r>
          </w:p>
        </w:tc>
      </w:tr>
    </w:tbl>
    <w:p w14:paraId="2D68515E" w14:textId="77777777" w:rsidR="000D430D" w:rsidRDefault="000D430D">
      <w:pPr>
        <w:rPr>
          <w:sz w:val="20"/>
          <w:szCs w:val="20"/>
        </w:rPr>
      </w:pPr>
    </w:p>
    <w:p w14:paraId="16066083" w14:textId="77777777" w:rsidR="000D430D" w:rsidRDefault="00000000">
      <w:pPr>
        <w:shd w:val="clear" w:color="auto" w:fill="D9D9D9"/>
        <w:rPr>
          <w:b/>
        </w:rPr>
      </w:pPr>
      <w:r>
        <w:rPr>
          <w:b/>
        </w:rPr>
        <w:t>ROLES Y RESPONSABILIDADES</w:t>
      </w:r>
    </w:p>
    <w:tbl>
      <w:tblPr>
        <w:tblStyle w:val="af7"/>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1"/>
        <w:gridCol w:w="7139"/>
      </w:tblGrid>
      <w:tr w:rsidR="000D430D" w14:paraId="587C6E12" w14:textId="77777777">
        <w:tc>
          <w:tcPr>
            <w:tcW w:w="3651" w:type="dxa"/>
            <w:shd w:val="clear" w:color="auto" w:fill="D9D9D9"/>
          </w:tcPr>
          <w:p w14:paraId="0DB14182" w14:textId="77777777" w:rsidR="000D430D" w:rsidRDefault="00000000">
            <w:pPr>
              <w:rPr>
                <w:b/>
              </w:rPr>
            </w:pPr>
            <w:r>
              <w:rPr>
                <w:b/>
              </w:rPr>
              <w:t>ROL</w:t>
            </w:r>
          </w:p>
        </w:tc>
        <w:tc>
          <w:tcPr>
            <w:tcW w:w="7139" w:type="dxa"/>
            <w:shd w:val="clear" w:color="auto" w:fill="D9D9D9"/>
          </w:tcPr>
          <w:p w14:paraId="642AC961" w14:textId="77777777" w:rsidR="000D430D" w:rsidRDefault="00000000">
            <w:pPr>
              <w:rPr>
                <w:b/>
              </w:rPr>
            </w:pPr>
            <w:r>
              <w:rPr>
                <w:b/>
              </w:rPr>
              <w:t>RESPONSABILIDADES</w:t>
            </w:r>
          </w:p>
        </w:tc>
      </w:tr>
      <w:tr w:rsidR="000D430D" w14:paraId="023FF437" w14:textId="77777777">
        <w:tc>
          <w:tcPr>
            <w:tcW w:w="3651" w:type="dxa"/>
          </w:tcPr>
          <w:p w14:paraId="38978E98" w14:textId="77777777" w:rsidR="000D430D" w:rsidRDefault="00000000">
            <w:pPr>
              <w:spacing w:before="120" w:after="120"/>
              <w:rPr>
                <w:sz w:val="20"/>
                <w:szCs w:val="20"/>
              </w:rPr>
            </w:pPr>
            <w:r>
              <w:rPr>
                <w:sz w:val="20"/>
                <w:szCs w:val="20"/>
              </w:rPr>
              <w:t>Encargado/a Institucional de Riesgo</w:t>
            </w:r>
          </w:p>
        </w:tc>
        <w:tc>
          <w:tcPr>
            <w:tcW w:w="7139" w:type="dxa"/>
          </w:tcPr>
          <w:p w14:paraId="29461FD5" w14:textId="77777777" w:rsidR="000D430D" w:rsidRDefault="00000000">
            <w:pPr>
              <w:spacing w:before="120" w:after="120"/>
              <w:rPr>
                <w:sz w:val="20"/>
                <w:szCs w:val="20"/>
              </w:rPr>
            </w:pPr>
            <w:r>
              <w:rPr>
                <w:sz w:val="20"/>
                <w:szCs w:val="20"/>
              </w:rPr>
              <w:t>Roberto Fuentealba</w:t>
            </w:r>
          </w:p>
        </w:tc>
      </w:tr>
      <w:tr w:rsidR="000D430D" w14:paraId="5D69958F" w14:textId="77777777">
        <w:tc>
          <w:tcPr>
            <w:tcW w:w="3651" w:type="dxa"/>
          </w:tcPr>
          <w:p w14:paraId="6A88A08B" w14:textId="77777777" w:rsidR="000D430D" w:rsidRDefault="00000000">
            <w:pPr>
              <w:spacing w:before="120" w:after="120"/>
              <w:rPr>
                <w:sz w:val="20"/>
                <w:szCs w:val="20"/>
              </w:rPr>
            </w:pPr>
            <w:r>
              <w:rPr>
                <w:sz w:val="20"/>
                <w:szCs w:val="20"/>
              </w:rPr>
              <w:t xml:space="preserve">Coordinador/a de Riesgo </w:t>
            </w:r>
          </w:p>
        </w:tc>
        <w:tc>
          <w:tcPr>
            <w:tcW w:w="7139" w:type="dxa"/>
          </w:tcPr>
          <w:p w14:paraId="1683E80A" w14:textId="77777777" w:rsidR="000D430D" w:rsidRDefault="00000000">
            <w:pPr>
              <w:spacing w:before="120" w:after="120"/>
              <w:rPr>
                <w:sz w:val="20"/>
                <w:szCs w:val="20"/>
              </w:rPr>
            </w:pPr>
            <w:r>
              <w:rPr>
                <w:sz w:val="20"/>
                <w:szCs w:val="20"/>
              </w:rPr>
              <w:t>Nestor Valenzuela</w:t>
            </w:r>
          </w:p>
        </w:tc>
      </w:tr>
      <w:tr w:rsidR="000D430D" w14:paraId="65B91AB9" w14:textId="77777777">
        <w:tc>
          <w:tcPr>
            <w:tcW w:w="3651" w:type="dxa"/>
          </w:tcPr>
          <w:p w14:paraId="369B6531" w14:textId="77777777" w:rsidR="000D430D" w:rsidRDefault="00000000">
            <w:pPr>
              <w:spacing w:before="120" w:after="120"/>
              <w:rPr>
                <w:sz w:val="20"/>
                <w:szCs w:val="20"/>
              </w:rPr>
            </w:pPr>
            <w:r>
              <w:rPr>
                <w:sz w:val="20"/>
                <w:szCs w:val="20"/>
              </w:rPr>
              <w:t>Encargado Riesgo</w:t>
            </w:r>
          </w:p>
        </w:tc>
        <w:tc>
          <w:tcPr>
            <w:tcW w:w="7139" w:type="dxa"/>
          </w:tcPr>
          <w:p w14:paraId="0285E544" w14:textId="77777777" w:rsidR="000D430D" w:rsidRDefault="00000000">
            <w:pPr>
              <w:spacing w:before="120" w:after="120"/>
              <w:rPr>
                <w:sz w:val="20"/>
                <w:szCs w:val="20"/>
              </w:rPr>
            </w:pPr>
            <w:r>
              <w:rPr>
                <w:sz w:val="20"/>
                <w:szCs w:val="20"/>
              </w:rPr>
              <w:t>Yeison Rivera Núñez</w:t>
            </w:r>
          </w:p>
        </w:tc>
      </w:tr>
    </w:tbl>
    <w:p w14:paraId="09430DD2" w14:textId="77777777" w:rsidR="000D430D" w:rsidRDefault="000D430D">
      <w:pPr>
        <w:rPr>
          <w:sz w:val="20"/>
          <w:szCs w:val="20"/>
        </w:rPr>
      </w:pPr>
    </w:p>
    <w:p w14:paraId="6C75D6E7" w14:textId="77777777" w:rsidR="000D430D" w:rsidRDefault="00000000">
      <w:pPr>
        <w:shd w:val="clear" w:color="auto" w:fill="D9D9D9"/>
        <w:rPr>
          <w:b/>
        </w:rPr>
      </w:pPr>
      <w:r>
        <w:rPr>
          <w:b/>
        </w:rPr>
        <w:t>CATEGORÍAS DE RIESGOS</w:t>
      </w:r>
    </w:p>
    <w:tbl>
      <w:tblPr>
        <w:tblStyle w:val="af8"/>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3B650EDC" w14:textId="77777777">
        <w:trPr>
          <w:trHeight w:val="1246"/>
        </w:trPr>
        <w:tc>
          <w:tcPr>
            <w:tcW w:w="10790" w:type="dxa"/>
          </w:tcPr>
          <w:p w14:paraId="7FC23CCC" w14:textId="77777777" w:rsidR="000D430D" w:rsidRDefault="00000000">
            <w:pPr>
              <w:numPr>
                <w:ilvl w:val="0"/>
                <w:numId w:val="1"/>
              </w:numPr>
              <w:rPr>
                <w:b/>
                <w:sz w:val="20"/>
                <w:szCs w:val="20"/>
              </w:rPr>
            </w:pPr>
            <w:r>
              <w:rPr>
                <w:b/>
                <w:sz w:val="20"/>
                <w:szCs w:val="20"/>
              </w:rPr>
              <w:t>T</w:t>
            </w:r>
            <w:r>
              <w:rPr>
                <w:b/>
                <w:sz w:val="24"/>
                <w:szCs w:val="24"/>
              </w:rPr>
              <w:t>écnicas</w:t>
            </w:r>
          </w:p>
          <w:p w14:paraId="59A35911" w14:textId="77777777" w:rsidR="000D430D" w:rsidRDefault="00000000">
            <w:pPr>
              <w:numPr>
                <w:ilvl w:val="0"/>
                <w:numId w:val="1"/>
              </w:numPr>
              <w:rPr>
                <w:b/>
                <w:sz w:val="24"/>
                <w:szCs w:val="24"/>
              </w:rPr>
            </w:pPr>
            <w:r>
              <w:rPr>
                <w:b/>
                <w:sz w:val="24"/>
                <w:szCs w:val="24"/>
              </w:rPr>
              <w:t>Organizacionales</w:t>
            </w:r>
          </w:p>
          <w:p w14:paraId="6A9CBDDC" w14:textId="77777777" w:rsidR="000D430D" w:rsidRDefault="00000000">
            <w:pPr>
              <w:numPr>
                <w:ilvl w:val="0"/>
                <w:numId w:val="1"/>
              </w:numPr>
              <w:rPr>
                <w:b/>
                <w:sz w:val="24"/>
                <w:szCs w:val="24"/>
              </w:rPr>
            </w:pPr>
            <w:r>
              <w:rPr>
                <w:b/>
                <w:sz w:val="24"/>
                <w:szCs w:val="24"/>
              </w:rPr>
              <w:t>Externas</w:t>
            </w:r>
          </w:p>
          <w:p w14:paraId="1A2C9537" w14:textId="77777777" w:rsidR="000D430D" w:rsidRDefault="00000000">
            <w:pPr>
              <w:numPr>
                <w:ilvl w:val="0"/>
                <w:numId w:val="1"/>
              </w:numPr>
              <w:rPr>
                <w:b/>
                <w:sz w:val="24"/>
                <w:szCs w:val="24"/>
              </w:rPr>
            </w:pPr>
            <w:r>
              <w:rPr>
                <w:b/>
                <w:sz w:val="24"/>
                <w:szCs w:val="24"/>
              </w:rPr>
              <w:t>Gestión de proyectos</w:t>
            </w:r>
          </w:p>
        </w:tc>
      </w:tr>
    </w:tbl>
    <w:p w14:paraId="2EF7EA62" w14:textId="77777777" w:rsidR="000D430D" w:rsidRDefault="000D430D">
      <w:pPr>
        <w:rPr>
          <w:sz w:val="20"/>
          <w:szCs w:val="20"/>
        </w:rPr>
      </w:pPr>
    </w:p>
    <w:p w14:paraId="77E790FB" w14:textId="77777777" w:rsidR="000D430D" w:rsidRDefault="000D430D">
      <w:pPr>
        <w:rPr>
          <w:sz w:val="20"/>
          <w:szCs w:val="20"/>
        </w:rPr>
      </w:pPr>
    </w:p>
    <w:p w14:paraId="09B1F628" w14:textId="77777777" w:rsidR="000D430D" w:rsidRDefault="000D430D">
      <w:pPr>
        <w:rPr>
          <w:sz w:val="20"/>
          <w:szCs w:val="20"/>
        </w:rPr>
      </w:pPr>
    </w:p>
    <w:p w14:paraId="0B3D1182" w14:textId="77777777" w:rsidR="000D430D" w:rsidRDefault="000D430D">
      <w:pPr>
        <w:rPr>
          <w:b/>
        </w:rPr>
      </w:pPr>
    </w:p>
    <w:p w14:paraId="40D56BD0" w14:textId="77777777" w:rsidR="000D430D" w:rsidRDefault="00000000">
      <w:pPr>
        <w:shd w:val="clear" w:color="auto" w:fill="D9D9D9"/>
        <w:rPr>
          <w:b/>
        </w:rPr>
      </w:pPr>
      <w:r>
        <w:rPr>
          <w:b/>
        </w:rPr>
        <w:t xml:space="preserve"> DEFINICIONES DE PROBABILIDAD</w:t>
      </w:r>
    </w:p>
    <w:tbl>
      <w:tblPr>
        <w:tblStyle w:val="af9"/>
        <w:tblW w:w="107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9960"/>
      </w:tblGrid>
      <w:tr w:rsidR="000D430D" w14:paraId="147001B7" w14:textId="77777777">
        <w:tc>
          <w:tcPr>
            <w:tcW w:w="825" w:type="dxa"/>
            <w:shd w:val="clear" w:color="auto" w:fill="D9D9D9"/>
          </w:tcPr>
          <w:p w14:paraId="5695DE42" w14:textId="77777777" w:rsidR="000D430D" w:rsidRDefault="00000000">
            <w:pPr>
              <w:rPr>
                <w:b/>
              </w:rPr>
            </w:pPr>
            <w:r>
              <w:rPr>
                <w:b/>
              </w:rPr>
              <w:t>NIVEL</w:t>
            </w:r>
          </w:p>
        </w:tc>
        <w:tc>
          <w:tcPr>
            <w:tcW w:w="9960" w:type="dxa"/>
            <w:shd w:val="clear" w:color="auto" w:fill="D9D9D9"/>
          </w:tcPr>
          <w:p w14:paraId="4E7C5FB2" w14:textId="77777777" w:rsidR="000D430D" w:rsidRDefault="00000000">
            <w:pPr>
              <w:jc w:val="center"/>
              <w:rPr>
                <w:b/>
              </w:rPr>
            </w:pPr>
            <w:r>
              <w:rPr>
                <w:b/>
              </w:rPr>
              <w:t>Probabilidad</w:t>
            </w:r>
          </w:p>
        </w:tc>
      </w:tr>
      <w:tr w:rsidR="000D430D" w14:paraId="4E1C9E08" w14:textId="77777777">
        <w:trPr>
          <w:trHeight w:val="431"/>
        </w:trPr>
        <w:tc>
          <w:tcPr>
            <w:tcW w:w="825" w:type="dxa"/>
            <w:shd w:val="clear" w:color="auto" w:fill="D9D9D9"/>
          </w:tcPr>
          <w:p w14:paraId="27FE78FD" w14:textId="77777777" w:rsidR="000D430D" w:rsidRDefault="00000000">
            <w:pPr>
              <w:spacing w:before="120" w:after="120"/>
              <w:rPr>
                <w:sz w:val="20"/>
                <w:szCs w:val="20"/>
              </w:rPr>
            </w:pPr>
            <w:r>
              <w:rPr>
                <w:sz w:val="20"/>
                <w:szCs w:val="20"/>
              </w:rPr>
              <w:t>Alto</w:t>
            </w:r>
          </w:p>
        </w:tc>
        <w:tc>
          <w:tcPr>
            <w:tcW w:w="9960" w:type="dxa"/>
          </w:tcPr>
          <w:p w14:paraId="68743B87" w14:textId="77777777" w:rsidR="000D430D" w:rsidRDefault="00000000">
            <w:pPr>
              <w:spacing w:before="120" w:after="120"/>
              <w:jc w:val="center"/>
              <w:rPr>
                <w:sz w:val="20"/>
                <w:szCs w:val="20"/>
              </w:rPr>
            </w:pPr>
            <w:r>
              <w:rPr>
                <w:sz w:val="20"/>
                <w:szCs w:val="20"/>
              </w:rPr>
              <w:t>76%-100%</w:t>
            </w:r>
          </w:p>
        </w:tc>
      </w:tr>
      <w:tr w:rsidR="000D430D" w14:paraId="6E13B5C7" w14:textId="77777777">
        <w:trPr>
          <w:trHeight w:val="431"/>
        </w:trPr>
        <w:tc>
          <w:tcPr>
            <w:tcW w:w="825" w:type="dxa"/>
            <w:shd w:val="clear" w:color="auto" w:fill="D9D9D9"/>
          </w:tcPr>
          <w:p w14:paraId="3AE779A4" w14:textId="77777777" w:rsidR="000D430D" w:rsidRDefault="00000000">
            <w:pPr>
              <w:spacing w:before="120" w:after="120"/>
              <w:rPr>
                <w:sz w:val="20"/>
                <w:szCs w:val="20"/>
              </w:rPr>
            </w:pPr>
            <w:r>
              <w:rPr>
                <w:sz w:val="20"/>
                <w:szCs w:val="20"/>
              </w:rPr>
              <w:t>Medio</w:t>
            </w:r>
          </w:p>
        </w:tc>
        <w:tc>
          <w:tcPr>
            <w:tcW w:w="9960" w:type="dxa"/>
          </w:tcPr>
          <w:p w14:paraId="5D324F29" w14:textId="77777777" w:rsidR="000D430D" w:rsidRDefault="00000000">
            <w:pPr>
              <w:spacing w:before="120" w:after="120"/>
              <w:jc w:val="center"/>
              <w:rPr>
                <w:sz w:val="20"/>
                <w:szCs w:val="20"/>
              </w:rPr>
            </w:pPr>
            <w:r>
              <w:rPr>
                <w:sz w:val="20"/>
                <w:szCs w:val="20"/>
              </w:rPr>
              <w:t>36%-75%</w:t>
            </w:r>
          </w:p>
        </w:tc>
      </w:tr>
      <w:tr w:rsidR="000D430D" w14:paraId="5F777F38" w14:textId="77777777">
        <w:trPr>
          <w:trHeight w:val="431"/>
        </w:trPr>
        <w:tc>
          <w:tcPr>
            <w:tcW w:w="825" w:type="dxa"/>
            <w:shd w:val="clear" w:color="auto" w:fill="D9D9D9"/>
          </w:tcPr>
          <w:p w14:paraId="053183FD" w14:textId="77777777" w:rsidR="000D430D" w:rsidRDefault="00000000">
            <w:pPr>
              <w:spacing w:before="120" w:after="120"/>
              <w:rPr>
                <w:sz w:val="20"/>
                <w:szCs w:val="20"/>
              </w:rPr>
            </w:pPr>
            <w:r>
              <w:rPr>
                <w:sz w:val="20"/>
                <w:szCs w:val="20"/>
              </w:rPr>
              <w:t>Bajo</w:t>
            </w:r>
          </w:p>
        </w:tc>
        <w:tc>
          <w:tcPr>
            <w:tcW w:w="9960" w:type="dxa"/>
          </w:tcPr>
          <w:p w14:paraId="57A13B94" w14:textId="77777777" w:rsidR="000D430D" w:rsidRDefault="00000000">
            <w:pPr>
              <w:spacing w:before="120" w:after="120"/>
              <w:jc w:val="center"/>
              <w:rPr>
                <w:sz w:val="20"/>
                <w:szCs w:val="20"/>
              </w:rPr>
            </w:pPr>
            <w:r>
              <w:rPr>
                <w:sz w:val="20"/>
                <w:szCs w:val="20"/>
              </w:rPr>
              <w:t>0%-35%</w:t>
            </w:r>
          </w:p>
        </w:tc>
      </w:tr>
    </w:tbl>
    <w:p w14:paraId="06587B1D" w14:textId="77777777" w:rsidR="000D430D" w:rsidRDefault="000D430D">
      <w:pPr>
        <w:shd w:val="clear" w:color="auto" w:fill="D9D9D9"/>
        <w:rPr>
          <w:b/>
        </w:rPr>
      </w:pPr>
    </w:p>
    <w:p w14:paraId="0B77AD01" w14:textId="77777777" w:rsidR="000D430D" w:rsidRDefault="00000000">
      <w:pPr>
        <w:shd w:val="clear" w:color="auto" w:fill="D9D9D9"/>
        <w:rPr>
          <w:b/>
        </w:rPr>
      </w:pPr>
      <w:r>
        <w:rPr>
          <w:b/>
        </w:rPr>
        <w:t>DEFINICIONES DE IMPACTO NEGATIVO (POR OBJETIVO)</w:t>
      </w:r>
    </w:p>
    <w:tbl>
      <w:tblPr>
        <w:tblStyle w:val="afa"/>
        <w:tblW w:w="108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890"/>
        <w:gridCol w:w="8100"/>
      </w:tblGrid>
      <w:tr w:rsidR="000D430D" w14:paraId="7BB4DF24" w14:textId="77777777">
        <w:tc>
          <w:tcPr>
            <w:tcW w:w="825" w:type="dxa"/>
            <w:shd w:val="clear" w:color="auto" w:fill="D9D9D9"/>
          </w:tcPr>
          <w:p w14:paraId="0934ABF3" w14:textId="77777777" w:rsidR="000D430D" w:rsidRDefault="00000000">
            <w:pPr>
              <w:rPr>
                <w:b/>
              </w:rPr>
            </w:pPr>
            <w:r>
              <w:rPr>
                <w:b/>
              </w:rPr>
              <w:t>NIVEL</w:t>
            </w:r>
          </w:p>
        </w:tc>
        <w:tc>
          <w:tcPr>
            <w:tcW w:w="1890" w:type="dxa"/>
            <w:shd w:val="clear" w:color="auto" w:fill="D9D9D9"/>
          </w:tcPr>
          <w:p w14:paraId="44B53FAD" w14:textId="77777777" w:rsidR="000D430D" w:rsidRDefault="00000000">
            <w:pPr>
              <w:jc w:val="center"/>
              <w:rPr>
                <w:b/>
              </w:rPr>
            </w:pPr>
            <w:r>
              <w:rPr>
                <w:b/>
              </w:rPr>
              <w:t>VALOR</w:t>
            </w:r>
          </w:p>
        </w:tc>
        <w:tc>
          <w:tcPr>
            <w:tcW w:w="8100" w:type="dxa"/>
            <w:shd w:val="clear" w:color="auto" w:fill="D9D9D9"/>
          </w:tcPr>
          <w:p w14:paraId="7858A4BD" w14:textId="77777777" w:rsidR="000D430D" w:rsidRDefault="00000000">
            <w:pPr>
              <w:jc w:val="center"/>
              <w:rPr>
                <w:b/>
              </w:rPr>
            </w:pPr>
            <w:r>
              <w:rPr>
                <w:b/>
              </w:rPr>
              <w:t>DEFINICIONES</w:t>
            </w:r>
          </w:p>
        </w:tc>
      </w:tr>
      <w:tr w:rsidR="000D430D" w14:paraId="2D977702" w14:textId="77777777">
        <w:trPr>
          <w:trHeight w:val="630"/>
        </w:trPr>
        <w:tc>
          <w:tcPr>
            <w:tcW w:w="825" w:type="dxa"/>
            <w:shd w:val="clear" w:color="auto" w:fill="D9D9D9"/>
          </w:tcPr>
          <w:p w14:paraId="64E16B47" w14:textId="77777777" w:rsidR="000D430D" w:rsidRDefault="00000000">
            <w:pPr>
              <w:spacing w:before="120" w:after="120"/>
              <w:rPr>
                <w:sz w:val="20"/>
                <w:szCs w:val="20"/>
              </w:rPr>
            </w:pPr>
            <w:r>
              <w:rPr>
                <w:sz w:val="20"/>
                <w:szCs w:val="20"/>
              </w:rPr>
              <w:t>Alto</w:t>
            </w:r>
          </w:p>
        </w:tc>
        <w:tc>
          <w:tcPr>
            <w:tcW w:w="1890" w:type="dxa"/>
          </w:tcPr>
          <w:p w14:paraId="36DD5EBB" w14:textId="77777777" w:rsidR="000D430D" w:rsidRDefault="00000000">
            <w:pPr>
              <w:spacing w:before="120" w:after="120"/>
              <w:jc w:val="center"/>
              <w:rPr>
                <w:sz w:val="20"/>
                <w:szCs w:val="20"/>
              </w:rPr>
            </w:pPr>
            <w:r>
              <w:rPr>
                <w:sz w:val="20"/>
                <w:szCs w:val="20"/>
              </w:rPr>
              <w:t>5</w:t>
            </w:r>
          </w:p>
        </w:tc>
        <w:tc>
          <w:tcPr>
            <w:tcW w:w="8100" w:type="dxa"/>
          </w:tcPr>
          <w:p w14:paraId="658800E6" w14:textId="77777777" w:rsidR="000D430D" w:rsidRDefault="00000000">
            <w:pPr>
              <w:spacing w:before="120" w:after="120"/>
              <w:rPr>
                <w:sz w:val="20"/>
                <w:szCs w:val="20"/>
              </w:rPr>
            </w:pPr>
            <w:r>
              <w:rPr>
                <w:sz w:val="20"/>
                <w:szCs w:val="20"/>
              </w:rPr>
              <w:t>Riesgos con potencial para ocasionar pérdidas significativas que impactan de manera catastrófica cronograma, calidad y alcance del proyecto, así como comprometer la reputación pública de la institución, resultando en la posible incapacidad de alcanzar satisfactoriamente los objetivos del proyecto.</w:t>
            </w:r>
          </w:p>
        </w:tc>
      </w:tr>
      <w:tr w:rsidR="000D430D" w14:paraId="1123B865" w14:textId="77777777">
        <w:trPr>
          <w:trHeight w:val="694"/>
        </w:trPr>
        <w:tc>
          <w:tcPr>
            <w:tcW w:w="825" w:type="dxa"/>
            <w:shd w:val="clear" w:color="auto" w:fill="D9D9D9"/>
          </w:tcPr>
          <w:p w14:paraId="26BD6072" w14:textId="77777777" w:rsidR="000D430D" w:rsidRDefault="00000000">
            <w:pPr>
              <w:spacing w:before="120" w:after="120"/>
              <w:rPr>
                <w:sz w:val="20"/>
                <w:szCs w:val="20"/>
              </w:rPr>
            </w:pPr>
            <w:r>
              <w:rPr>
                <w:sz w:val="20"/>
                <w:szCs w:val="20"/>
              </w:rPr>
              <w:t>Medio</w:t>
            </w:r>
          </w:p>
        </w:tc>
        <w:tc>
          <w:tcPr>
            <w:tcW w:w="1890" w:type="dxa"/>
          </w:tcPr>
          <w:p w14:paraId="4A29AB4A" w14:textId="77777777" w:rsidR="000D430D" w:rsidRDefault="00000000">
            <w:pPr>
              <w:spacing w:before="120" w:after="120"/>
              <w:jc w:val="center"/>
              <w:rPr>
                <w:sz w:val="20"/>
                <w:szCs w:val="20"/>
              </w:rPr>
            </w:pPr>
            <w:r>
              <w:rPr>
                <w:sz w:val="20"/>
                <w:szCs w:val="20"/>
              </w:rPr>
              <w:t>3</w:t>
            </w:r>
          </w:p>
        </w:tc>
        <w:tc>
          <w:tcPr>
            <w:tcW w:w="8100" w:type="dxa"/>
          </w:tcPr>
          <w:p w14:paraId="3B9D005D" w14:textId="77777777" w:rsidR="000D430D" w:rsidRDefault="00000000">
            <w:pPr>
              <w:spacing w:before="120" w:after="120"/>
              <w:rPr>
                <w:sz w:val="20"/>
                <w:szCs w:val="20"/>
              </w:rPr>
            </w:pPr>
            <w:r>
              <w:rPr>
                <w:sz w:val="20"/>
                <w:szCs w:val="20"/>
              </w:rPr>
              <w:t>Riesgos susceptibles de generar pérdidas con un impacto moderado en los aspectos temporales, de calidad y alcance del proyecto, además de comprometer la reputación corporativa. Estos riesgos pueden provocar un deterioro en la ejecución del proceso, resultando en retrasos y obstaculizando parcialmente el logro de los objetivos del proyecto.</w:t>
            </w:r>
          </w:p>
        </w:tc>
      </w:tr>
      <w:tr w:rsidR="000D430D" w14:paraId="1429CB75" w14:textId="77777777">
        <w:trPr>
          <w:trHeight w:val="555"/>
        </w:trPr>
        <w:tc>
          <w:tcPr>
            <w:tcW w:w="825" w:type="dxa"/>
            <w:shd w:val="clear" w:color="auto" w:fill="D9D9D9"/>
          </w:tcPr>
          <w:p w14:paraId="2265AE8B" w14:textId="77777777" w:rsidR="000D430D" w:rsidRDefault="00000000">
            <w:pPr>
              <w:spacing w:before="120" w:after="120"/>
              <w:rPr>
                <w:sz w:val="20"/>
                <w:szCs w:val="20"/>
              </w:rPr>
            </w:pPr>
            <w:r>
              <w:rPr>
                <w:sz w:val="20"/>
                <w:szCs w:val="20"/>
              </w:rPr>
              <w:t>Bajo</w:t>
            </w:r>
          </w:p>
        </w:tc>
        <w:tc>
          <w:tcPr>
            <w:tcW w:w="1890" w:type="dxa"/>
          </w:tcPr>
          <w:p w14:paraId="31E5D8A6" w14:textId="77777777" w:rsidR="000D430D" w:rsidRDefault="00000000">
            <w:pPr>
              <w:spacing w:before="120" w:after="120"/>
              <w:jc w:val="center"/>
              <w:rPr>
                <w:sz w:val="20"/>
                <w:szCs w:val="20"/>
              </w:rPr>
            </w:pPr>
            <w:r>
              <w:rPr>
                <w:sz w:val="20"/>
                <w:szCs w:val="20"/>
              </w:rPr>
              <w:t>1</w:t>
            </w:r>
          </w:p>
        </w:tc>
        <w:tc>
          <w:tcPr>
            <w:tcW w:w="8100" w:type="dxa"/>
          </w:tcPr>
          <w:p w14:paraId="59B51D16" w14:textId="77777777" w:rsidR="000D430D" w:rsidRDefault="00000000">
            <w:pPr>
              <w:spacing w:before="120" w:after="120"/>
              <w:rPr>
                <w:sz w:val="20"/>
                <w:szCs w:val="20"/>
              </w:rPr>
            </w:pPr>
            <w:r>
              <w:rPr>
                <w:sz w:val="20"/>
                <w:szCs w:val="20"/>
              </w:rPr>
              <w:t>Riesgos que, al concretarse, podrían ocasionar pérdidas con un impacto reducido en el tiempo, calidad y alcance del proyecto, así como tener un efecto mínimo en la imagen pública de la institución. Estos riesgos podrían causar daños menores en el desarrollo del proceso, pero no serían suficientes para impedir el cumplimiento de los objetivos del proyecto.</w:t>
            </w:r>
          </w:p>
        </w:tc>
      </w:tr>
    </w:tbl>
    <w:p w14:paraId="226F01A7" w14:textId="77777777" w:rsidR="000D430D" w:rsidRDefault="000D430D">
      <w:pPr>
        <w:rPr>
          <w:b/>
        </w:rPr>
      </w:pPr>
    </w:p>
    <w:p w14:paraId="179F1559" w14:textId="77777777" w:rsidR="000D430D" w:rsidRDefault="00000000">
      <w:pPr>
        <w:shd w:val="clear" w:color="auto" w:fill="D9D9D9"/>
        <w:rPr>
          <w:b/>
        </w:rPr>
      </w:pPr>
      <w:r>
        <w:rPr>
          <w:b/>
        </w:rPr>
        <w:t>DEFINICIONES DE IMPACTO POSITIVO (POR OBJETIVO)</w:t>
      </w:r>
    </w:p>
    <w:tbl>
      <w:tblPr>
        <w:tblStyle w:val="afb"/>
        <w:tblW w:w="108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1920"/>
        <w:gridCol w:w="8070"/>
      </w:tblGrid>
      <w:tr w:rsidR="000D430D" w14:paraId="3B91E60D" w14:textId="77777777">
        <w:tc>
          <w:tcPr>
            <w:tcW w:w="825" w:type="dxa"/>
            <w:shd w:val="clear" w:color="auto" w:fill="D9D9D9"/>
          </w:tcPr>
          <w:p w14:paraId="4D02BB37" w14:textId="77777777" w:rsidR="000D430D" w:rsidRDefault="00000000">
            <w:pPr>
              <w:rPr>
                <w:b/>
              </w:rPr>
            </w:pPr>
            <w:r>
              <w:rPr>
                <w:b/>
              </w:rPr>
              <w:t>NIVEL</w:t>
            </w:r>
          </w:p>
        </w:tc>
        <w:tc>
          <w:tcPr>
            <w:tcW w:w="1920" w:type="dxa"/>
            <w:shd w:val="clear" w:color="auto" w:fill="D9D9D9"/>
          </w:tcPr>
          <w:p w14:paraId="7CD51C8C" w14:textId="77777777" w:rsidR="000D430D" w:rsidRDefault="00000000">
            <w:pPr>
              <w:jc w:val="center"/>
              <w:rPr>
                <w:b/>
              </w:rPr>
            </w:pPr>
            <w:r>
              <w:rPr>
                <w:b/>
              </w:rPr>
              <w:t>VALOR</w:t>
            </w:r>
          </w:p>
        </w:tc>
        <w:tc>
          <w:tcPr>
            <w:tcW w:w="8070" w:type="dxa"/>
            <w:shd w:val="clear" w:color="auto" w:fill="D9D9D9"/>
          </w:tcPr>
          <w:p w14:paraId="16B51276" w14:textId="77777777" w:rsidR="000D430D" w:rsidRDefault="00000000">
            <w:pPr>
              <w:jc w:val="center"/>
              <w:rPr>
                <w:b/>
              </w:rPr>
            </w:pPr>
            <w:r>
              <w:rPr>
                <w:b/>
              </w:rPr>
              <w:t>DEFINICIONES</w:t>
            </w:r>
          </w:p>
        </w:tc>
      </w:tr>
      <w:tr w:rsidR="000D430D" w14:paraId="42C6FF8C" w14:textId="77777777">
        <w:trPr>
          <w:trHeight w:val="769"/>
        </w:trPr>
        <w:tc>
          <w:tcPr>
            <w:tcW w:w="825" w:type="dxa"/>
            <w:shd w:val="clear" w:color="auto" w:fill="D9D9D9"/>
          </w:tcPr>
          <w:p w14:paraId="67334880" w14:textId="77777777" w:rsidR="000D430D" w:rsidRDefault="00000000">
            <w:pPr>
              <w:spacing w:before="120" w:after="120"/>
              <w:rPr>
                <w:sz w:val="20"/>
                <w:szCs w:val="20"/>
              </w:rPr>
            </w:pPr>
            <w:r>
              <w:rPr>
                <w:sz w:val="20"/>
                <w:szCs w:val="20"/>
              </w:rPr>
              <w:t>Alto</w:t>
            </w:r>
          </w:p>
        </w:tc>
        <w:tc>
          <w:tcPr>
            <w:tcW w:w="1920" w:type="dxa"/>
          </w:tcPr>
          <w:p w14:paraId="35715727" w14:textId="77777777" w:rsidR="000D430D" w:rsidRDefault="00000000">
            <w:pPr>
              <w:spacing w:before="120" w:after="120"/>
              <w:jc w:val="center"/>
              <w:rPr>
                <w:sz w:val="20"/>
                <w:szCs w:val="20"/>
              </w:rPr>
            </w:pPr>
            <w:r>
              <w:rPr>
                <w:sz w:val="20"/>
                <w:szCs w:val="20"/>
              </w:rPr>
              <w:t>5</w:t>
            </w:r>
          </w:p>
        </w:tc>
        <w:tc>
          <w:tcPr>
            <w:tcW w:w="8070" w:type="dxa"/>
          </w:tcPr>
          <w:p w14:paraId="58294849" w14:textId="77777777" w:rsidR="000D430D" w:rsidRDefault="00000000">
            <w:pPr>
              <w:spacing w:before="120" w:after="120"/>
              <w:rPr>
                <w:sz w:val="20"/>
                <w:szCs w:val="20"/>
              </w:rPr>
            </w:pPr>
            <w:r>
              <w:rPr>
                <w:sz w:val="20"/>
                <w:szCs w:val="20"/>
              </w:rPr>
              <w:t>Después de reconocer y abordar este riesgo, tanto la excelencia del proyecto como la reputación de la institución experimentan mejoras notables, lo que, a su vez, simplifica el logro de los objetivos del proyecto.</w:t>
            </w:r>
          </w:p>
        </w:tc>
      </w:tr>
      <w:tr w:rsidR="000D430D" w14:paraId="585740C0" w14:textId="77777777">
        <w:trPr>
          <w:trHeight w:val="814"/>
        </w:trPr>
        <w:tc>
          <w:tcPr>
            <w:tcW w:w="825" w:type="dxa"/>
            <w:shd w:val="clear" w:color="auto" w:fill="D9D9D9"/>
          </w:tcPr>
          <w:p w14:paraId="67466E55" w14:textId="77777777" w:rsidR="000D430D" w:rsidRDefault="00000000">
            <w:pPr>
              <w:spacing w:before="120" w:after="120"/>
              <w:rPr>
                <w:sz w:val="20"/>
                <w:szCs w:val="20"/>
              </w:rPr>
            </w:pPr>
            <w:r>
              <w:rPr>
                <w:sz w:val="20"/>
                <w:szCs w:val="20"/>
              </w:rPr>
              <w:t>Medio</w:t>
            </w:r>
          </w:p>
        </w:tc>
        <w:tc>
          <w:tcPr>
            <w:tcW w:w="1920" w:type="dxa"/>
          </w:tcPr>
          <w:p w14:paraId="14038FDE" w14:textId="77777777" w:rsidR="000D430D" w:rsidRDefault="00000000">
            <w:pPr>
              <w:spacing w:before="120" w:after="120"/>
              <w:jc w:val="center"/>
              <w:rPr>
                <w:sz w:val="20"/>
                <w:szCs w:val="20"/>
              </w:rPr>
            </w:pPr>
            <w:r>
              <w:rPr>
                <w:sz w:val="20"/>
                <w:szCs w:val="20"/>
              </w:rPr>
              <w:t>3</w:t>
            </w:r>
          </w:p>
        </w:tc>
        <w:tc>
          <w:tcPr>
            <w:tcW w:w="8070" w:type="dxa"/>
          </w:tcPr>
          <w:p w14:paraId="67B2FB15" w14:textId="77777777" w:rsidR="000D430D" w:rsidRDefault="00000000">
            <w:pPr>
              <w:spacing w:before="120" w:after="120"/>
              <w:rPr>
                <w:sz w:val="20"/>
                <w:szCs w:val="20"/>
              </w:rPr>
            </w:pPr>
            <w:r>
              <w:rPr>
                <w:sz w:val="20"/>
                <w:szCs w:val="20"/>
              </w:rPr>
              <w:t>Después de la aparición de este riesgo, tanto la calidad del proyecto como la reputación de la institución experimentan mejoras ligeras, lo que facilita el logro de los objetivos del proyecto.</w:t>
            </w:r>
          </w:p>
        </w:tc>
      </w:tr>
      <w:tr w:rsidR="000D430D" w14:paraId="6F80CCB3" w14:textId="77777777">
        <w:trPr>
          <w:trHeight w:val="915"/>
        </w:trPr>
        <w:tc>
          <w:tcPr>
            <w:tcW w:w="825" w:type="dxa"/>
            <w:shd w:val="clear" w:color="auto" w:fill="D9D9D9"/>
          </w:tcPr>
          <w:p w14:paraId="265BE3B6" w14:textId="77777777" w:rsidR="000D430D" w:rsidRDefault="00000000">
            <w:pPr>
              <w:spacing w:before="120" w:after="120"/>
              <w:rPr>
                <w:sz w:val="20"/>
                <w:szCs w:val="20"/>
              </w:rPr>
            </w:pPr>
            <w:r>
              <w:rPr>
                <w:sz w:val="20"/>
                <w:szCs w:val="20"/>
              </w:rPr>
              <w:t>Bajo</w:t>
            </w:r>
          </w:p>
        </w:tc>
        <w:tc>
          <w:tcPr>
            <w:tcW w:w="1920" w:type="dxa"/>
          </w:tcPr>
          <w:p w14:paraId="2E3B8E6A" w14:textId="77777777" w:rsidR="000D430D" w:rsidRDefault="00000000">
            <w:pPr>
              <w:spacing w:before="120" w:after="120"/>
              <w:jc w:val="center"/>
              <w:rPr>
                <w:sz w:val="20"/>
                <w:szCs w:val="20"/>
              </w:rPr>
            </w:pPr>
            <w:r>
              <w:rPr>
                <w:sz w:val="20"/>
                <w:szCs w:val="20"/>
              </w:rPr>
              <w:t>1</w:t>
            </w:r>
          </w:p>
        </w:tc>
        <w:tc>
          <w:tcPr>
            <w:tcW w:w="8070" w:type="dxa"/>
          </w:tcPr>
          <w:p w14:paraId="3DD3556B" w14:textId="77777777" w:rsidR="000D430D" w:rsidRDefault="00000000">
            <w:pPr>
              <w:spacing w:before="120" w:after="120"/>
              <w:rPr>
                <w:sz w:val="20"/>
                <w:szCs w:val="20"/>
              </w:rPr>
            </w:pPr>
            <w:r>
              <w:rPr>
                <w:sz w:val="20"/>
                <w:szCs w:val="20"/>
              </w:rPr>
              <w:t>Después de que este riesgo se manifiesta, tanto la calidad del proyecto como la reputación de la institución experimentan mejoras, lo que hace más fácil alcanzar los objetivos del proyecto.</w:t>
            </w:r>
          </w:p>
        </w:tc>
      </w:tr>
    </w:tbl>
    <w:p w14:paraId="3B39DF45" w14:textId="77777777" w:rsidR="000D430D" w:rsidRDefault="000D430D">
      <w:pPr>
        <w:rPr>
          <w:b/>
        </w:rPr>
      </w:pPr>
    </w:p>
    <w:p w14:paraId="363737CD" w14:textId="77777777" w:rsidR="000D430D" w:rsidRDefault="000D430D">
      <w:pPr>
        <w:rPr>
          <w:b/>
        </w:rPr>
      </w:pPr>
    </w:p>
    <w:p w14:paraId="7F649639" w14:textId="77777777" w:rsidR="000D430D" w:rsidRDefault="000D430D">
      <w:pPr>
        <w:rPr>
          <w:b/>
        </w:rPr>
      </w:pPr>
    </w:p>
    <w:p w14:paraId="50E41858" w14:textId="77777777" w:rsidR="000D430D" w:rsidRDefault="000D430D">
      <w:pPr>
        <w:rPr>
          <w:b/>
        </w:rPr>
      </w:pPr>
    </w:p>
    <w:p w14:paraId="5986C9C0" w14:textId="77777777" w:rsidR="000D430D" w:rsidRDefault="000D430D">
      <w:pPr>
        <w:rPr>
          <w:b/>
        </w:rPr>
      </w:pPr>
    </w:p>
    <w:p w14:paraId="22F6A62A" w14:textId="77777777" w:rsidR="000D430D" w:rsidRDefault="000D430D">
      <w:pPr>
        <w:rPr>
          <w:b/>
        </w:rPr>
      </w:pPr>
    </w:p>
    <w:p w14:paraId="6B5163CF" w14:textId="77777777" w:rsidR="000D430D" w:rsidRDefault="000D430D">
      <w:pPr>
        <w:rPr>
          <w:b/>
        </w:rPr>
      </w:pPr>
    </w:p>
    <w:p w14:paraId="2C6EF223" w14:textId="77777777" w:rsidR="000D430D" w:rsidRDefault="000D430D">
      <w:pPr>
        <w:rPr>
          <w:b/>
        </w:rPr>
      </w:pPr>
    </w:p>
    <w:p w14:paraId="374BFEF5" w14:textId="77777777" w:rsidR="000D430D" w:rsidRDefault="000D430D">
      <w:pPr>
        <w:rPr>
          <w:b/>
        </w:rPr>
      </w:pPr>
    </w:p>
    <w:p w14:paraId="7980D976" w14:textId="77777777" w:rsidR="000D430D" w:rsidRDefault="000D430D">
      <w:pPr>
        <w:rPr>
          <w:b/>
        </w:rPr>
      </w:pPr>
    </w:p>
    <w:p w14:paraId="5F23899D" w14:textId="77777777" w:rsidR="000D430D" w:rsidRDefault="000D430D">
      <w:pPr>
        <w:rPr>
          <w:b/>
        </w:rPr>
      </w:pPr>
    </w:p>
    <w:p w14:paraId="71632EB7" w14:textId="77777777" w:rsidR="000D430D" w:rsidRDefault="00000000">
      <w:pPr>
        <w:shd w:val="clear" w:color="auto" w:fill="D9D9D9"/>
        <w:rPr>
          <w:b/>
        </w:rPr>
      </w:pPr>
      <w:r>
        <w:rPr>
          <w:b/>
        </w:rPr>
        <w:t>MATRIZ PROBABILIDAD x IMPACTO (RIESGOS NEGATIVOS)</w:t>
      </w:r>
    </w:p>
    <w:tbl>
      <w:tblPr>
        <w:tblStyle w:val="afc"/>
        <w:tblW w:w="71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1797"/>
        <w:gridCol w:w="1800"/>
        <w:gridCol w:w="1797"/>
      </w:tblGrid>
      <w:tr w:rsidR="000D430D" w14:paraId="23595C57" w14:textId="77777777">
        <w:tc>
          <w:tcPr>
            <w:tcW w:w="1801" w:type="dxa"/>
            <w:shd w:val="clear" w:color="auto" w:fill="D9D9D9"/>
          </w:tcPr>
          <w:p w14:paraId="050404CA" w14:textId="77777777" w:rsidR="000D430D" w:rsidRDefault="00000000">
            <w:pPr>
              <w:spacing w:before="120" w:after="120"/>
              <w:rPr>
                <w:sz w:val="20"/>
                <w:szCs w:val="20"/>
              </w:rPr>
            </w:pPr>
            <w:r>
              <w:rPr>
                <w:sz w:val="20"/>
                <w:szCs w:val="20"/>
              </w:rPr>
              <w:t>Alto</w:t>
            </w:r>
          </w:p>
        </w:tc>
        <w:tc>
          <w:tcPr>
            <w:tcW w:w="1797" w:type="dxa"/>
            <w:shd w:val="clear" w:color="auto" w:fill="FFFF00"/>
          </w:tcPr>
          <w:p w14:paraId="063878DA" w14:textId="77777777" w:rsidR="000D430D" w:rsidRDefault="000D430D">
            <w:pPr>
              <w:rPr>
                <w:b/>
              </w:rPr>
            </w:pPr>
          </w:p>
        </w:tc>
        <w:tc>
          <w:tcPr>
            <w:tcW w:w="1800" w:type="dxa"/>
            <w:shd w:val="clear" w:color="auto" w:fill="FF0000"/>
          </w:tcPr>
          <w:p w14:paraId="3F80F0E7" w14:textId="77777777" w:rsidR="000D430D" w:rsidRDefault="000D430D">
            <w:pPr>
              <w:rPr>
                <w:b/>
              </w:rPr>
            </w:pPr>
          </w:p>
        </w:tc>
        <w:tc>
          <w:tcPr>
            <w:tcW w:w="1797" w:type="dxa"/>
            <w:shd w:val="clear" w:color="auto" w:fill="FF0000"/>
          </w:tcPr>
          <w:p w14:paraId="50A6A01D" w14:textId="77777777" w:rsidR="000D430D" w:rsidRDefault="000D430D">
            <w:pPr>
              <w:rPr>
                <w:b/>
              </w:rPr>
            </w:pPr>
          </w:p>
        </w:tc>
      </w:tr>
      <w:tr w:rsidR="000D430D" w14:paraId="29EC7A70" w14:textId="77777777">
        <w:tc>
          <w:tcPr>
            <w:tcW w:w="1801" w:type="dxa"/>
            <w:shd w:val="clear" w:color="auto" w:fill="D9D9D9"/>
          </w:tcPr>
          <w:p w14:paraId="36384D59" w14:textId="77777777" w:rsidR="000D430D" w:rsidRDefault="00000000">
            <w:pPr>
              <w:spacing w:before="120" w:after="120"/>
              <w:rPr>
                <w:sz w:val="20"/>
                <w:szCs w:val="20"/>
              </w:rPr>
            </w:pPr>
            <w:r>
              <w:rPr>
                <w:sz w:val="20"/>
                <w:szCs w:val="20"/>
              </w:rPr>
              <w:t>Medio</w:t>
            </w:r>
          </w:p>
        </w:tc>
        <w:tc>
          <w:tcPr>
            <w:tcW w:w="1797" w:type="dxa"/>
            <w:shd w:val="clear" w:color="auto" w:fill="00FF00"/>
          </w:tcPr>
          <w:p w14:paraId="28FC1DB5" w14:textId="77777777" w:rsidR="000D430D" w:rsidRDefault="000D430D">
            <w:pPr>
              <w:rPr>
                <w:b/>
              </w:rPr>
            </w:pPr>
          </w:p>
        </w:tc>
        <w:tc>
          <w:tcPr>
            <w:tcW w:w="1800" w:type="dxa"/>
            <w:shd w:val="clear" w:color="auto" w:fill="FFFF00"/>
          </w:tcPr>
          <w:p w14:paraId="6B0C8271" w14:textId="77777777" w:rsidR="000D430D" w:rsidRDefault="000D430D">
            <w:pPr>
              <w:rPr>
                <w:b/>
              </w:rPr>
            </w:pPr>
          </w:p>
        </w:tc>
        <w:tc>
          <w:tcPr>
            <w:tcW w:w="1797" w:type="dxa"/>
            <w:shd w:val="clear" w:color="auto" w:fill="FF0000"/>
          </w:tcPr>
          <w:p w14:paraId="59F51326" w14:textId="77777777" w:rsidR="000D430D" w:rsidRDefault="000D430D">
            <w:pPr>
              <w:rPr>
                <w:b/>
              </w:rPr>
            </w:pPr>
          </w:p>
        </w:tc>
      </w:tr>
      <w:tr w:rsidR="000D430D" w14:paraId="7A6ADBEA" w14:textId="77777777">
        <w:tc>
          <w:tcPr>
            <w:tcW w:w="1801" w:type="dxa"/>
            <w:shd w:val="clear" w:color="auto" w:fill="D9D9D9"/>
          </w:tcPr>
          <w:p w14:paraId="7021E829" w14:textId="77777777" w:rsidR="000D430D" w:rsidRDefault="00000000">
            <w:pPr>
              <w:spacing w:before="120" w:after="120"/>
              <w:rPr>
                <w:sz w:val="20"/>
                <w:szCs w:val="20"/>
              </w:rPr>
            </w:pPr>
            <w:r>
              <w:rPr>
                <w:sz w:val="20"/>
                <w:szCs w:val="20"/>
              </w:rPr>
              <w:t>Bajo</w:t>
            </w:r>
          </w:p>
        </w:tc>
        <w:tc>
          <w:tcPr>
            <w:tcW w:w="1797" w:type="dxa"/>
            <w:shd w:val="clear" w:color="auto" w:fill="00FF00"/>
          </w:tcPr>
          <w:p w14:paraId="5FD4660D" w14:textId="77777777" w:rsidR="000D430D" w:rsidRDefault="000D430D">
            <w:pPr>
              <w:rPr>
                <w:b/>
              </w:rPr>
            </w:pPr>
          </w:p>
        </w:tc>
        <w:tc>
          <w:tcPr>
            <w:tcW w:w="1800" w:type="dxa"/>
            <w:shd w:val="clear" w:color="auto" w:fill="00FF00"/>
          </w:tcPr>
          <w:p w14:paraId="725BF5FC" w14:textId="77777777" w:rsidR="000D430D" w:rsidRDefault="000D430D">
            <w:pPr>
              <w:rPr>
                <w:b/>
              </w:rPr>
            </w:pPr>
          </w:p>
        </w:tc>
        <w:tc>
          <w:tcPr>
            <w:tcW w:w="1797" w:type="dxa"/>
            <w:shd w:val="clear" w:color="auto" w:fill="FFFF00"/>
          </w:tcPr>
          <w:p w14:paraId="4CF8A8A7" w14:textId="77777777" w:rsidR="000D430D" w:rsidRDefault="000D430D">
            <w:pPr>
              <w:rPr>
                <w:b/>
                <w:highlight w:val="yellow"/>
              </w:rPr>
            </w:pPr>
          </w:p>
        </w:tc>
      </w:tr>
      <w:tr w:rsidR="000D430D" w14:paraId="3133CF5F" w14:textId="77777777">
        <w:tc>
          <w:tcPr>
            <w:tcW w:w="1801" w:type="dxa"/>
            <w:tcBorders>
              <w:left w:val="nil"/>
              <w:bottom w:val="nil"/>
            </w:tcBorders>
          </w:tcPr>
          <w:p w14:paraId="7083AA9F" w14:textId="77777777" w:rsidR="000D430D" w:rsidRDefault="000D430D"/>
        </w:tc>
        <w:tc>
          <w:tcPr>
            <w:tcW w:w="1797" w:type="dxa"/>
            <w:shd w:val="clear" w:color="auto" w:fill="D9D9D9"/>
          </w:tcPr>
          <w:p w14:paraId="06359777" w14:textId="77777777" w:rsidR="000D430D" w:rsidRDefault="00000000">
            <w:pPr>
              <w:jc w:val="center"/>
              <w:rPr>
                <w:sz w:val="20"/>
                <w:szCs w:val="20"/>
              </w:rPr>
            </w:pPr>
            <w:r>
              <w:rPr>
                <w:sz w:val="20"/>
                <w:szCs w:val="20"/>
              </w:rPr>
              <w:t>Bajo</w:t>
            </w:r>
          </w:p>
        </w:tc>
        <w:tc>
          <w:tcPr>
            <w:tcW w:w="1800" w:type="dxa"/>
            <w:shd w:val="clear" w:color="auto" w:fill="D9D9D9"/>
          </w:tcPr>
          <w:p w14:paraId="510073E4" w14:textId="77777777" w:rsidR="000D430D" w:rsidRDefault="00000000">
            <w:pPr>
              <w:jc w:val="center"/>
              <w:rPr>
                <w:sz w:val="20"/>
                <w:szCs w:val="20"/>
              </w:rPr>
            </w:pPr>
            <w:r>
              <w:rPr>
                <w:sz w:val="20"/>
                <w:szCs w:val="20"/>
              </w:rPr>
              <w:t>Medio</w:t>
            </w:r>
          </w:p>
        </w:tc>
        <w:tc>
          <w:tcPr>
            <w:tcW w:w="1797" w:type="dxa"/>
            <w:shd w:val="clear" w:color="auto" w:fill="D9D9D9"/>
          </w:tcPr>
          <w:p w14:paraId="196ACC7E" w14:textId="77777777" w:rsidR="000D430D" w:rsidRDefault="00000000">
            <w:pPr>
              <w:jc w:val="center"/>
              <w:rPr>
                <w:sz w:val="20"/>
                <w:szCs w:val="20"/>
              </w:rPr>
            </w:pPr>
            <w:r>
              <w:rPr>
                <w:sz w:val="20"/>
                <w:szCs w:val="20"/>
              </w:rPr>
              <w:t>Alto</w:t>
            </w:r>
          </w:p>
        </w:tc>
      </w:tr>
    </w:tbl>
    <w:p w14:paraId="2BA741EF" w14:textId="77777777" w:rsidR="000D430D" w:rsidRDefault="000D430D">
      <w:pPr>
        <w:rPr>
          <w:b/>
        </w:rPr>
      </w:pPr>
    </w:p>
    <w:p w14:paraId="4A99402C" w14:textId="77777777" w:rsidR="000D430D" w:rsidRDefault="00000000">
      <w:pPr>
        <w:shd w:val="clear" w:color="auto" w:fill="D9D9D9"/>
        <w:rPr>
          <w:b/>
        </w:rPr>
      </w:pPr>
      <w:r>
        <w:rPr>
          <w:b/>
        </w:rPr>
        <w:t>MATRIZ PROBABILIDAD x IMPACTO (RIESGOS POSITIVOS)</w:t>
      </w:r>
    </w:p>
    <w:tbl>
      <w:tblPr>
        <w:tblStyle w:val="afd"/>
        <w:tblW w:w="71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1797"/>
        <w:gridCol w:w="1800"/>
        <w:gridCol w:w="1797"/>
      </w:tblGrid>
      <w:tr w:rsidR="000D430D" w14:paraId="03C46CA3" w14:textId="77777777">
        <w:tc>
          <w:tcPr>
            <w:tcW w:w="1801" w:type="dxa"/>
            <w:shd w:val="clear" w:color="auto" w:fill="D9D9D9"/>
          </w:tcPr>
          <w:p w14:paraId="743FA35C" w14:textId="77777777" w:rsidR="000D430D" w:rsidRDefault="00000000">
            <w:pPr>
              <w:spacing w:before="120" w:after="120"/>
              <w:rPr>
                <w:sz w:val="20"/>
                <w:szCs w:val="20"/>
              </w:rPr>
            </w:pPr>
            <w:r>
              <w:rPr>
                <w:sz w:val="20"/>
                <w:szCs w:val="20"/>
              </w:rPr>
              <w:t>Alto</w:t>
            </w:r>
          </w:p>
        </w:tc>
        <w:tc>
          <w:tcPr>
            <w:tcW w:w="1797" w:type="dxa"/>
            <w:shd w:val="clear" w:color="auto" w:fill="FFFF00"/>
          </w:tcPr>
          <w:p w14:paraId="486AF649" w14:textId="77777777" w:rsidR="000D430D" w:rsidRDefault="000D430D">
            <w:pPr>
              <w:rPr>
                <w:b/>
              </w:rPr>
            </w:pPr>
          </w:p>
        </w:tc>
        <w:tc>
          <w:tcPr>
            <w:tcW w:w="1800" w:type="dxa"/>
            <w:shd w:val="clear" w:color="auto" w:fill="FF0000"/>
          </w:tcPr>
          <w:p w14:paraId="4A771DB8" w14:textId="77777777" w:rsidR="000D430D" w:rsidRDefault="000D430D">
            <w:pPr>
              <w:rPr>
                <w:b/>
              </w:rPr>
            </w:pPr>
          </w:p>
        </w:tc>
        <w:tc>
          <w:tcPr>
            <w:tcW w:w="1797" w:type="dxa"/>
            <w:shd w:val="clear" w:color="auto" w:fill="FF0000"/>
          </w:tcPr>
          <w:p w14:paraId="56BBF575" w14:textId="77777777" w:rsidR="000D430D" w:rsidRDefault="000D430D">
            <w:pPr>
              <w:rPr>
                <w:b/>
              </w:rPr>
            </w:pPr>
          </w:p>
        </w:tc>
      </w:tr>
      <w:tr w:rsidR="000D430D" w14:paraId="0278F5F3" w14:textId="77777777">
        <w:tc>
          <w:tcPr>
            <w:tcW w:w="1801" w:type="dxa"/>
            <w:shd w:val="clear" w:color="auto" w:fill="D9D9D9"/>
          </w:tcPr>
          <w:p w14:paraId="2188689B" w14:textId="77777777" w:rsidR="000D430D" w:rsidRDefault="00000000">
            <w:pPr>
              <w:spacing w:before="120" w:after="120"/>
              <w:rPr>
                <w:sz w:val="20"/>
                <w:szCs w:val="20"/>
              </w:rPr>
            </w:pPr>
            <w:r>
              <w:rPr>
                <w:sz w:val="20"/>
                <w:szCs w:val="20"/>
              </w:rPr>
              <w:t>Medio</w:t>
            </w:r>
          </w:p>
        </w:tc>
        <w:tc>
          <w:tcPr>
            <w:tcW w:w="1797" w:type="dxa"/>
            <w:shd w:val="clear" w:color="auto" w:fill="00FF00"/>
          </w:tcPr>
          <w:p w14:paraId="0921CF6A" w14:textId="77777777" w:rsidR="000D430D" w:rsidRDefault="000D430D">
            <w:pPr>
              <w:rPr>
                <w:b/>
              </w:rPr>
            </w:pPr>
          </w:p>
        </w:tc>
        <w:tc>
          <w:tcPr>
            <w:tcW w:w="1800" w:type="dxa"/>
            <w:shd w:val="clear" w:color="auto" w:fill="FFFF00"/>
          </w:tcPr>
          <w:p w14:paraId="711EC576" w14:textId="77777777" w:rsidR="000D430D" w:rsidRDefault="000D430D">
            <w:pPr>
              <w:rPr>
                <w:b/>
              </w:rPr>
            </w:pPr>
          </w:p>
        </w:tc>
        <w:tc>
          <w:tcPr>
            <w:tcW w:w="1797" w:type="dxa"/>
            <w:shd w:val="clear" w:color="auto" w:fill="FF0000"/>
          </w:tcPr>
          <w:p w14:paraId="448A234C" w14:textId="77777777" w:rsidR="000D430D" w:rsidRDefault="000D430D">
            <w:pPr>
              <w:rPr>
                <w:b/>
              </w:rPr>
            </w:pPr>
          </w:p>
        </w:tc>
      </w:tr>
      <w:tr w:rsidR="000D430D" w14:paraId="3A72EE09" w14:textId="77777777">
        <w:trPr>
          <w:trHeight w:val="454"/>
        </w:trPr>
        <w:tc>
          <w:tcPr>
            <w:tcW w:w="1801" w:type="dxa"/>
            <w:shd w:val="clear" w:color="auto" w:fill="D9D9D9"/>
          </w:tcPr>
          <w:p w14:paraId="75802EDC" w14:textId="77777777" w:rsidR="000D430D" w:rsidRDefault="00000000">
            <w:pPr>
              <w:spacing w:before="120" w:after="120"/>
              <w:rPr>
                <w:sz w:val="20"/>
                <w:szCs w:val="20"/>
              </w:rPr>
            </w:pPr>
            <w:r>
              <w:rPr>
                <w:sz w:val="20"/>
                <w:szCs w:val="20"/>
              </w:rPr>
              <w:t>Bajo</w:t>
            </w:r>
          </w:p>
        </w:tc>
        <w:tc>
          <w:tcPr>
            <w:tcW w:w="1797" w:type="dxa"/>
            <w:shd w:val="clear" w:color="auto" w:fill="00FF00"/>
          </w:tcPr>
          <w:p w14:paraId="5192A7FB" w14:textId="77777777" w:rsidR="000D430D" w:rsidRDefault="000D430D">
            <w:pPr>
              <w:rPr>
                <w:b/>
              </w:rPr>
            </w:pPr>
          </w:p>
        </w:tc>
        <w:tc>
          <w:tcPr>
            <w:tcW w:w="1800" w:type="dxa"/>
            <w:shd w:val="clear" w:color="auto" w:fill="00FF00"/>
          </w:tcPr>
          <w:p w14:paraId="024334E9" w14:textId="77777777" w:rsidR="000D430D" w:rsidRDefault="000D430D">
            <w:pPr>
              <w:rPr>
                <w:b/>
              </w:rPr>
            </w:pPr>
          </w:p>
        </w:tc>
        <w:tc>
          <w:tcPr>
            <w:tcW w:w="1797" w:type="dxa"/>
            <w:shd w:val="clear" w:color="auto" w:fill="FFFF00"/>
          </w:tcPr>
          <w:p w14:paraId="67517142" w14:textId="77777777" w:rsidR="000D430D" w:rsidRDefault="000D430D">
            <w:pPr>
              <w:rPr>
                <w:b/>
              </w:rPr>
            </w:pPr>
          </w:p>
        </w:tc>
      </w:tr>
      <w:tr w:rsidR="000D430D" w14:paraId="104250CE" w14:textId="77777777">
        <w:tc>
          <w:tcPr>
            <w:tcW w:w="1801" w:type="dxa"/>
            <w:tcBorders>
              <w:left w:val="nil"/>
              <w:bottom w:val="nil"/>
            </w:tcBorders>
          </w:tcPr>
          <w:p w14:paraId="66229FD1" w14:textId="77777777" w:rsidR="000D430D" w:rsidRDefault="000D430D"/>
        </w:tc>
        <w:tc>
          <w:tcPr>
            <w:tcW w:w="1797" w:type="dxa"/>
            <w:shd w:val="clear" w:color="auto" w:fill="D9D9D9"/>
          </w:tcPr>
          <w:p w14:paraId="5959F8E1" w14:textId="77777777" w:rsidR="000D430D" w:rsidRDefault="00000000">
            <w:pPr>
              <w:jc w:val="center"/>
              <w:rPr>
                <w:sz w:val="20"/>
                <w:szCs w:val="20"/>
              </w:rPr>
            </w:pPr>
            <w:r>
              <w:rPr>
                <w:sz w:val="20"/>
                <w:szCs w:val="20"/>
              </w:rPr>
              <w:t>Bajo</w:t>
            </w:r>
          </w:p>
        </w:tc>
        <w:tc>
          <w:tcPr>
            <w:tcW w:w="1800" w:type="dxa"/>
            <w:shd w:val="clear" w:color="auto" w:fill="D9D9D9"/>
          </w:tcPr>
          <w:p w14:paraId="6BADB56A" w14:textId="77777777" w:rsidR="000D430D" w:rsidRDefault="00000000">
            <w:pPr>
              <w:jc w:val="center"/>
              <w:rPr>
                <w:sz w:val="20"/>
                <w:szCs w:val="20"/>
              </w:rPr>
            </w:pPr>
            <w:r>
              <w:rPr>
                <w:sz w:val="20"/>
                <w:szCs w:val="20"/>
              </w:rPr>
              <w:t>Medio</w:t>
            </w:r>
          </w:p>
        </w:tc>
        <w:tc>
          <w:tcPr>
            <w:tcW w:w="1797" w:type="dxa"/>
            <w:shd w:val="clear" w:color="auto" w:fill="D9D9D9"/>
          </w:tcPr>
          <w:p w14:paraId="02159002" w14:textId="77777777" w:rsidR="000D430D" w:rsidRDefault="00000000">
            <w:pPr>
              <w:jc w:val="center"/>
              <w:rPr>
                <w:sz w:val="20"/>
                <w:szCs w:val="20"/>
              </w:rPr>
            </w:pPr>
            <w:r>
              <w:rPr>
                <w:sz w:val="20"/>
                <w:szCs w:val="20"/>
              </w:rPr>
              <w:t>Alto</w:t>
            </w:r>
          </w:p>
        </w:tc>
      </w:tr>
    </w:tbl>
    <w:p w14:paraId="5B22AB87" w14:textId="77777777" w:rsidR="000D430D" w:rsidRDefault="00000000">
      <w:pPr>
        <w:spacing w:before="240" w:after="240"/>
        <w:jc w:val="center"/>
        <w:rPr>
          <w:b/>
          <w:sz w:val="28"/>
          <w:szCs w:val="28"/>
        </w:rPr>
      </w:pPr>
      <w:r>
        <w:rPr>
          <w:b/>
          <w:sz w:val="28"/>
          <w:szCs w:val="28"/>
        </w:rPr>
        <w:t>Clasificación de riesgos según probabilidad x impacto</w:t>
      </w:r>
    </w:p>
    <w:sdt>
      <w:sdtPr>
        <w:tag w:val="goog_rdk_0"/>
        <w:id w:val="-21634475"/>
        <w:lock w:val="contentLocked"/>
      </w:sdtPr>
      <w:sdtContent>
        <w:tbl>
          <w:tblPr>
            <w:tblStyle w:val="afe"/>
            <w:tblW w:w="108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1830"/>
            <w:gridCol w:w="1500"/>
            <w:gridCol w:w="1680"/>
            <w:gridCol w:w="1695"/>
          </w:tblGrid>
          <w:tr w:rsidR="000D430D" w14:paraId="3F407155" w14:textId="77777777">
            <w:tc>
              <w:tcPr>
                <w:tcW w:w="4095" w:type="dxa"/>
                <w:shd w:val="clear" w:color="auto" w:fill="B7B7B7"/>
                <w:tcMar>
                  <w:top w:w="100" w:type="dxa"/>
                  <w:left w:w="100" w:type="dxa"/>
                  <w:bottom w:w="100" w:type="dxa"/>
                  <w:right w:w="100" w:type="dxa"/>
                </w:tcMar>
              </w:tcPr>
              <w:p w14:paraId="5C1B4FD4" w14:textId="77777777" w:rsidR="000D430D" w:rsidRDefault="00000000">
                <w:pPr>
                  <w:jc w:val="center"/>
                  <w:rPr>
                    <w:b/>
                  </w:rPr>
                </w:pPr>
                <w:r>
                  <w:rPr>
                    <w:b/>
                  </w:rPr>
                  <w:t>RIESGO</w:t>
                </w:r>
              </w:p>
            </w:tc>
            <w:tc>
              <w:tcPr>
                <w:tcW w:w="1830" w:type="dxa"/>
                <w:shd w:val="clear" w:color="auto" w:fill="B7B7B7"/>
                <w:tcMar>
                  <w:top w:w="100" w:type="dxa"/>
                  <w:left w:w="100" w:type="dxa"/>
                  <w:bottom w:w="100" w:type="dxa"/>
                  <w:right w:w="100" w:type="dxa"/>
                </w:tcMar>
              </w:tcPr>
              <w:p w14:paraId="1ED2668A" w14:textId="77777777" w:rsidR="000D430D" w:rsidRDefault="00000000">
                <w:pPr>
                  <w:jc w:val="center"/>
                  <w:rPr>
                    <w:b/>
                  </w:rPr>
                </w:pPr>
                <w:r>
                  <w:rPr>
                    <w:b/>
                  </w:rPr>
                  <w:t>CATEGORÍA</w:t>
                </w:r>
              </w:p>
            </w:tc>
            <w:tc>
              <w:tcPr>
                <w:tcW w:w="1500" w:type="dxa"/>
                <w:shd w:val="clear" w:color="auto" w:fill="B7B7B7"/>
                <w:tcMar>
                  <w:top w:w="100" w:type="dxa"/>
                  <w:left w:w="100" w:type="dxa"/>
                  <w:bottom w:w="100" w:type="dxa"/>
                  <w:right w:w="100" w:type="dxa"/>
                </w:tcMar>
              </w:tcPr>
              <w:p w14:paraId="08B46C8A" w14:textId="77777777" w:rsidR="000D430D" w:rsidRDefault="00000000">
                <w:pPr>
                  <w:jc w:val="center"/>
                  <w:rPr>
                    <w:b/>
                  </w:rPr>
                </w:pPr>
                <w:r>
                  <w:rPr>
                    <w:b/>
                  </w:rPr>
                  <w:t>IMPACTO</w:t>
                </w:r>
              </w:p>
            </w:tc>
            <w:tc>
              <w:tcPr>
                <w:tcW w:w="1680" w:type="dxa"/>
                <w:shd w:val="clear" w:color="auto" w:fill="B7B7B7"/>
                <w:tcMar>
                  <w:top w:w="100" w:type="dxa"/>
                  <w:left w:w="100" w:type="dxa"/>
                  <w:bottom w:w="100" w:type="dxa"/>
                  <w:right w:w="100" w:type="dxa"/>
                </w:tcMar>
              </w:tcPr>
              <w:p w14:paraId="0CB4AAA6" w14:textId="77777777" w:rsidR="000D430D" w:rsidRDefault="00000000">
                <w:pPr>
                  <w:jc w:val="center"/>
                  <w:rPr>
                    <w:b/>
                  </w:rPr>
                </w:pPr>
                <w:r>
                  <w:rPr>
                    <w:b/>
                  </w:rPr>
                  <w:t>PROBABILIDAD</w:t>
                </w:r>
              </w:p>
            </w:tc>
            <w:tc>
              <w:tcPr>
                <w:tcW w:w="1695" w:type="dxa"/>
                <w:shd w:val="clear" w:color="auto" w:fill="B7B7B7"/>
                <w:tcMar>
                  <w:top w:w="100" w:type="dxa"/>
                  <w:left w:w="100" w:type="dxa"/>
                  <w:bottom w:w="100" w:type="dxa"/>
                  <w:right w:w="100" w:type="dxa"/>
                </w:tcMar>
              </w:tcPr>
              <w:p w14:paraId="0A0364D8" w14:textId="77777777" w:rsidR="000D430D" w:rsidRDefault="00000000">
                <w:pPr>
                  <w:jc w:val="center"/>
                  <w:rPr>
                    <w:b/>
                  </w:rPr>
                </w:pPr>
                <w:r>
                  <w:rPr>
                    <w:b/>
                  </w:rPr>
                  <w:t>SEVERIDAD</w:t>
                </w:r>
              </w:p>
            </w:tc>
          </w:tr>
          <w:tr w:rsidR="000D430D" w14:paraId="0EFDB45C" w14:textId="77777777">
            <w:tc>
              <w:tcPr>
                <w:tcW w:w="4095" w:type="dxa"/>
              </w:tcPr>
              <w:p w14:paraId="2648B2EE"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Problemas de comunicación</w:t>
                </w:r>
              </w:p>
            </w:tc>
            <w:tc>
              <w:tcPr>
                <w:tcW w:w="1830" w:type="dxa"/>
                <w:shd w:val="clear" w:color="auto" w:fill="auto"/>
                <w:tcMar>
                  <w:top w:w="100" w:type="dxa"/>
                  <w:left w:w="100" w:type="dxa"/>
                  <w:bottom w:w="100" w:type="dxa"/>
                  <w:right w:w="100" w:type="dxa"/>
                </w:tcMar>
              </w:tcPr>
              <w:p w14:paraId="4E052143"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Gestión de proyectos</w:t>
                </w:r>
              </w:p>
            </w:tc>
            <w:tc>
              <w:tcPr>
                <w:tcW w:w="1500" w:type="dxa"/>
              </w:tcPr>
              <w:p w14:paraId="35D9E826"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03ABC75C"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Alto (5)</w:t>
                </w:r>
              </w:p>
            </w:tc>
            <w:tc>
              <w:tcPr>
                <w:tcW w:w="1695" w:type="dxa"/>
                <w:shd w:val="clear" w:color="auto" w:fill="FF0000"/>
                <w:tcMar>
                  <w:top w:w="100" w:type="dxa"/>
                  <w:left w:w="100" w:type="dxa"/>
                  <w:bottom w:w="100" w:type="dxa"/>
                  <w:right w:w="100" w:type="dxa"/>
                </w:tcMar>
              </w:tcPr>
              <w:p w14:paraId="700BC7D2"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15</w:t>
                </w:r>
              </w:p>
            </w:tc>
          </w:tr>
          <w:tr w:rsidR="000D430D" w14:paraId="73EE2341" w14:textId="77777777">
            <w:trPr>
              <w:trHeight w:val="654"/>
            </w:trPr>
            <w:tc>
              <w:tcPr>
                <w:tcW w:w="4095" w:type="dxa"/>
              </w:tcPr>
              <w:p w14:paraId="35FCE4A5"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Tecnologías nuevas/desconocidas</w:t>
                </w:r>
              </w:p>
            </w:tc>
            <w:tc>
              <w:tcPr>
                <w:tcW w:w="1830" w:type="dxa"/>
                <w:shd w:val="clear" w:color="auto" w:fill="auto"/>
                <w:tcMar>
                  <w:top w:w="100" w:type="dxa"/>
                  <w:left w:w="100" w:type="dxa"/>
                  <w:bottom w:w="100" w:type="dxa"/>
                  <w:right w:w="100" w:type="dxa"/>
                </w:tcMar>
              </w:tcPr>
              <w:p w14:paraId="41DC62C3"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Técnica</w:t>
                </w:r>
              </w:p>
            </w:tc>
            <w:tc>
              <w:tcPr>
                <w:tcW w:w="1500" w:type="dxa"/>
              </w:tcPr>
              <w:p w14:paraId="3EC59DFE"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3E4AFA3B"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Alto (5)</w:t>
                </w:r>
              </w:p>
            </w:tc>
            <w:tc>
              <w:tcPr>
                <w:tcW w:w="1695" w:type="dxa"/>
                <w:shd w:val="clear" w:color="auto" w:fill="FF0000"/>
                <w:tcMar>
                  <w:top w:w="100" w:type="dxa"/>
                  <w:left w:w="100" w:type="dxa"/>
                  <w:bottom w:w="100" w:type="dxa"/>
                  <w:right w:w="100" w:type="dxa"/>
                </w:tcMar>
              </w:tcPr>
              <w:p w14:paraId="5D6E84EB"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15</w:t>
                </w:r>
              </w:p>
            </w:tc>
          </w:tr>
          <w:tr w:rsidR="000D430D" w14:paraId="717D3FD3" w14:textId="77777777">
            <w:tc>
              <w:tcPr>
                <w:tcW w:w="4095" w:type="dxa"/>
              </w:tcPr>
              <w:p w14:paraId="11CB666F"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Falta de formación a usuarios</w:t>
                </w:r>
              </w:p>
            </w:tc>
            <w:tc>
              <w:tcPr>
                <w:tcW w:w="1830" w:type="dxa"/>
                <w:shd w:val="clear" w:color="auto" w:fill="auto"/>
                <w:tcMar>
                  <w:top w:w="100" w:type="dxa"/>
                  <w:left w:w="100" w:type="dxa"/>
                  <w:bottom w:w="100" w:type="dxa"/>
                  <w:right w:w="100" w:type="dxa"/>
                </w:tcMar>
              </w:tcPr>
              <w:p w14:paraId="43256081"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highlight w:val="white"/>
                  </w:rPr>
                  <w:t>Organizacional</w:t>
                </w:r>
              </w:p>
            </w:tc>
            <w:tc>
              <w:tcPr>
                <w:tcW w:w="1500" w:type="dxa"/>
              </w:tcPr>
              <w:p w14:paraId="0BF406D7"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2BB70EA5"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Medio (3)</w:t>
                </w:r>
              </w:p>
            </w:tc>
            <w:tc>
              <w:tcPr>
                <w:tcW w:w="1695" w:type="dxa"/>
                <w:shd w:val="clear" w:color="auto" w:fill="FFFF00"/>
                <w:tcMar>
                  <w:top w:w="100" w:type="dxa"/>
                  <w:left w:w="100" w:type="dxa"/>
                  <w:bottom w:w="100" w:type="dxa"/>
                  <w:right w:w="100" w:type="dxa"/>
                </w:tcMar>
              </w:tcPr>
              <w:p w14:paraId="28B98DAF"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9</w:t>
                </w:r>
              </w:p>
            </w:tc>
          </w:tr>
          <w:tr w:rsidR="000D430D" w14:paraId="05278398" w14:textId="77777777">
            <w:tc>
              <w:tcPr>
                <w:tcW w:w="4095" w:type="dxa"/>
              </w:tcPr>
              <w:p w14:paraId="6D0665E7"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Cambios en los requisitos</w:t>
                </w:r>
              </w:p>
            </w:tc>
            <w:tc>
              <w:tcPr>
                <w:tcW w:w="1830" w:type="dxa"/>
                <w:shd w:val="clear" w:color="auto" w:fill="auto"/>
                <w:tcMar>
                  <w:top w:w="100" w:type="dxa"/>
                  <w:left w:w="100" w:type="dxa"/>
                  <w:bottom w:w="100" w:type="dxa"/>
                  <w:right w:w="100" w:type="dxa"/>
                </w:tcMar>
              </w:tcPr>
              <w:p w14:paraId="2980509F"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highlight w:val="white"/>
                  </w:rPr>
                  <w:t>Gestión de proyectos</w:t>
                </w:r>
              </w:p>
            </w:tc>
            <w:tc>
              <w:tcPr>
                <w:tcW w:w="1500" w:type="dxa"/>
              </w:tcPr>
              <w:p w14:paraId="3AA1A76C"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Media (3)</w:t>
                </w:r>
              </w:p>
            </w:tc>
            <w:tc>
              <w:tcPr>
                <w:tcW w:w="1680" w:type="dxa"/>
              </w:tcPr>
              <w:p w14:paraId="66A0B4E5"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Alta (5)</w:t>
                </w:r>
              </w:p>
            </w:tc>
            <w:tc>
              <w:tcPr>
                <w:tcW w:w="1695" w:type="dxa"/>
                <w:shd w:val="clear" w:color="auto" w:fill="FF0000"/>
                <w:tcMar>
                  <w:top w:w="100" w:type="dxa"/>
                  <w:left w:w="100" w:type="dxa"/>
                  <w:bottom w:w="100" w:type="dxa"/>
                  <w:right w:w="100" w:type="dxa"/>
                </w:tcMar>
              </w:tcPr>
              <w:p w14:paraId="3E48AD27"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15</w:t>
                </w:r>
              </w:p>
            </w:tc>
          </w:tr>
          <w:tr w:rsidR="000D430D" w14:paraId="04A4EC27" w14:textId="77777777">
            <w:tc>
              <w:tcPr>
                <w:tcW w:w="4095" w:type="dxa"/>
              </w:tcPr>
              <w:p w14:paraId="57F00A33"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Ausencia de desarrolladores</w:t>
                </w:r>
              </w:p>
            </w:tc>
            <w:tc>
              <w:tcPr>
                <w:tcW w:w="1830" w:type="dxa"/>
                <w:shd w:val="clear" w:color="auto" w:fill="auto"/>
                <w:tcMar>
                  <w:top w:w="100" w:type="dxa"/>
                  <w:left w:w="100" w:type="dxa"/>
                  <w:bottom w:w="100" w:type="dxa"/>
                  <w:right w:w="100" w:type="dxa"/>
                </w:tcMar>
              </w:tcPr>
              <w:p w14:paraId="2EC43845" w14:textId="77777777" w:rsidR="000D430D" w:rsidRDefault="00000000">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highlight w:val="white"/>
                  </w:rPr>
                  <w:t>Externo</w:t>
                </w:r>
              </w:p>
            </w:tc>
            <w:tc>
              <w:tcPr>
                <w:tcW w:w="1500" w:type="dxa"/>
              </w:tcPr>
              <w:p w14:paraId="38AF7E91"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Baja (1)</w:t>
                </w:r>
              </w:p>
            </w:tc>
            <w:tc>
              <w:tcPr>
                <w:tcW w:w="1680" w:type="dxa"/>
              </w:tcPr>
              <w:p w14:paraId="3F974FCD" w14:textId="77777777" w:rsidR="000D430D" w:rsidRDefault="00000000">
                <w:pPr>
                  <w:tabs>
                    <w:tab w:val="center" w:pos="4320"/>
                    <w:tab w:val="right" w:pos="8640"/>
                  </w:tabs>
                  <w:spacing w:before="60" w:after="60"/>
                  <w:rPr>
                    <w:rFonts w:ascii="Arial" w:eastAsia="Arial" w:hAnsi="Arial" w:cs="Arial"/>
                    <w:sz w:val="20"/>
                    <w:szCs w:val="20"/>
                  </w:rPr>
                </w:pPr>
                <w:r>
                  <w:rPr>
                    <w:rFonts w:ascii="Arial" w:eastAsia="Arial" w:hAnsi="Arial" w:cs="Arial"/>
                    <w:sz w:val="20"/>
                    <w:szCs w:val="20"/>
                  </w:rPr>
                  <w:t>Alta (5)</w:t>
                </w:r>
              </w:p>
            </w:tc>
            <w:tc>
              <w:tcPr>
                <w:tcW w:w="1695" w:type="dxa"/>
                <w:shd w:val="clear" w:color="auto" w:fill="FFFF00"/>
                <w:tcMar>
                  <w:top w:w="100" w:type="dxa"/>
                  <w:left w:w="100" w:type="dxa"/>
                  <w:bottom w:w="100" w:type="dxa"/>
                  <w:right w:w="100" w:type="dxa"/>
                </w:tcMar>
              </w:tcPr>
              <w:p w14:paraId="2ADD3E1F" w14:textId="77777777" w:rsidR="000D430D" w:rsidRDefault="00000000">
                <w:pPr>
                  <w:widowControl w:val="0"/>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5</w:t>
                </w:r>
              </w:p>
            </w:tc>
          </w:tr>
        </w:tbl>
      </w:sdtContent>
    </w:sdt>
    <w:p w14:paraId="4604532F" w14:textId="77777777" w:rsidR="000D430D" w:rsidRDefault="000D430D">
      <w:pPr>
        <w:spacing w:before="240" w:after="240"/>
        <w:rPr>
          <w:b/>
          <w:sz w:val="28"/>
          <w:szCs w:val="28"/>
        </w:rPr>
      </w:pPr>
    </w:p>
    <w:p w14:paraId="2EF802B3" w14:textId="77777777" w:rsidR="000D430D" w:rsidRDefault="000D430D">
      <w:pPr>
        <w:spacing w:before="240" w:after="240"/>
        <w:rPr>
          <w:b/>
          <w:sz w:val="28"/>
          <w:szCs w:val="28"/>
        </w:rPr>
      </w:pPr>
    </w:p>
    <w:p w14:paraId="7B8C5195" w14:textId="77777777" w:rsidR="000D430D" w:rsidRDefault="000D430D">
      <w:pPr>
        <w:spacing w:before="240" w:after="240"/>
        <w:rPr>
          <w:b/>
          <w:sz w:val="28"/>
          <w:szCs w:val="28"/>
        </w:rPr>
      </w:pPr>
    </w:p>
    <w:p w14:paraId="5122C90C" w14:textId="77777777" w:rsidR="000D430D" w:rsidRDefault="000D430D">
      <w:pPr>
        <w:spacing w:before="240" w:after="240"/>
        <w:rPr>
          <w:b/>
          <w:sz w:val="28"/>
          <w:szCs w:val="28"/>
        </w:rPr>
      </w:pPr>
    </w:p>
    <w:p w14:paraId="3E87BE61" w14:textId="77777777" w:rsidR="000D430D" w:rsidRDefault="000D430D">
      <w:pPr>
        <w:spacing w:before="240" w:after="240"/>
        <w:rPr>
          <w:b/>
          <w:sz w:val="28"/>
          <w:szCs w:val="28"/>
        </w:rPr>
      </w:pPr>
    </w:p>
    <w:p w14:paraId="789F7417" w14:textId="77777777" w:rsidR="000D430D" w:rsidRDefault="000D430D">
      <w:pPr>
        <w:spacing w:before="240" w:after="240"/>
        <w:rPr>
          <w:b/>
          <w:sz w:val="28"/>
          <w:szCs w:val="28"/>
        </w:rPr>
      </w:pPr>
    </w:p>
    <w:p w14:paraId="183582EE" w14:textId="77777777" w:rsidR="000D430D" w:rsidRDefault="00000000">
      <w:pPr>
        <w:shd w:val="clear" w:color="auto" w:fill="D9D9D9"/>
        <w:rPr>
          <w:b/>
        </w:rPr>
      </w:pPr>
      <w:r>
        <w:rPr>
          <w:b/>
        </w:rPr>
        <w:t>CONTROL DE LOS RIESGOS</w:t>
      </w:r>
    </w:p>
    <w:tbl>
      <w:tblPr>
        <w:tblStyle w:val="aff"/>
        <w:tblW w:w="10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0D430D" w14:paraId="4BBE7D5B" w14:textId="77777777">
        <w:trPr>
          <w:trHeight w:val="3525"/>
        </w:trPr>
        <w:tc>
          <w:tcPr>
            <w:tcW w:w="10790" w:type="dxa"/>
          </w:tcPr>
          <w:p w14:paraId="2BB2D6AB" w14:textId="1704E4D9" w:rsidR="000D430D" w:rsidRDefault="00000000">
            <w:pPr>
              <w:tabs>
                <w:tab w:val="center" w:pos="4320"/>
                <w:tab w:val="right" w:pos="8640"/>
              </w:tabs>
              <w:spacing w:before="60" w:after="60"/>
              <w:jc w:val="both"/>
              <w:rPr>
                <w:rFonts w:ascii="Arial" w:eastAsia="Arial" w:hAnsi="Arial" w:cs="Arial"/>
                <w:sz w:val="20"/>
                <w:szCs w:val="20"/>
              </w:rPr>
            </w:pPr>
            <w:r>
              <w:rPr>
                <w:rFonts w:ascii="Arial" w:eastAsia="Arial" w:hAnsi="Arial" w:cs="Arial"/>
                <w:b/>
                <w:sz w:val="20"/>
                <w:szCs w:val="20"/>
              </w:rPr>
              <w:t xml:space="preserve">Problemas de comunicación: </w:t>
            </w:r>
            <w:r w:rsidR="007153BD" w:rsidRPr="007153BD">
              <w:rPr>
                <w:rFonts w:ascii="Arial" w:eastAsia="Arial" w:hAnsi="Arial" w:cs="Arial"/>
                <w:sz w:val="20"/>
                <w:szCs w:val="20"/>
              </w:rPr>
              <w:t>Establecer canales de comunicación claros: utilizar herramientas como Microsoft Teams, Slack u otras plataformas colaborativas para garantizar una comunicación eficiente entre los miembros del equipo.</w:t>
            </w:r>
          </w:p>
          <w:p w14:paraId="7F81DC05" w14:textId="77777777" w:rsidR="007153BD" w:rsidRDefault="007153BD">
            <w:pPr>
              <w:tabs>
                <w:tab w:val="center" w:pos="4320"/>
                <w:tab w:val="right" w:pos="8640"/>
              </w:tabs>
              <w:spacing w:before="60" w:after="60"/>
              <w:jc w:val="both"/>
              <w:rPr>
                <w:rFonts w:ascii="Arial" w:eastAsia="Arial" w:hAnsi="Arial" w:cs="Arial"/>
                <w:sz w:val="20"/>
                <w:szCs w:val="20"/>
              </w:rPr>
            </w:pPr>
          </w:p>
          <w:p w14:paraId="06E2392A" w14:textId="37301B2E" w:rsidR="000D430D" w:rsidRDefault="00000000">
            <w:pPr>
              <w:tabs>
                <w:tab w:val="center" w:pos="4320"/>
                <w:tab w:val="right" w:pos="8640"/>
              </w:tabs>
              <w:spacing w:before="60" w:after="60"/>
              <w:jc w:val="both"/>
              <w:rPr>
                <w:rFonts w:ascii="Arial" w:eastAsia="Arial" w:hAnsi="Arial" w:cs="Arial"/>
                <w:b/>
                <w:sz w:val="20"/>
                <w:szCs w:val="20"/>
              </w:rPr>
            </w:pPr>
            <w:r>
              <w:rPr>
                <w:rFonts w:ascii="Arial" w:eastAsia="Arial" w:hAnsi="Arial" w:cs="Arial"/>
                <w:b/>
                <w:sz w:val="20"/>
                <w:szCs w:val="20"/>
              </w:rPr>
              <w:t xml:space="preserve">Tecnologías nuevas/desconocidas: </w:t>
            </w:r>
            <w:r w:rsidR="007153BD" w:rsidRPr="007153BD">
              <w:rPr>
                <w:rFonts w:ascii="Arial" w:eastAsia="Arial" w:hAnsi="Arial" w:cs="Arial"/>
                <w:bCs/>
                <w:sz w:val="20"/>
                <w:szCs w:val="20"/>
              </w:rPr>
              <w:t>R</w:t>
            </w:r>
            <w:r w:rsidR="007153BD" w:rsidRPr="007153BD">
              <w:rPr>
                <w:rFonts w:ascii="Arial" w:eastAsia="Arial" w:hAnsi="Arial" w:cs="Arial"/>
                <w:bCs/>
                <w:sz w:val="20"/>
                <w:szCs w:val="20"/>
              </w:rPr>
              <w:t>ealizar</w:t>
            </w:r>
            <w:r w:rsidR="007153BD" w:rsidRPr="007153BD">
              <w:rPr>
                <w:rFonts w:ascii="Arial" w:eastAsia="Arial" w:hAnsi="Arial" w:cs="Arial"/>
                <w:sz w:val="20"/>
                <w:szCs w:val="20"/>
              </w:rPr>
              <w:t xml:space="preserve"> intercambio de tareas: implementar un sistema que permita delegar tareas a otro miembro del equipo mientras se capacita al usuario o se le brinda tiempo para aprender la tecnología requerida.</w:t>
            </w:r>
          </w:p>
          <w:p w14:paraId="2FB7A7F9" w14:textId="77777777" w:rsidR="000D430D" w:rsidRDefault="000D430D">
            <w:pPr>
              <w:tabs>
                <w:tab w:val="center" w:pos="4320"/>
                <w:tab w:val="right" w:pos="8640"/>
              </w:tabs>
              <w:spacing w:before="60" w:after="60"/>
              <w:jc w:val="both"/>
              <w:rPr>
                <w:rFonts w:ascii="Arial" w:eastAsia="Arial" w:hAnsi="Arial" w:cs="Arial"/>
                <w:b/>
                <w:sz w:val="20"/>
                <w:szCs w:val="20"/>
              </w:rPr>
            </w:pPr>
          </w:p>
          <w:p w14:paraId="33B3B946" w14:textId="2EE15D14" w:rsidR="000D430D" w:rsidRDefault="00000000">
            <w:pPr>
              <w:tabs>
                <w:tab w:val="center" w:pos="4320"/>
                <w:tab w:val="right" w:pos="8640"/>
              </w:tabs>
              <w:spacing w:before="60" w:after="60"/>
              <w:jc w:val="both"/>
              <w:rPr>
                <w:rFonts w:ascii="Arial" w:eastAsia="Arial" w:hAnsi="Arial" w:cs="Arial"/>
                <w:b/>
                <w:sz w:val="20"/>
                <w:szCs w:val="20"/>
              </w:rPr>
            </w:pPr>
            <w:r>
              <w:rPr>
                <w:rFonts w:ascii="Arial" w:eastAsia="Arial" w:hAnsi="Arial" w:cs="Arial"/>
                <w:b/>
                <w:sz w:val="20"/>
                <w:szCs w:val="20"/>
              </w:rPr>
              <w:t xml:space="preserve">Falta de formación a usuarios: </w:t>
            </w:r>
            <w:r w:rsidR="007153BD" w:rsidRPr="007153BD">
              <w:rPr>
                <w:rFonts w:ascii="Arial" w:eastAsia="Arial" w:hAnsi="Arial" w:cs="Arial"/>
                <w:sz w:val="20"/>
                <w:szCs w:val="20"/>
              </w:rPr>
              <w:t>Desarrollar un plan de formación: crear un programa estructurado para capacitar a los usuarios en el uso de la plataforma, asegurando que puedan aprovecharla al máximo.</w:t>
            </w:r>
          </w:p>
          <w:p w14:paraId="10D786A7" w14:textId="77777777" w:rsidR="000D430D" w:rsidRDefault="000D430D">
            <w:pPr>
              <w:tabs>
                <w:tab w:val="center" w:pos="4320"/>
                <w:tab w:val="right" w:pos="8640"/>
              </w:tabs>
              <w:spacing w:before="60" w:after="60"/>
              <w:jc w:val="both"/>
              <w:rPr>
                <w:rFonts w:ascii="Arial" w:eastAsia="Arial" w:hAnsi="Arial" w:cs="Arial"/>
                <w:b/>
                <w:sz w:val="20"/>
                <w:szCs w:val="20"/>
              </w:rPr>
            </w:pPr>
          </w:p>
          <w:p w14:paraId="37556E70" w14:textId="079DDABE" w:rsidR="000D430D" w:rsidRDefault="00000000">
            <w:pPr>
              <w:tabs>
                <w:tab w:val="center" w:pos="4320"/>
                <w:tab w:val="right" w:pos="8640"/>
              </w:tabs>
              <w:spacing w:before="60" w:after="60"/>
              <w:jc w:val="both"/>
              <w:rPr>
                <w:rFonts w:ascii="Arial" w:eastAsia="Arial" w:hAnsi="Arial" w:cs="Arial"/>
                <w:b/>
                <w:sz w:val="20"/>
                <w:szCs w:val="20"/>
              </w:rPr>
            </w:pPr>
            <w:r>
              <w:rPr>
                <w:rFonts w:ascii="Arial" w:eastAsia="Arial" w:hAnsi="Arial" w:cs="Arial"/>
                <w:b/>
                <w:sz w:val="20"/>
                <w:szCs w:val="20"/>
              </w:rPr>
              <w:t xml:space="preserve">Cambios en los requisitos: </w:t>
            </w:r>
            <w:r w:rsidR="007153BD" w:rsidRPr="007153BD">
              <w:rPr>
                <w:rFonts w:ascii="Arial" w:eastAsia="Arial" w:hAnsi="Arial" w:cs="Arial"/>
                <w:sz w:val="20"/>
                <w:szCs w:val="20"/>
              </w:rPr>
              <w:t>Establecer reuniones regulares con los stakeholders para evaluar el progreso del proyecto, alinear expectativas y realizar los ajustes necesarios para garantizar el cumplimiento de los objetivos definidos.</w:t>
            </w:r>
          </w:p>
          <w:p w14:paraId="637A9A3F" w14:textId="77777777" w:rsidR="000D430D" w:rsidRDefault="000D430D">
            <w:pPr>
              <w:tabs>
                <w:tab w:val="center" w:pos="4320"/>
                <w:tab w:val="right" w:pos="8640"/>
              </w:tabs>
              <w:spacing w:before="60" w:after="60"/>
              <w:jc w:val="both"/>
              <w:rPr>
                <w:rFonts w:ascii="Arial" w:eastAsia="Arial" w:hAnsi="Arial" w:cs="Arial"/>
                <w:b/>
                <w:sz w:val="20"/>
                <w:szCs w:val="20"/>
              </w:rPr>
            </w:pPr>
          </w:p>
          <w:p w14:paraId="717C61BD" w14:textId="47BBF807" w:rsidR="000D430D" w:rsidRDefault="00000000">
            <w:pPr>
              <w:tabs>
                <w:tab w:val="center" w:pos="4320"/>
                <w:tab w:val="right" w:pos="8640"/>
              </w:tabs>
              <w:spacing w:before="60" w:after="60"/>
              <w:jc w:val="both"/>
              <w:rPr>
                <w:sz w:val="20"/>
                <w:szCs w:val="20"/>
              </w:rPr>
            </w:pPr>
            <w:r>
              <w:rPr>
                <w:rFonts w:ascii="Arial" w:eastAsia="Arial" w:hAnsi="Arial" w:cs="Arial"/>
                <w:b/>
                <w:sz w:val="20"/>
                <w:szCs w:val="20"/>
              </w:rPr>
              <w:t xml:space="preserve">Ausencia de desarrolladores: </w:t>
            </w:r>
            <w:r w:rsidR="007153BD" w:rsidRPr="007153BD">
              <w:rPr>
                <w:rFonts w:ascii="Arial" w:eastAsia="Arial" w:hAnsi="Arial" w:cs="Arial"/>
                <w:sz w:val="20"/>
                <w:szCs w:val="20"/>
              </w:rPr>
              <w:t>Diseñar un plan de contingencia que permita reasignar tareas a otros miembros del equipo en caso de imprevistos, garantizando la continuidad del proyecto sin interrupciones significativas.</w:t>
            </w:r>
          </w:p>
        </w:tc>
      </w:tr>
    </w:tbl>
    <w:p w14:paraId="65DBE2E6" w14:textId="77777777" w:rsidR="000D430D" w:rsidRDefault="000D430D">
      <w:pPr>
        <w:rPr>
          <w:sz w:val="20"/>
          <w:szCs w:val="20"/>
        </w:rPr>
      </w:pPr>
    </w:p>
    <w:p w14:paraId="3F9C7F66" w14:textId="77777777" w:rsidR="000D430D" w:rsidRDefault="00000000">
      <w:pPr>
        <w:shd w:val="clear" w:color="auto" w:fill="D9D9D9"/>
        <w:rPr>
          <w:b/>
        </w:rPr>
      </w:pPr>
      <w:r>
        <w:rPr>
          <w:b/>
        </w:rPr>
        <w:t>APROBACIÓN</w:t>
      </w:r>
    </w:p>
    <w:tbl>
      <w:tblPr>
        <w:tblStyle w:val="aff0"/>
        <w:tblW w:w="107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5"/>
        <w:gridCol w:w="3075"/>
        <w:gridCol w:w="3735"/>
      </w:tblGrid>
      <w:tr w:rsidR="000D430D" w14:paraId="7F1E3EAC" w14:textId="77777777">
        <w:tc>
          <w:tcPr>
            <w:tcW w:w="3975" w:type="dxa"/>
            <w:shd w:val="clear" w:color="auto" w:fill="D9D9D9"/>
          </w:tcPr>
          <w:p w14:paraId="71D050D5" w14:textId="77777777" w:rsidR="000D430D" w:rsidRDefault="00000000">
            <w:pPr>
              <w:jc w:val="center"/>
              <w:rPr>
                <w:b/>
              </w:rPr>
            </w:pPr>
            <w:r>
              <w:rPr>
                <w:b/>
              </w:rPr>
              <w:t>Nombre</w:t>
            </w:r>
          </w:p>
        </w:tc>
        <w:tc>
          <w:tcPr>
            <w:tcW w:w="3075" w:type="dxa"/>
            <w:shd w:val="clear" w:color="auto" w:fill="D9D9D9"/>
          </w:tcPr>
          <w:p w14:paraId="5FB9E0FB" w14:textId="77777777" w:rsidR="000D430D" w:rsidRDefault="00000000">
            <w:pPr>
              <w:jc w:val="center"/>
              <w:rPr>
                <w:b/>
              </w:rPr>
            </w:pPr>
            <w:r>
              <w:rPr>
                <w:b/>
              </w:rPr>
              <w:t>Cargo</w:t>
            </w:r>
          </w:p>
        </w:tc>
        <w:tc>
          <w:tcPr>
            <w:tcW w:w="3735" w:type="dxa"/>
            <w:shd w:val="clear" w:color="auto" w:fill="D9D9D9"/>
          </w:tcPr>
          <w:p w14:paraId="78F8E2B5" w14:textId="77777777" w:rsidR="000D430D" w:rsidRDefault="00000000">
            <w:pPr>
              <w:jc w:val="center"/>
              <w:rPr>
                <w:b/>
              </w:rPr>
            </w:pPr>
            <w:r>
              <w:rPr>
                <w:b/>
              </w:rPr>
              <w:t>Fecha</w:t>
            </w:r>
          </w:p>
        </w:tc>
      </w:tr>
      <w:tr w:rsidR="000D430D" w14:paraId="58E73D42" w14:textId="77777777">
        <w:tc>
          <w:tcPr>
            <w:tcW w:w="3975" w:type="dxa"/>
          </w:tcPr>
          <w:p w14:paraId="465755AE" w14:textId="77777777" w:rsidR="000D430D" w:rsidRDefault="00000000">
            <w:pPr>
              <w:spacing w:before="120" w:after="120"/>
            </w:pPr>
            <w:r>
              <w:t>Gerardo Galán Cruz</w:t>
            </w:r>
          </w:p>
        </w:tc>
        <w:tc>
          <w:tcPr>
            <w:tcW w:w="3075" w:type="dxa"/>
          </w:tcPr>
          <w:p w14:paraId="1F7EBE2B" w14:textId="77777777" w:rsidR="000D430D" w:rsidRDefault="00000000">
            <w:pPr>
              <w:spacing w:before="120" w:after="120"/>
            </w:pPr>
            <w:r>
              <w:t>Patrocinador</w:t>
            </w:r>
          </w:p>
        </w:tc>
        <w:tc>
          <w:tcPr>
            <w:tcW w:w="3735" w:type="dxa"/>
          </w:tcPr>
          <w:p w14:paraId="5C5235CF" w14:textId="77777777" w:rsidR="000D430D" w:rsidRDefault="00000000">
            <w:pPr>
              <w:spacing w:before="120" w:after="120"/>
            </w:pPr>
            <w:r>
              <w:t>12-11-2024</w:t>
            </w:r>
          </w:p>
        </w:tc>
      </w:tr>
      <w:tr w:rsidR="000D430D" w14:paraId="423196C5" w14:textId="77777777">
        <w:tc>
          <w:tcPr>
            <w:tcW w:w="3975" w:type="dxa"/>
          </w:tcPr>
          <w:p w14:paraId="3A25FEDE" w14:textId="77777777" w:rsidR="000D430D" w:rsidRDefault="00000000">
            <w:pPr>
              <w:spacing w:before="120" w:after="120"/>
            </w:pPr>
            <w:r>
              <w:t>Ronald Manque Valenzuela</w:t>
            </w:r>
          </w:p>
        </w:tc>
        <w:tc>
          <w:tcPr>
            <w:tcW w:w="3075" w:type="dxa"/>
          </w:tcPr>
          <w:p w14:paraId="5EAF6815" w14:textId="77777777" w:rsidR="000D430D" w:rsidRDefault="00000000">
            <w:pPr>
              <w:spacing w:before="120" w:after="120"/>
            </w:pPr>
            <w:r>
              <w:t>Director del Proyecto</w:t>
            </w:r>
          </w:p>
        </w:tc>
        <w:tc>
          <w:tcPr>
            <w:tcW w:w="3735" w:type="dxa"/>
          </w:tcPr>
          <w:p w14:paraId="0A38DAE1" w14:textId="77777777" w:rsidR="000D430D" w:rsidRDefault="00000000">
            <w:pPr>
              <w:spacing w:before="120" w:after="120"/>
            </w:pPr>
            <w:r>
              <w:t>12-11-2024</w:t>
            </w:r>
          </w:p>
        </w:tc>
      </w:tr>
    </w:tbl>
    <w:p w14:paraId="0371E3C7" w14:textId="77777777" w:rsidR="000D430D" w:rsidRDefault="000D430D">
      <w:pPr>
        <w:rPr>
          <w:sz w:val="20"/>
          <w:szCs w:val="20"/>
        </w:rPr>
      </w:pPr>
    </w:p>
    <w:p w14:paraId="433C0576" w14:textId="77777777" w:rsidR="000D430D" w:rsidRDefault="000D430D">
      <w:pPr>
        <w:rPr>
          <w:b/>
        </w:rPr>
      </w:pPr>
    </w:p>
    <w:p w14:paraId="70AA543C" w14:textId="77777777" w:rsidR="000D430D" w:rsidRDefault="000D430D">
      <w:pPr>
        <w:rPr>
          <w:sz w:val="20"/>
          <w:szCs w:val="20"/>
        </w:rPr>
      </w:pPr>
    </w:p>
    <w:sectPr w:rsidR="000D430D">
      <w:headerReference w:type="default" r:id="rId8"/>
      <w:footerReference w:type="default" r:id="rId9"/>
      <w:pgSz w:w="12240" w:h="15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D87DD" w14:textId="77777777" w:rsidR="00C60D62" w:rsidRDefault="00C60D62">
      <w:pPr>
        <w:spacing w:line="240" w:lineRule="auto"/>
      </w:pPr>
      <w:r>
        <w:separator/>
      </w:r>
    </w:p>
  </w:endnote>
  <w:endnote w:type="continuationSeparator" w:id="0">
    <w:p w14:paraId="2B34C4E9" w14:textId="77777777" w:rsidR="00C60D62" w:rsidRDefault="00C60D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9914F45-3F78-4C8A-85D3-C369CC8D4C22}"/>
    <w:embedBold r:id="rId2" w:fontKey="{5207F05F-8457-40B2-B089-BDE8B4827C98}"/>
  </w:font>
  <w:font w:name="Tahoma">
    <w:panose1 w:val="020B0604030504040204"/>
    <w:charset w:val="00"/>
    <w:family w:val="swiss"/>
    <w:pitch w:val="variable"/>
    <w:sig w:usb0="E1002EFF" w:usb1="C000605B" w:usb2="00000029" w:usb3="00000000" w:csb0="000101FF" w:csb1="00000000"/>
    <w:embedRegular r:id="rId3" w:fontKey="{27C261EF-1253-4A22-B7BD-3A46120C832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2860070-9379-4EBC-AE3E-6BBA23B92DEF}"/>
    <w:embedItalic r:id="rId5" w:fontKey="{DAB156D0-1A07-4746-89EA-B2061FD84C30}"/>
  </w:font>
  <w:font w:name="Balthazar">
    <w:altName w:val="Calibri"/>
    <w:charset w:val="00"/>
    <w:family w:val="auto"/>
    <w:pitch w:val="default"/>
    <w:embedRegular r:id="rId6" w:fontKey="{35EA632D-72A5-474C-BA38-5925B47597AC}"/>
    <w:embedBold r:id="rId7" w:fontKey="{BE683100-C40A-4F7F-801C-00E240DE2226}"/>
  </w:font>
  <w:font w:name="Cambria">
    <w:panose1 w:val="02040503050406030204"/>
    <w:charset w:val="00"/>
    <w:family w:val="roman"/>
    <w:pitch w:val="variable"/>
    <w:sig w:usb0="E00006FF" w:usb1="420024FF" w:usb2="02000000" w:usb3="00000000" w:csb0="0000019F" w:csb1="00000000"/>
    <w:embedRegular r:id="rId8" w:fontKey="{0F77A023-C7DE-4C26-A948-965B349C91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99794" w14:textId="77777777" w:rsidR="000D430D" w:rsidRDefault="00000000">
    <w:pPr>
      <w:pBdr>
        <w:top w:val="single" w:sz="4" w:space="1" w:color="000000"/>
        <w:left w:val="nil"/>
        <w:bottom w:val="nil"/>
        <w:right w:val="nil"/>
        <w:between w:val="nil"/>
      </w:pBdr>
      <w:tabs>
        <w:tab w:val="center" w:pos="4419"/>
        <w:tab w:val="right" w:pos="8838"/>
        <w:tab w:val="center" w:pos="5400"/>
        <w:tab w:val="right" w:pos="10800"/>
      </w:tabs>
      <w:spacing w:line="240" w:lineRule="auto"/>
      <w:rPr>
        <w:color w:val="000000"/>
      </w:rPr>
    </w:pPr>
    <w:r>
      <w:rPr>
        <w:color w:val="000000"/>
      </w:rPr>
      <w:t>PLAN DE GESTIÓN DE RIESGOS DEL PROYECTO</w:t>
    </w:r>
    <w:r>
      <w:rPr>
        <w:color w:val="000000"/>
      </w:rPr>
      <w:tab/>
    </w:r>
    <w:r>
      <w:rPr>
        <w:color w:val="000000"/>
      </w:rPr>
      <w:tab/>
      <w:t xml:space="preserve">Página </w:t>
    </w:r>
    <w:r>
      <w:rPr>
        <w:color w:val="000000"/>
      </w:rPr>
      <w:fldChar w:fldCharType="begin"/>
    </w:r>
    <w:r>
      <w:rPr>
        <w:color w:val="000000"/>
      </w:rPr>
      <w:instrText>PAGE</w:instrText>
    </w:r>
    <w:r>
      <w:rPr>
        <w:color w:val="000000"/>
      </w:rPr>
      <w:fldChar w:fldCharType="separate"/>
    </w:r>
    <w:r w:rsidR="000E6A01">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0E6A01">
      <w:rPr>
        <w:noProof/>
        <w:color w:val="000000"/>
      </w:rPr>
      <w:t>2</w:t>
    </w:r>
    <w:r>
      <w:rPr>
        <w:color w:val="000000"/>
      </w:rPr>
      <w:fldChar w:fldCharType="end"/>
    </w:r>
  </w:p>
  <w:p w14:paraId="57F8E035" w14:textId="77777777" w:rsidR="000D430D" w:rsidRDefault="000D430D">
    <w:pPr>
      <w:pBdr>
        <w:top w:val="nil"/>
        <w:left w:val="nil"/>
        <w:bottom w:val="nil"/>
        <w:right w:val="nil"/>
        <w:between w:val="nil"/>
      </w:pBdr>
      <w:tabs>
        <w:tab w:val="center" w:pos="4419"/>
        <w:tab w:val="right" w:pos="8838"/>
        <w:tab w:val="center" w:pos="5400"/>
        <w:tab w:val="right" w:pos="10800"/>
      </w:tabs>
      <w:spacing w:line="240" w:lineRule="auto"/>
      <w:jc w:val="right"/>
      <w:rPr>
        <w:rFonts w:ascii="Balthazar" w:eastAsia="Balthazar" w:hAnsi="Balthazar" w:cs="Balthaza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23340" w14:textId="77777777" w:rsidR="00C60D62" w:rsidRDefault="00C60D62">
      <w:pPr>
        <w:spacing w:line="240" w:lineRule="auto"/>
      </w:pPr>
      <w:r>
        <w:separator/>
      </w:r>
    </w:p>
  </w:footnote>
  <w:footnote w:type="continuationSeparator" w:id="0">
    <w:p w14:paraId="1B8F4622" w14:textId="77777777" w:rsidR="00C60D62" w:rsidRDefault="00C60D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9696C" w14:textId="77777777" w:rsidR="000D430D" w:rsidRDefault="00000000">
    <w:pPr>
      <w:pBdr>
        <w:top w:val="nil"/>
        <w:left w:val="nil"/>
        <w:bottom w:val="single" w:sz="4" w:space="1" w:color="000000"/>
        <w:right w:val="nil"/>
        <w:between w:val="nil"/>
      </w:pBdr>
      <w:tabs>
        <w:tab w:val="center" w:pos="4419"/>
        <w:tab w:val="right" w:pos="8838"/>
      </w:tabs>
      <w:spacing w:line="240" w:lineRule="auto"/>
      <w:jc w:val="center"/>
      <w:rPr>
        <w:b/>
        <w:color w:val="000000"/>
        <w:sz w:val="36"/>
        <w:szCs w:val="36"/>
      </w:rPr>
    </w:pPr>
    <w:r>
      <w:rPr>
        <w:b/>
        <w:color w:val="000000"/>
        <w:sz w:val="36"/>
        <w:szCs w:val="36"/>
      </w:rPr>
      <w:t>PLAN DE GESTIÓN DE RIESGOS DEL PROYECTO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D45ADD"/>
    <w:multiLevelType w:val="multilevel"/>
    <w:tmpl w:val="57F84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6675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30D"/>
    <w:rsid w:val="00054645"/>
    <w:rsid w:val="000D430D"/>
    <w:rsid w:val="000E6A01"/>
    <w:rsid w:val="002903B3"/>
    <w:rsid w:val="007153BD"/>
    <w:rsid w:val="00A94813"/>
    <w:rsid w:val="00C60D6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6D782"/>
  <w15:docId w15:val="{181FFECD-705F-4146-815C-4CECF05A5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A"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956"/>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837F2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37F2F"/>
  </w:style>
  <w:style w:type="paragraph" w:styleId="Piedepgina">
    <w:name w:val="footer"/>
    <w:basedOn w:val="Normal"/>
    <w:link w:val="PiedepginaCar"/>
    <w:uiPriority w:val="99"/>
    <w:unhideWhenUsed/>
    <w:rsid w:val="00837F2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37F2F"/>
  </w:style>
  <w:style w:type="paragraph" w:styleId="Textodeglobo">
    <w:name w:val="Balloon Text"/>
    <w:basedOn w:val="Normal"/>
    <w:link w:val="TextodegloboCar"/>
    <w:uiPriority w:val="99"/>
    <w:semiHidden/>
    <w:unhideWhenUsed/>
    <w:rsid w:val="00837F2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7F2F"/>
    <w:rPr>
      <w:rFonts w:ascii="Tahoma" w:hAnsi="Tahoma" w:cs="Tahoma"/>
      <w:sz w:val="16"/>
      <w:szCs w:val="16"/>
    </w:rPr>
  </w:style>
  <w:style w:type="table" w:styleId="Tablaconcuadrcula">
    <w:name w:val="Table Grid"/>
    <w:basedOn w:val="Tablanormal"/>
    <w:uiPriority w:val="59"/>
    <w:rsid w:val="000512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nttheadCoverSheet">
    <w:name w:val="Gantthead Cover Sheet"/>
    <w:basedOn w:val="Normal"/>
    <w:rsid w:val="00101579"/>
    <w:pPr>
      <w:spacing w:before="240" w:after="240" w:line="240" w:lineRule="auto"/>
      <w:jc w:val="center"/>
    </w:pPr>
    <w:rPr>
      <w:rFonts w:ascii="Arial" w:eastAsia="Times New Roman" w:hAnsi="Arial" w:cs="Arial"/>
      <w:b/>
      <w:bCs/>
      <w:sz w:val="44"/>
      <w:szCs w:val="44"/>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left w:w="108" w:type="dxa"/>
        <w:right w:w="108" w:type="dxa"/>
      </w:tblCellMar>
    </w:tblPr>
  </w:style>
  <w:style w:type="table" w:customStyle="1" w:styleId="a0">
    <w:basedOn w:val="TableNormal0"/>
    <w:pPr>
      <w:spacing w:line="240" w:lineRule="auto"/>
    </w:pPr>
    <w:tblPr>
      <w:tblStyleRowBandSize w:val="1"/>
      <w:tblStyleColBandSize w:val="1"/>
      <w:tblCellMar>
        <w:left w:w="108" w:type="dxa"/>
        <w:right w:w="108" w:type="dxa"/>
      </w:tblCellMar>
    </w:tblPr>
  </w:style>
  <w:style w:type="table" w:customStyle="1" w:styleId="a1">
    <w:basedOn w:val="TableNormal0"/>
    <w:pPr>
      <w:spacing w:line="240" w:lineRule="auto"/>
    </w:pPr>
    <w:tblPr>
      <w:tblStyleRowBandSize w:val="1"/>
      <w:tblStyleColBandSize w:val="1"/>
      <w:tblCellMar>
        <w:left w:w="108" w:type="dxa"/>
        <w:right w:w="108" w:type="dxa"/>
      </w:tblCellMar>
    </w:tblPr>
  </w:style>
  <w:style w:type="table" w:customStyle="1" w:styleId="a2">
    <w:basedOn w:val="TableNormal0"/>
    <w:pPr>
      <w:spacing w:line="240" w:lineRule="auto"/>
    </w:pPr>
    <w:tblPr>
      <w:tblStyleRowBandSize w:val="1"/>
      <w:tblStyleColBandSize w:val="1"/>
      <w:tblCellMar>
        <w:left w:w="108" w:type="dxa"/>
        <w:right w:w="108" w:type="dxa"/>
      </w:tblCellMar>
    </w:tblPr>
  </w:style>
  <w:style w:type="table" w:customStyle="1" w:styleId="a3">
    <w:basedOn w:val="TableNormal0"/>
    <w:pPr>
      <w:spacing w:line="240" w:lineRule="auto"/>
    </w:pPr>
    <w:tblPr>
      <w:tblStyleRowBandSize w:val="1"/>
      <w:tblStyleColBandSize w:val="1"/>
      <w:tblCellMar>
        <w:left w:w="108" w:type="dxa"/>
        <w:right w:w="108" w:type="dxa"/>
      </w:tblCellMar>
    </w:tblPr>
  </w:style>
  <w:style w:type="table" w:customStyle="1" w:styleId="a4">
    <w:basedOn w:val="TableNormal0"/>
    <w:pPr>
      <w:spacing w:line="240" w:lineRule="auto"/>
    </w:pPr>
    <w:tblPr>
      <w:tblStyleRowBandSize w:val="1"/>
      <w:tblStyleColBandSize w:val="1"/>
      <w:tblCellMar>
        <w:left w:w="108" w:type="dxa"/>
        <w:right w:w="108" w:type="dxa"/>
      </w:tblCellMar>
    </w:tblPr>
  </w:style>
  <w:style w:type="table" w:customStyle="1" w:styleId="a5">
    <w:basedOn w:val="TableNormal0"/>
    <w:pPr>
      <w:spacing w:line="240" w:lineRule="auto"/>
    </w:pPr>
    <w:tblPr>
      <w:tblStyleRowBandSize w:val="1"/>
      <w:tblStyleColBandSize w:val="1"/>
      <w:tblCellMar>
        <w:left w:w="108" w:type="dxa"/>
        <w:right w:w="108" w:type="dxa"/>
      </w:tblCellMar>
    </w:tblPr>
  </w:style>
  <w:style w:type="table" w:customStyle="1" w:styleId="a6">
    <w:basedOn w:val="TableNormal0"/>
    <w:pPr>
      <w:spacing w:line="240" w:lineRule="auto"/>
    </w:pPr>
    <w:tblPr>
      <w:tblStyleRowBandSize w:val="1"/>
      <w:tblStyleColBandSize w:val="1"/>
      <w:tblCellMar>
        <w:left w:w="108" w:type="dxa"/>
        <w:right w:w="108" w:type="dxa"/>
      </w:tblCellMar>
    </w:tblPr>
  </w:style>
  <w:style w:type="table" w:customStyle="1" w:styleId="a7">
    <w:basedOn w:val="TableNormal0"/>
    <w:pPr>
      <w:spacing w:line="240" w:lineRule="auto"/>
    </w:pPr>
    <w:tblPr>
      <w:tblStyleRowBandSize w:val="1"/>
      <w:tblStyleColBandSize w:val="1"/>
      <w:tblCellMar>
        <w:left w:w="108" w:type="dxa"/>
        <w:right w:w="108" w:type="dxa"/>
      </w:tblCellMar>
    </w:tblPr>
  </w:style>
  <w:style w:type="table" w:customStyle="1" w:styleId="a8">
    <w:basedOn w:val="TableNormal0"/>
    <w:pPr>
      <w:spacing w:line="240" w:lineRule="auto"/>
    </w:pPr>
    <w:tblPr>
      <w:tblStyleRowBandSize w:val="1"/>
      <w:tblStyleColBandSize w:val="1"/>
      <w:tblCellMar>
        <w:left w:w="108" w:type="dxa"/>
        <w:right w:w="108" w:type="dxa"/>
      </w:tblCellMar>
    </w:tblPr>
  </w:style>
  <w:style w:type="table" w:customStyle="1" w:styleId="a9">
    <w:basedOn w:val="TableNormal0"/>
    <w:pPr>
      <w:spacing w:line="240" w:lineRule="auto"/>
    </w:pPr>
    <w:tblPr>
      <w:tblStyleRowBandSize w:val="1"/>
      <w:tblStyleColBandSize w:val="1"/>
      <w:tblCellMar>
        <w:left w:w="108" w:type="dxa"/>
        <w:right w:w="108" w:type="dxa"/>
      </w:tblCellMar>
    </w:tblPr>
  </w:style>
  <w:style w:type="table" w:customStyle="1" w:styleId="aa">
    <w:basedOn w:val="TableNormal0"/>
    <w:pPr>
      <w:spacing w:line="240" w:lineRule="auto"/>
    </w:pPr>
    <w:tblPr>
      <w:tblStyleRowBandSize w:val="1"/>
      <w:tblStyleColBandSize w:val="1"/>
      <w:tblCellMar>
        <w:left w:w="108" w:type="dxa"/>
        <w:right w:w="108" w:type="dxa"/>
      </w:tblCellMar>
    </w:tblPr>
  </w:style>
  <w:style w:type="table" w:customStyle="1" w:styleId="ab">
    <w:basedOn w:val="TableNormal0"/>
    <w:pPr>
      <w:spacing w:line="240" w:lineRule="auto"/>
    </w:pPr>
    <w:tblPr>
      <w:tblStyleRowBandSize w:val="1"/>
      <w:tblStyleColBandSize w:val="1"/>
      <w:tblCellMar>
        <w:left w:w="108" w:type="dxa"/>
        <w:right w:w="108" w:type="dxa"/>
      </w:tblCellMar>
    </w:tblPr>
  </w:style>
  <w:style w:type="table" w:customStyle="1" w:styleId="ac">
    <w:basedOn w:val="TableNormal0"/>
    <w:pPr>
      <w:spacing w:line="240" w:lineRule="auto"/>
    </w:pPr>
    <w:tblPr>
      <w:tblStyleRowBandSize w:val="1"/>
      <w:tblStyleColBandSize w:val="1"/>
      <w:tblCellMar>
        <w:left w:w="108" w:type="dxa"/>
        <w:right w:w="108" w:type="dxa"/>
      </w:tblCellMar>
    </w:tblPr>
  </w:style>
  <w:style w:type="table" w:customStyle="1" w:styleId="ad">
    <w:basedOn w:val="TableNormal0"/>
    <w:pPr>
      <w:spacing w:line="240" w:lineRule="auto"/>
    </w:pPr>
    <w:tblPr>
      <w:tblStyleRowBandSize w:val="1"/>
      <w:tblStyleColBandSize w:val="1"/>
      <w:tblCellMar>
        <w:left w:w="108" w:type="dxa"/>
        <w:right w:w="108" w:type="dxa"/>
      </w:tblCellMar>
    </w:tblPr>
  </w:style>
  <w:style w:type="table" w:customStyle="1" w:styleId="ae">
    <w:basedOn w:val="TableNormal0"/>
    <w:pPr>
      <w:spacing w:line="240" w:lineRule="auto"/>
    </w:pPr>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pPr>
      <w:spacing w:line="240" w:lineRule="auto"/>
    </w:pPr>
    <w:tblPr>
      <w:tblStyleRowBandSize w:val="1"/>
      <w:tblStyleColBandSize w:val="1"/>
      <w:tblCellMar>
        <w:left w:w="108" w:type="dxa"/>
        <w:right w:w="108" w:type="dxa"/>
      </w:tblCellMar>
    </w:tblPr>
  </w:style>
  <w:style w:type="table" w:customStyle="1" w:styleId="af1">
    <w:basedOn w:val="TableNormal0"/>
    <w:pPr>
      <w:spacing w:line="240" w:lineRule="auto"/>
    </w:pPr>
    <w:tblPr>
      <w:tblStyleRowBandSize w:val="1"/>
      <w:tblStyleColBandSize w:val="1"/>
      <w:tblCellMar>
        <w:left w:w="108" w:type="dxa"/>
        <w:right w:w="108" w:type="dxa"/>
      </w:tblCellMar>
    </w:tblPr>
  </w:style>
  <w:style w:type="table" w:customStyle="1" w:styleId="af2">
    <w:basedOn w:val="TableNormal0"/>
    <w:pPr>
      <w:spacing w:line="240" w:lineRule="auto"/>
    </w:pPr>
    <w:tblPr>
      <w:tblStyleRowBandSize w:val="1"/>
      <w:tblStyleColBandSize w:val="1"/>
      <w:tblCellMar>
        <w:left w:w="108" w:type="dxa"/>
        <w:right w:w="108" w:type="dxa"/>
      </w:tblCellMar>
    </w:tblPr>
  </w:style>
  <w:style w:type="table" w:customStyle="1" w:styleId="af3">
    <w:basedOn w:val="TableNormal0"/>
    <w:pPr>
      <w:spacing w:line="240" w:lineRule="auto"/>
    </w:pPr>
    <w:tblPr>
      <w:tblStyleRowBandSize w:val="1"/>
      <w:tblStyleColBandSize w:val="1"/>
      <w:tblCellMar>
        <w:left w:w="108" w:type="dxa"/>
        <w:right w:w="108" w:type="dxa"/>
      </w:tblCellMar>
    </w:tblPr>
  </w:style>
  <w:style w:type="table" w:customStyle="1" w:styleId="af4">
    <w:basedOn w:val="TableNormal0"/>
    <w:pPr>
      <w:spacing w:line="240" w:lineRule="auto"/>
    </w:pPr>
    <w:tblPr>
      <w:tblStyleRowBandSize w:val="1"/>
      <w:tblStyleColBandSize w:val="1"/>
      <w:tblCellMar>
        <w:left w:w="108" w:type="dxa"/>
        <w:right w:w="108" w:type="dxa"/>
      </w:tblCellMar>
    </w:tblPr>
  </w:style>
  <w:style w:type="table" w:customStyle="1" w:styleId="af5">
    <w:basedOn w:val="TableNormal0"/>
    <w:pPr>
      <w:spacing w:line="240" w:lineRule="auto"/>
    </w:pPr>
    <w:tblPr>
      <w:tblStyleRowBandSize w:val="1"/>
      <w:tblStyleColBandSize w:val="1"/>
      <w:tblCellMar>
        <w:left w:w="108" w:type="dxa"/>
        <w:right w:w="108" w:type="dxa"/>
      </w:tblCellMar>
    </w:tblPr>
  </w:style>
  <w:style w:type="table" w:customStyle="1" w:styleId="af6">
    <w:basedOn w:val="TableNormal0"/>
    <w:pPr>
      <w:spacing w:line="240" w:lineRule="auto"/>
    </w:pPr>
    <w:tblPr>
      <w:tblStyleRowBandSize w:val="1"/>
      <w:tblStyleColBandSize w:val="1"/>
      <w:tblCellMar>
        <w:left w:w="108" w:type="dxa"/>
        <w:right w:w="108" w:type="dxa"/>
      </w:tblCellMar>
    </w:tblPr>
  </w:style>
  <w:style w:type="table" w:customStyle="1" w:styleId="af7">
    <w:basedOn w:val="TableNormal0"/>
    <w:pPr>
      <w:spacing w:line="240" w:lineRule="auto"/>
    </w:pPr>
    <w:tblPr>
      <w:tblStyleRowBandSize w:val="1"/>
      <w:tblStyleColBandSize w:val="1"/>
      <w:tblCellMar>
        <w:left w:w="108" w:type="dxa"/>
        <w:right w:w="108" w:type="dxa"/>
      </w:tblCellMar>
    </w:tblPr>
  </w:style>
  <w:style w:type="table" w:customStyle="1" w:styleId="af8">
    <w:basedOn w:val="TableNormal0"/>
    <w:pPr>
      <w:spacing w:line="240" w:lineRule="auto"/>
    </w:pPr>
    <w:tblPr>
      <w:tblStyleRowBandSize w:val="1"/>
      <w:tblStyleColBandSize w:val="1"/>
      <w:tblCellMar>
        <w:left w:w="108" w:type="dxa"/>
        <w:right w:w="108" w:type="dxa"/>
      </w:tblCellMar>
    </w:tblPr>
  </w:style>
  <w:style w:type="table" w:customStyle="1" w:styleId="af9">
    <w:basedOn w:val="TableNormal0"/>
    <w:pPr>
      <w:spacing w:line="240" w:lineRule="auto"/>
    </w:pPr>
    <w:tblPr>
      <w:tblStyleRowBandSize w:val="1"/>
      <w:tblStyleColBandSize w:val="1"/>
      <w:tblCellMar>
        <w:left w:w="108" w:type="dxa"/>
        <w:right w:w="108" w:type="dxa"/>
      </w:tblCellMar>
    </w:tblPr>
  </w:style>
  <w:style w:type="table" w:customStyle="1" w:styleId="afa">
    <w:basedOn w:val="TableNormal0"/>
    <w:pPr>
      <w:spacing w:line="240" w:lineRule="auto"/>
    </w:pPr>
    <w:tblPr>
      <w:tblStyleRowBandSize w:val="1"/>
      <w:tblStyleColBandSize w:val="1"/>
      <w:tblCellMar>
        <w:left w:w="108" w:type="dxa"/>
        <w:right w:w="108" w:type="dxa"/>
      </w:tblCellMar>
    </w:tblPr>
  </w:style>
  <w:style w:type="table" w:customStyle="1" w:styleId="afb">
    <w:basedOn w:val="TableNormal0"/>
    <w:pPr>
      <w:spacing w:line="240" w:lineRule="auto"/>
    </w:pPr>
    <w:tblPr>
      <w:tblStyleRowBandSize w:val="1"/>
      <w:tblStyleColBandSize w:val="1"/>
      <w:tblCellMar>
        <w:left w:w="108" w:type="dxa"/>
        <w:right w:w="108" w:type="dxa"/>
      </w:tblCellMar>
    </w:tblPr>
  </w:style>
  <w:style w:type="table" w:customStyle="1" w:styleId="afc">
    <w:basedOn w:val="TableNormal0"/>
    <w:pPr>
      <w:spacing w:line="240" w:lineRule="auto"/>
    </w:pPr>
    <w:tblPr>
      <w:tblStyleRowBandSize w:val="1"/>
      <w:tblStyleColBandSize w:val="1"/>
      <w:tblCellMar>
        <w:left w:w="108" w:type="dxa"/>
        <w:right w:w="108" w:type="dxa"/>
      </w:tblCellMar>
    </w:tblPr>
  </w:style>
  <w:style w:type="table" w:customStyle="1" w:styleId="afd">
    <w:basedOn w:val="TableNormal0"/>
    <w:pPr>
      <w:spacing w:line="240" w:lineRule="auto"/>
    </w:pPr>
    <w:tblPr>
      <w:tblStyleRowBandSize w:val="1"/>
      <w:tblStyleColBandSize w:val="1"/>
      <w:tblCellMar>
        <w:left w:w="108" w:type="dxa"/>
        <w:right w:w="108" w:type="dxa"/>
      </w:tblCellMar>
    </w:tblPr>
  </w:style>
  <w:style w:type="table" w:customStyle="1" w:styleId="afe">
    <w:basedOn w:val="TableNormal0"/>
    <w:pPr>
      <w:spacing w:line="240" w:lineRule="auto"/>
    </w:pPr>
    <w:tblPr>
      <w:tblStyleRowBandSize w:val="1"/>
      <w:tblStyleColBandSize w:val="1"/>
      <w:tblCellMar>
        <w:left w:w="108" w:type="dxa"/>
        <w:right w:w="108" w:type="dxa"/>
      </w:tblCellMar>
    </w:tblPr>
  </w:style>
  <w:style w:type="table" w:customStyle="1" w:styleId="aff">
    <w:basedOn w:val="TableNormal0"/>
    <w:pPr>
      <w:spacing w:line="240" w:lineRule="auto"/>
    </w:pPr>
    <w:tblPr>
      <w:tblStyleRowBandSize w:val="1"/>
      <w:tblStyleColBandSize w:val="1"/>
      <w:tblCellMar>
        <w:left w:w="108" w:type="dxa"/>
        <w:right w:w="108" w:type="dxa"/>
      </w:tblCellMar>
    </w:tblPr>
  </w:style>
  <w:style w:type="table" w:customStyle="1" w:styleId="aff0">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MvoTYUR7BimPpGyPYc/ASDfoQ==">CgMxLjAaHwoBMBIaChgICVIUChJ0YWJsZS5neTFmcjdudDRyMmg4AHIhMUJoR3pTVjVENy1lV3RnWVNCd21pMk8zaV83WmtIV01M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881</Words>
  <Characters>4849</Characters>
  <Application>Microsoft Office Word</Application>
  <DocSecurity>0</DocSecurity>
  <Lines>40</Lines>
  <Paragraphs>11</Paragraphs>
  <ScaleCrop>false</ScaleCrop>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Serafin Mitrotti</dc:creator>
  <cp:lastModifiedBy>ROBERTO ALEJANDRO FUENTEALBA DURAN</cp:lastModifiedBy>
  <cp:revision>3</cp:revision>
  <dcterms:created xsi:type="dcterms:W3CDTF">2015-10-20T22:35:00Z</dcterms:created>
  <dcterms:modified xsi:type="dcterms:W3CDTF">2024-12-06T04:27:00Z</dcterms:modified>
</cp:coreProperties>
</file>