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7F89" w14:textId="3C1B496A" w:rsidR="00C32153" w:rsidRDefault="00B14A95" w:rsidP="00B14A95">
      <w:pPr>
        <w:jc w:val="center"/>
        <w:rPr>
          <w:b/>
          <w:bCs/>
          <w:sz w:val="40"/>
          <w:szCs w:val="40"/>
          <w:lang w:val="en-US"/>
        </w:rPr>
      </w:pPr>
      <w:r w:rsidRPr="00B14A95">
        <w:rPr>
          <w:b/>
          <w:bCs/>
          <w:sz w:val="40"/>
          <w:szCs w:val="40"/>
          <w:lang w:val="en-US"/>
        </w:rPr>
        <w:t>ITPG Documentation for the Ansible Script</w:t>
      </w:r>
    </w:p>
    <w:p w14:paraId="68F0EC09" w14:textId="77777777" w:rsidR="00B14A95" w:rsidRDefault="00B14A95" w:rsidP="00B14A95">
      <w:pPr>
        <w:jc w:val="center"/>
        <w:rPr>
          <w:b/>
          <w:bCs/>
          <w:sz w:val="40"/>
          <w:szCs w:val="40"/>
          <w:lang w:val="en-US"/>
        </w:rPr>
      </w:pPr>
    </w:p>
    <w:p w14:paraId="65FC6B21" w14:textId="37DC4D11" w:rsidR="00B14A95" w:rsidRPr="00B14A95" w:rsidRDefault="00B14A95" w:rsidP="00B14A95">
      <w:pPr>
        <w:pStyle w:val="ListParagraph"/>
        <w:numPr>
          <w:ilvl w:val="0"/>
          <w:numId w:val="17"/>
        </w:numPr>
        <w:rPr>
          <w:sz w:val="32"/>
          <w:szCs w:val="32"/>
          <w:lang w:val="en-US"/>
        </w:rPr>
      </w:pPr>
      <w:r w:rsidRPr="00B14A95">
        <w:rPr>
          <w:sz w:val="32"/>
          <w:szCs w:val="32"/>
          <w:lang w:val="en-US"/>
        </w:rPr>
        <w:t>Overview</w:t>
      </w:r>
    </w:p>
    <w:p w14:paraId="1F3C541C" w14:textId="0BB1C054" w:rsidR="00B14A95" w:rsidRPr="00B14A95" w:rsidRDefault="00B14A95" w:rsidP="00B14A95">
      <w:pPr>
        <w:ind w:left="360"/>
        <w:rPr>
          <w:lang w:val="en-US"/>
        </w:rPr>
      </w:pPr>
      <w:r w:rsidRPr="00B14A95">
        <w:rPr>
          <w:lang w:val="en-US"/>
        </w:rPr>
        <w:t>In this document I will explain in short detail what each section of the Ansible script creates and for what it is used for. It will break down everything important into short and understandable explanations.</w:t>
      </w:r>
    </w:p>
    <w:p w14:paraId="2CE5AAC4" w14:textId="25F93511" w:rsidR="00B14A95" w:rsidRDefault="00B14A95" w:rsidP="00B14A95">
      <w:pPr>
        <w:pStyle w:val="ListParagraph"/>
        <w:numPr>
          <w:ilvl w:val="0"/>
          <w:numId w:val="17"/>
        </w:numPr>
        <w:rPr>
          <w:sz w:val="32"/>
          <w:szCs w:val="32"/>
          <w:lang w:val="en-US"/>
        </w:rPr>
      </w:pPr>
      <w:r w:rsidRPr="00B14A95">
        <w:rPr>
          <w:sz w:val="32"/>
          <w:szCs w:val="32"/>
          <w:lang w:val="en-US"/>
        </w:rPr>
        <w:t>Documentation</w:t>
      </w:r>
    </w:p>
    <w:p w14:paraId="74507F02" w14:textId="58BAEED6" w:rsidR="00B14A95" w:rsidRDefault="00A22BD2" w:rsidP="00B14A95">
      <w:pPr>
        <w:ind w:left="360"/>
        <w:rPr>
          <w:lang w:val="en-US"/>
        </w:rPr>
      </w:pPr>
      <w:r>
        <w:rPr>
          <w:lang w:val="en-US"/>
        </w:rPr>
        <w:t>In this section of the document, I’ll break down every part of the Ansible Playbook script.</w:t>
      </w:r>
    </w:p>
    <w:p w14:paraId="41E78806" w14:textId="6D7021D4" w:rsidR="00A22BD2" w:rsidRPr="00A22BD2" w:rsidRDefault="00A22BD2" w:rsidP="00A22BD2">
      <w:pPr>
        <w:pStyle w:val="ListParagraph"/>
        <w:numPr>
          <w:ilvl w:val="0"/>
          <w:numId w:val="18"/>
        </w:numPr>
        <w:rPr>
          <w:sz w:val="28"/>
          <w:szCs w:val="28"/>
          <w:lang w:val="en-US"/>
        </w:rPr>
      </w:pPr>
      <w:r w:rsidRPr="00A22BD2">
        <w:rPr>
          <w:sz w:val="28"/>
          <w:szCs w:val="28"/>
          <w:lang w:val="en-US"/>
        </w:rPr>
        <w:t>Variables (vars)</w:t>
      </w:r>
    </w:p>
    <w:p w14:paraId="44283549" w14:textId="0B899B2D" w:rsidR="00B14A95" w:rsidRDefault="00A22BD2" w:rsidP="00A22BD2">
      <w:pPr>
        <w:ind w:left="708"/>
        <w:rPr>
          <w:lang w:val="en-US"/>
        </w:rPr>
      </w:pPr>
      <w:r>
        <w:rPr>
          <w:lang w:val="en-US"/>
        </w:rPr>
        <w:t>They define everything that matters at the start of the playbook. The playbook has:</w:t>
      </w:r>
      <w:r>
        <w:rPr>
          <w:lang w:val="en-US"/>
        </w:rPr>
        <w:br/>
        <w:t>-Azure IDs – These show Azure where to create all the resources.</w:t>
      </w:r>
      <w:r>
        <w:rPr>
          <w:lang w:val="en-US"/>
        </w:rPr>
        <w:br/>
        <w:t>- Marketplace image – Windows Server 2019 Gen2</w:t>
      </w:r>
      <w:r>
        <w:rPr>
          <w:lang w:val="en-US"/>
        </w:rPr>
        <w:br/>
        <w:t>- Random ID &amp; Location – Creates unique names for all resources and selects North Europe.</w:t>
      </w:r>
      <w:r>
        <w:rPr>
          <w:lang w:val="en-US"/>
        </w:rPr>
        <w:br/>
        <w:t>- VM Names</w:t>
      </w:r>
      <w:r>
        <w:rPr>
          <w:lang w:val="en-US"/>
        </w:rPr>
        <w:br/>
        <w:t>- VM Size – Selects Azure size from a drop list – Standard_DC2s_v3</w:t>
      </w:r>
      <w:r>
        <w:rPr>
          <w:lang w:val="en-US"/>
        </w:rPr>
        <w:br/>
        <w:t>- Admin Credentials – Initial admin credentials</w:t>
      </w:r>
      <w:r>
        <w:rPr>
          <w:lang w:val="en-US"/>
        </w:rPr>
        <w:br/>
        <w:t xml:space="preserve">- Network Names – </w:t>
      </w:r>
      <w:proofErr w:type="spellStart"/>
      <w:r>
        <w:rPr>
          <w:lang w:val="en-US"/>
        </w:rPr>
        <w:t>Vnet</w:t>
      </w:r>
      <w:proofErr w:type="spellEnd"/>
      <w:r>
        <w:rPr>
          <w:lang w:val="en-US"/>
        </w:rPr>
        <w:t>, subnet, NSG</w:t>
      </w:r>
    </w:p>
    <w:p w14:paraId="274234A5" w14:textId="5974893B" w:rsidR="00A22BD2" w:rsidRDefault="00A22BD2" w:rsidP="00A22BD2">
      <w:pPr>
        <w:pStyle w:val="ListParagraph"/>
        <w:numPr>
          <w:ilvl w:val="0"/>
          <w:numId w:val="18"/>
        </w:numPr>
        <w:rPr>
          <w:sz w:val="28"/>
          <w:szCs w:val="28"/>
          <w:lang w:val="en-US"/>
        </w:rPr>
      </w:pPr>
      <w:r w:rsidRPr="00A22BD2">
        <w:rPr>
          <w:sz w:val="28"/>
          <w:szCs w:val="28"/>
          <w:lang w:val="en-US"/>
        </w:rPr>
        <w:t>Tasks</w:t>
      </w:r>
    </w:p>
    <w:p w14:paraId="0881465E" w14:textId="34209A21" w:rsidR="00A22BD2" w:rsidRDefault="00A22BD2" w:rsidP="00A22BD2">
      <w:pPr>
        <w:pStyle w:val="ListParagraph"/>
        <w:rPr>
          <w:lang w:val="en-US"/>
        </w:rPr>
      </w:pPr>
      <w:r>
        <w:rPr>
          <w:lang w:val="en-US"/>
        </w:rPr>
        <w:t>Here is the explanation of each of the tasks that Azure CLI will run:</w:t>
      </w:r>
    </w:p>
    <w:p w14:paraId="79190ACE" w14:textId="1E9E372B" w:rsidR="00A22BD2" w:rsidRDefault="00A22BD2"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group create” – It creates a container for everything</w:t>
      </w:r>
    </w:p>
    <w:p w14:paraId="2E3F83C0" w14:textId="31038416" w:rsidR="00A22BD2" w:rsidRDefault="00A22BD2"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network </w:t>
      </w:r>
      <w:proofErr w:type="spellStart"/>
      <w:r>
        <w:rPr>
          <w:lang w:val="en-US"/>
        </w:rPr>
        <w:t>vnet</w:t>
      </w:r>
      <w:proofErr w:type="spellEnd"/>
      <w:r>
        <w:rPr>
          <w:lang w:val="en-US"/>
        </w:rPr>
        <w:t xml:space="preserve"> create” – Creates a private virtual network (</w:t>
      </w:r>
      <w:proofErr w:type="spellStart"/>
      <w:r>
        <w:rPr>
          <w:lang w:val="en-US"/>
        </w:rPr>
        <w:t>vnet</w:t>
      </w:r>
      <w:proofErr w:type="spellEnd"/>
      <w:r>
        <w:rPr>
          <w:lang w:val="en-US"/>
        </w:rPr>
        <w:t xml:space="preserve">) with </w:t>
      </w:r>
      <w:proofErr w:type="spellStart"/>
      <w:r>
        <w:rPr>
          <w:lang w:val="en-US"/>
        </w:rPr>
        <w:t>ip</w:t>
      </w:r>
      <w:proofErr w:type="spellEnd"/>
      <w:r>
        <w:rPr>
          <w:lang w:val="en-US"/>
        </w:rPr>
        <w:t xml:space="preserve"> range 10.0.0.0/16, where the VMs will exist.</w:t>
      </w:r>
    </w:p>
    <w:p w14:paraId="4404461F" w14:textId="0BACCCAA" w:rsidR="00B96E8B" w:rsidRDefault="00B96E8B"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network </w:t>
      </w:r>
      <w:proofErr w:type="spellStart"/>
      <w:r>
        <w:rPr>
          <w:lang w:val="en-US"/>
        </w:rPr>
        <w:t>vnet</w:t>
      </w:r>
      <w:proofErr w:type="spellEnd"/>
      <w:r>
        <w:rPr>
          <w:lang w:val="en-US"/>
        </w:rPr>
        <w:t xml:space="preserve"> subnet create” – Creates a smaller subnet inside the bigger one with </w:t>
      </w:r>
      <w:proofErr w:type="spellStart"/>
      <w:r>
        <w:rPr>
          <w:lang w:val="en-US"/>
        </w:rPr>
        <w:t>ip</w:t>
      </w:r>
      <w:proofErr w:type="spellEnd"/>
      <w:r>
        <w:rPr>
          <w:lang w:val="en-US"/>
        </w:rPr>
        <w:t xml:space="preserve"> range 10.0.1.0/24.</w:t>
      </w:r>
    </w:p>
    <w:p w14:paraId="55BA5339" w14:textId="58A6791B" w:rsidR="00B96E8B" w:rsidRDefault="00B96E8B"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network </w:t>
      </w:r>
      <w:proofErr w:type="spellStart"/>
      <w:r>
        <w:rPr>
          <w:lang w:val="en-US"/>
        </w:rPr>
        <w:t>nsg</w:t>
      </w:r>
      <w:proofErr w:type="spellEnd"/>
      <w:r>
        <w:rPr>
          <w:lang w:val="en-US"/>
        </w:rPr>
        <w:t xml:space="preserve"> create” - Creates a Network Security Group (NSG), which works as the firewall in the environment.</w:t>
      </w:r>
    </w:p>
    <w:p w14:paraId="18B713CD" w14:textId="77777777" w:rsidR="00B96E8B" w:rsidRDefault="00B96E8B"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network </w:t>
      </w:r>
      <w:proofErr w:type="spellStart"/>
      <w:r>
        <w:rPr>
          <w:lang w:val="en-US"/>
        </w:rPr>
        <w:t>nsg</w:t>
      </w:r>
      <w:proofErr w:type="spellEnd"/>
      <w:r>
        <w:rPr>
          <w:lang w:val="en-US"/>
        </w:rPr>
        <w:t xml:space="preserve"> rule create” – This creates a rule inside our NSG. We use this to allow RDP on port 3389 and then SMB on port 445. SMB is important for the Cyber Kill Chain.</w:t>
      </w:r>
    </w:p>
    <w:p w14:paraId="0F7C1EB5" w14:textId="77777777" w:rsidR="00B96E8B" w:rsidRDefault="00B96E8B"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network public-</w:t>
      </w:r>
      <w:proofErr w:type="spellStart"/>
      <w:r>
        <w:rPr>
          <w:lang w:val="en-US"/>
        </w:rPr>
        <w:t>ip</w:t>
      </w:r>
      <w:proofErr w:type="spellEnd"/>
      <w:r>
        <w:rPr>
          <w:lang w:val="en-US"/>
        </w:rPr>
        <w:t xml:space="preserve"> create” – Creates a public facing IP for each VM.</w:t>
      </w:r>
    </w:p>
    <w:p w14:paraId="1A4491BA" w14:textId="77777777" w:rsidR="00B96E8B" w:rsidRDefault="00B96E8B"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network </w:t>
      </w:r>
      <w:proofErr w:type="spellStart"/>
      <w:r>
        <w:rPr>
          <w:lang w:val="en-US"/>
        </w:rPr>
        <w:t>nic</w:t>
      </w:r>
      <w:proofErr w:type="spellEnd"/>
      <w:r>
        <w:rPr>
          <w:lang w:val="en-US"/>
        </w:rPr>
        <w:t xml:space="preserve"> create” – Creates the network interfaces. Without it, nothing would be connected or working.</w:t>
      </w:r>
    </w:p>
    <w:p w14:paraId="141923FB" w14:textId="77777777" w:rsidR="00B96E8B" w:rsidRDefault="00B96E8B" w:rsidP="00A22BD2">
      <w:pPr>
        <w:pStyle w:val="ListParagraph"/>
        <w:numPr>
          <w:ilvl w:val="0"/>
          <w:numId w:val="22"/>
        </w:numPr>
        <w:rPr>
          <w:lang w:val="en-US"/>
        </w:rPr>
      </w:pPr>
      <w:r>
        <w:rPr>
          <w:lang w:val="en-US"/>
        </w:rPr>
        <w:lastRenderedPageBreak/>
        <w:t>“</w:t>
      </w:r>
      <w:proofErr w:type="spellStart"/>
      <w:proofErr w:type="gramStart"/>
      <w:r>
        <w:rPr>
          <w:lang w:val="en-US"/>
        </w:rPr>
        <w:t>az</w:t>
      </w:r>
      <w:proofErr w:type="spellEnd"/>
      <w:proofErr w:type="gramEnd"/>
      <w:r>
        <w:rPr>
          <w:lang w:val="en-US"/>
        </w:rPr>
        <w:t xml:space="preserve"> </w:t>
      </w:r>
      <w:proofErr w:type="spellStart"/>
      <w:r>
        <w:rPr>
          <w:lang w:val="en-US"/>
        </w:rPr>
        <w:t>vm</w:t>
      </w:r>
      <w:proofErr w:type="spellEnd"/>
      <w:r>
        <w:rPr>
          <w:lang w:val="en-US"/>
        </w:rPr>
        <w:t xml:space="preserve"> create” – Builds the 2 Windows Server VMs. They are attached to our NIC and use our “vars”.</w:t>
      </w:r>
    </w:p>
    <w:p w14:paraId="0402CF30" w14:textId="77777777" w:rsidR="00B96E8B" w:rsidRDefault="00B96E8B"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w:t>
      </w:r>
      <w:proofErr w:type="spellStart"/>
      <w:r>
        <w:rPr>
          <w:lang w:val="en-US"/>
        </w:rPr>
        <w:t>vm</w:t>
      </w:r>
      <w:proofErr w:type="spellEnd"/>
      <w:r>
        <w:rPr>
          <w:lang w:val="en-US"/>
        </w:rPr>
        <w:t xml:space="preserve"> run-command invoke” – Creates another local admin user. Enables Firewall rules.</w:t>
      </w:r>
    </w:p>
    <w:p w14:paraId="23CD8570" w14:textId="77777777" w:rsidR="00B96E8B" w:rsidRDefault="00B96E8B" w:rsidP="00A22BD2">
      <w:pPr>
        <w:pStyle w:val="ListParagraph"/>
        <w:numPr>
          <w:ilvl w:val="0"/>
          <w:numId w:val="22"/>
        </w:numPr>
        <w:rPr>
          <w:lang w:val="en-US"/>
        </w:rPr>
      </w:pPr>
      <w:r>
        <w:rPr>
          <w:lang w:val="en-US"/>
        </w:rPr>
        <w:t>“</w:t>
      </w:r>
      <w:proofErr w:type="spellStart"/>
      <w:proofErr w:type="gramStart"/>
      <w:r>
        <w:rPr>
          <w:lang w:val="en-US"/>
        </w:rPr>
        <w:t>az</w:t>
      </w:r>
      <w:proofErr w:type="spellEnd"/>
      <w:proofErr w:type="gramEnd"/>
      <w:r>
        <w:rPr>
          <w:lang w:val="en-US"/>
        </w:rPr>
        <w:t xml:space="preserve"> </w:t>
      </w:r>
      <w:proofErr w:type="spellStart"/>
      <w:r>
        <w:rPr>
          <w:lang w:val="en-US"/>
        </w:rPr>
        <w:t>vm</w:t>
      </w:r>
      <w:proofErr w:type="spellEnd"/>
      <w:r>
        <w:rPr>
          <w:lang w:val="en-US"/>
        </w:rPr>
        <w:t xml:space="preserve"> list-</w:t>
      </w:r>
      <w:proofErr w:type="spellStart"/>
      <w:r>
        <w:rPr>
          <w:lang w:val="en-US"/>
        </w:rPr>
        <w:t>ip</w:t>
      </w:r>
      <w:proofErr w:type="spellEnd"/>
      <w:r>
        <w:rPr>
          <w:lang w:val="en-US"/>
        </w:rPr>
        <w:t>-addresses” – Queries all the public IPs of the VMs.</w:t>
      </w:r>
    </w:p>
    <w:p w14:paraId="15813759" w14:textId="77777777" w:rsidR="00B96E8B" w:rsidRDefault="00B96E8B" w:rsidP="00A22BD2">
      <w:pPr>
        <w:pStyle w:val="ListParagraph"/>
        <w:numPr>
          <w:ilvl w:val="0"/>
          <w:numId w:val="22"/>
        </w:numPr>
        <w:rPr>
          <w:lang w:val="en-US"/>
        </w:rPr>
      </w:pPr>
      <w:r>
        <w:rPr>
          <w:lang w:val="en-US"/>
        </w:rPr>
        <w:t xml:space="preserve">“debug” – Prints out </w:t>
      </w:r>
      <w:proofErr w:type="gramStart"/>
      <w:r>
        <w:rPr>
          <w:lang w:val="en-US"/>
        </w:rPr>
        <w:t>the end result</w:t>
      </w:r>
      <w:proofErr w:type="gramEnd"/>
      <w:r>
        <w:rPr>
          <w:lang w:val="en-US"/>
        </w:rPr>
        <w:t>.</w:t>
      </w:r>
    </w:p>
    <w:p w14:paraId="50433645" w14:textId="393467FD" w:rsidR="00B96E8B" w:rsidRDefault="00B96E8B" w:rsidP="00B96E8B">
      <w:pPr>
        <w:pStyle w:val="ListParagraph"/>
        <w:numPr>
          <w:ilvl w:val="0"/>
          <w:numId w:val="17"/>
        </w:numPr>
        <w:rPr>
          <w:sz w:val="32"/>
          <w:szCs w:val="32"/>
          <w:lang w:val="en-US"/>
        </w:rPr>
      </w:pPr>
      <w:r w:rsidRPr="00B96E8B">
        <w:rPr>
          <w:sz w:val="32"/>
          <w:szCs w:val="32"/>
          <w:lang w:val="en-US"/>
        </w:rPr>
        <w:t xml:space="preserve">Summary </w:t>
      </w:r>
    </w:p>
    <w:p w14:paraId="5F1D19A5" w14:textId="75C3CCD8" w:rsidR="00B96E8B" w:rsidRPr="00B96E8B" w:rsidRDefault="00B96E8B" w:rsidP="00B96E8B">
      <w:pPr>
        <w:ind w:left="360"/>
        <w:rPr>
          <w:lang w:val="en-US"/>
        </w:rPr>
      </w:pPr>
      <w:r>
        <w:rPr>
          <w:lang w:val="en-US"/>
        </w:rPr>
        <w:t xml:space="preserve">This is a short document explaining all the main commands that will be run by the Ansible playbook. Each command then uses the associated variables to create, select or modify the settings to be pre-configured to create a working environment for </w:t>
      </w:r>
      <w:proofErr w:type="spellStart"/>
      <w:r>
        <w:rPr>
          <w:lang w:val="en-US"/>
        </w:rPr>
        <w:t>OpenBAS</w:t>
      </w:r>
      <w:proofErr w:type="spellEnd"/>
      <w:r>
        <w:rPr>
          <w:lang w:val="en-US"/>
        </w:rPr>
        <w:t xml:space="preserve"> simulation activities.</w:t>
      </w:r>
    </w:p>
    <w:sectPr w:rsidR="00B96E8B" w:rsidRPr="00B96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5F9"/>
    <w:multiLevelType w:val="multilevel"/>
    <w:tmpl w:val="58D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4838"/>
    <w:multiLevelType w:val="hybridMultilevel"/>
    <w:tmpl w:val="CB168962"/>
    <w:lvl w:ilvl="0" w:tplc="0402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BB7C4A"/>
    <w:multiLevelType w:val="multilevel"/>
    <w:tmpl w:val="D67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D35A2"/>
    <w:multiLevelType w:val="multilevel"/>
    <w:tmpl w:val="72687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B14BE"/>
    <w:multiLevelType w:val="multilevel"/>
    <w:tmpl w:val="E4F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81C69"/>
    <w:multiLevelType w:val="hybridMultilevel"/>
    <w:tmpl w:val="3EB0711E"/>
    <w:lvl w:ilvl="0" w:tplc="D7A443F4">
      <w:start w:val="2"/>
      <w:numFmt w:val="bullet"/>
      <w:lvlText w:val="-"/>
      <w:lvlJc w:val="left"/>
      <w:pPr>
        <w:ind w:left="1080" w:hanging="360"/>
      </w:pPr>
      <w:rPr>
        <w:rFonts w:ascii="Aptos" w:eastAsiaTheme="minorHAnsi" w:hAnsi="Aptos" w:cstheme="minorBidi"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6" w15:restartNumberingAfterBreak="0">
    <w:nsid w:val="254170B4"/>
    <w:multiLevelType w:val="hybridMultilevel"/>
    <w:tmpl w:val="DE982D7A"/>
    <w:lvl w:ilvl="0" w:tplc="04020019">
      <w:start w:val="1"/>
      <w:numFmt w:val="lowerLetter"/>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 w15:restartNumberingAfterBreak="0">
    <w:nsid w:val="25B26084"/>
    <w:multiLevelType w:val="multilevel"/>
    <w:tmpl w:val="CE8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7DAC"/>
    <w:multiLevelType w:val="hybridMultilevel"/>
    <w:tmpl w:val="033669F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15:restartNumberingAfterBreak="0">
    <w:nsid w:val="2C0F7F3F"/>
    <w:multiLevelType w:val="multilevel"/>
    <w:tmpl w:val="C8AE5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401CE"/>
    <w:multiLevelType w:val="hybridMultilevel"/>
    <w:tmpl w:val="A87C08B6"/>
    <w:lvl w:ilvl="0" w:tplc="74625036">
      <w:start w:val="1"/>
      <w:numFmt w:val="bullet"/>
      <w:lvlText w:val="-"/>
      <w:lvlJc w:val="left"/>
      <w:pPr>
        <w:ind w:left="1068" w:hanging="360"/>
      </w:pPr>
      <w:rPr>
        <w:rFonts w:ascii="Aptos" w:eastAsiaTheme="minorHAnsi" w:hAnsi="Aptos" w:cstheme="minorBidi"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1" w15:restartNumberingAfterBreak="0">
    <w:nsid w:val="380F5404"/>
    <w:multiLevelType w:val="hybridMultilevel"/>
    <w:tmpl w:val="A9ACC52E"/>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2" w15:restartNumberingAfterBreak="0">
    <w:nsid w:val="42CD0139"/>
    <w:multiLevelType w:val="multilevel"/>
    <w:tmpl w:val="13F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836A4"/>
    <w:multiLevelType w:val="hybridMultilevel"/>
    <w:tmpl w:val="C11029E4"/>
    <w:lvl w:ilvl="0" w:tplc="9E4A1876">
      <w:start w:val="2"/>
      <w:numFmt w:val="bullet"/>
      <w:lvlText w:val="-"/>
      <w:lvlJc w:val="left"/>
      <w:pPr>
        <w:ind w:left="1080" w:hanging="360"/>
      </w:pPr>
      <w:rPr>
        <w:rFonts w:ascii="Aptos" w:eastAsiaTheme="minorHAnsi" w:hAnsi="Aptos" w:cstheme="minorBidi"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4" w15:restartNumberingAfterBreak="0">
    <w:nsid w:val="515B54FE"/>
    <w:multiLevelType w:val="multilevel"/>
    <w:tmpl w:val="9E5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C21A4"/>
    <w:multiLevelType w:val="multilevel"/>
    <w:tmpl w:val="813A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075A3"/>
    <w:multiLevelType w:val="hybridMultilevel"/>
    <w:tmpl w:val="E8D00BB2"/>
    <w:lvl w:ilvl="0" w:tplc="BE3ED52E">
      <w:start w:val="2"/>
      <w:numFmt w:val="bullet"/>
      <w:lvlText w:val="-"/>
      <w:lvlJc w:val="left"/>
      <w:pPr>
        <w:ind w:left="1080" w:hanging="360"/>
      </w:pPr>
      <w:rPr>
        <w:rFonts w:ascii="Aptos" w:eastAsiaTheme="minorHAnsi" w:hAnsi="Aptos" w:cstheme="minorBidi"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7" w15:restartNumberingAfterBreak="0">
    <w:nsid w:val="58156AE2"/>
    <w:multiLevelType w:val="multilevel"/>
    <w:tmpl w:val="530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76049"/>
    <w:multiLevelType w:val="multilevel"/>
    <w:tmpl w:val="393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E1F55"/>
    <w:multiLevelType w:val="hybridMultilevel"/>
    <w:tmpl w:val="F5AEBE6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0" w15:restartNumberingAfterBreak="0">
    <w:nsid w:val="7C1871BA"/>
    <w:multiLevelType w:val="hybridMultilevel"/>
    <w:tmpl w:val="6AFEFBC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7DF747B9"/>
    <w:multiLevelType w:val="hybridMultilevel"/>
    <w:tmpl w:val="91F293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967978085">
    <w:abstractNumId w:val="18"/>
  </w:num>
  <w:num w:numId="2" w16cid:durableId="208104028">
    <w:abstractNumId w:val="15"/>
  </w:num>
  <w:num w:numId="3" w16cid:durableId="1458640732">
    <w:abstractNumId w:val="3"/>
  </w:num>
  <w:num w:numId="4" w16cid:durableId="1255670881">
    <w:abstractNumId w:val="17"/>
  </w:num>
  <w:num w:numId="5" w16cid:durableId="2116360066">
    <w:abstractNumId w:val="9"/>
  </w:num>
  <w:num w:numId="6" w16cid:durableId="421265865">
    <w:abstractNumId w:val="2"/>
  </w:num>
  <w:num w:numId="7" w16cid:durableId="1788231896">
    <w:abstractNumId w:val="7"/>
  </w:num>
  <w:num w:numId="8" w16cid:durableId="630600977">
    <w:abstractNumId w:val="14"/>
  </w:num>
  <w:num w:numId="9" w16cid:durableId="1623463628">
    <w:abstractNumId w:val="0"/>
  </w:num>
  <w:num w:numId="10" w16cid:durableId="1936984388">
    <w:abstractNumId w:val="12"/>
  </w:num>
  <w:num w:numId="11" w16cid:durableId="1820879660">
    <w:abstractNumId w:val="4"/>
  </w:num>
  <w:num w:numId="12" w16cid:durableId="817184501">
    <w:abstractNumId w:val="19"/>
  </w:num>
  <w:num w:numId="13" w16cid:durableId="1062949599">
    <w:abstractNumId w:val="20"/>
  </w:num>
  <w:num w:numId="14" w16cid:durableId="1778678067">
    <w:abstractNumId w:val="21"/>
  </w:num>
  <w:num w:numId="15" w16cid:durableId="1593050751">
    <w:abstractNumId w:val="1"/>
  </w:num>
  <w:num w:numId="16" w16cid:durableId="1798451277">
    <w:abstractNumId w:val="8"/>
  </w:num>
  <w:num w:numId="17" w16cid:durableId="623003737">
    <w:abstractNumId w:val="11"/>
  </w:num>
  <w:num w:numId="18" w16cid:durableId="1188912036">
    <w:abstractNumId w:val="6"/>
  </w:num>
  <w:num w:numId="19" w16cid:durableId="2037533925">
    <w:abstractNumId w:val="10"/>
  </w:num>
  <w:num w:numId="20" w16cid:durableId="1223101462">
    <w:abstractNumId w:val="5"/>
  </w:num>
  <w:num w:numId="21" w16cid:durableId="1668046976">
    <w:abstractNumId w:val="16"/>
  </w:num>
  <w:num w:numId="22" w16cid:durableId="6793537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53"/>
    <w:rsid w:val="006D7BA3"/>
    <w:rsid w:val="00A22BD2"/>
    <w:rsid w:val="00B14A95"/>
    <w:rsid w:val="00B96E8B"/>
    <w:rsid w:val="00C3215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F038"/>
  <w15:chartTrackingRefBased/>
  <w15:docId w15:val="{4F67D339-C69D-42DC-9390-9DC9D1B5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153"/>
    <w:rPr>
      <w:rFonts w:eastAsiaTheme="majorEastAsia" w:cstheme="majorBidi"/>
      <w:color w:val="272727" w:themeColor="text1" w:themeTint="D8"/>
    </w:rPr>
  </w:style>
  <w:style w:type="paragraph" w:styleId="Title">
    <w:name w:val="Title"/>
    <w:basedOn w:val="Normal"/>
    <w:next w:val="Normal"/>
    <w:link w:val="TitleChar"/>
    <w:uiPriority w:val="10"/>
    <w:qFormat/>
    <w:rsid w:val="00C3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153"/>
    <w:pPr>
      <w:spacing w:before="160"/>
      <w:jc w:val="center"/>
    </w:pPr>
    <w:rPr>
      <w:i/>
      <w:iCs/>
      <w:color w:val="404040" w:themeColor="text1" w:themeTint="BF"/>
    </w:rPr>
  </w:style>
  <w:style w:type="character" w:customStyle="1" w:styleId="QuoteChar">
    <w:name w:val="Quote Char"/>
    <w:basedOn w:val="DefaultParagraphFont"/>
    <w:link w:val="Quote"/>
    <w:uiPriority w:val="29"/>
    <w:rsid w:val="00C32153"/>
    <w:rPr>
      <w:i/>
      <w:iCs/>
      <w:color w:val="404040" w:themeColor="text1" w:themeTint="BF"/>
    </w:rPr>
  </w:style>
  <w:style w:type="paragraph" w:styleId="ListParagraph">
    <w:name w:val="List Paragraph"/>
    <w:basedOn w:val="Normal"/>
    <w:uiPriority w:val="34"/>
    <w:qFormat/>
    <w:rsid w:val="00C32153"/>
    <w:pPr>
      <w:ind w:left="720"/>
      <w:contextualSpacing/>
    </w:pPr>
  </w:style>
  <w:style w:type="character" w:styleId="IntenseEmphasis">
    <w:name w:val="Intense Emphasis"/>
    <w:basedOn w:val="DefaultParagraphFont"/>
    <w:uiPriority w:val="21"/>
    <w:qFormat/>
    <w:rsid w:val="00C32153"/>
    <w:rPr>
      <w:i/>
      <w:iCs/>
      <w:color w:val="0F4761" w:themeColor="accent1" w:themeShade="BF"/>
    </w:rPr>
  </w:style>
  <w:style w:type="paragraph" w:styleId="IntenseQuote">
    <w:name w:val="Intense Quote"/>
    <w:basedOn w:val="Normal"/>
    <w:next w:val="Normal"/>
    <w:link w:val="IntenseQuoteChar"/>
    <w:uiPriority w:val="30"/>
    <w:qFormat/>
    <w:rsid w:val="00C32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153"/>
    <w:rPr>
      <w:i/>
      <w:iCs/>
      <w:color w:val="0F4761" w:themeColor="accent1" w:themeShade="BF"/>
    </w:rPr>
  </w:style>
  <w:style w:type="character" w:styleId="IntenseReference">
    <w:name w:val="Intense Reference"/>
    <w:basedOn w:val="DefaultParagraphFont"/>
    <w:uiPriority w:val="32"/>
    <w:qFormat/>
    <w:rsid w:val="00C32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Pashkulov,Anton A.I.</dc:creator>
  <cp:keywords/>
  <dc:description/>
  <cp:lastModifiedBy>Pashkulov,Anton A.I.</cp:lastModifiedBy>
  <cp:revision>1</cp:revision>
  <dcterms:created xsi:type="dcterms:W3CDTF">2026-01-14T18:38:00Z</dcterms:created>
  <dcterms:modified xsi:type="dcterms:W3CDTF">2026-01-14T19:20:00Z</dcterms:modified>
</cp:coreProperties>
</file>