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C30" w:rsidRPr="00757C30" w:rsidRDefault="00757C30" w:rsidP="00757C30">
      <w:pPr>
        <w:widowControl/>
        <w:shd w:val="clear" w:color="auto" w:fill="FFFFFF"/>
        <w:spacing w:before="100" w:beforeAutospacing="1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757C3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Pascal-S </w:t>
      </w:r>
      <w:r w:rsidRPr="00757C3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目标代码生成设计文档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设计目标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总体目标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将经过语义分析的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Pascal-S AST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翻译为等价的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代码，生成的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代码能够被标准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编译器（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C99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或更高版本）编译为可执行程序。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质量属性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479"/>
        <w:gridCol w:w="8335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语义等价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程序执行行为必须与原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Pascal-S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程序完全一致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可读性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代码应保持合理的缩进和命名，便于人工检查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可调试性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生成代码应保留足够的符号信息，便于与源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Pascal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代码对应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可编译性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生成的代码必须通过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编译器的语法检查，不产生警告或错误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鲁棒性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对语义分析阶段已确认正确的输入，代码生成不应失败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设计前提与约束</w:t>
      </w:r>
    </w:p>
    <w:p w:rsidR="00757C30" w:rsidRPr="00757C30" w:rsidRDefault="00757C30" w:rsidP="00757C30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代码生成器假定输入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AST 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已经通过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语义分析</w:t>
      </w:r>
    </w:p>
    <w:p w:rsidR="00757C30" w:rsidRPr="00757C30" w:rsidRDefault="00757C30" w:rsidP="00757C30">
      <w:pPr>
        <w:widowControl/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语义分析结果（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SemanticResult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）中的以下字段必须可用：</w:t>
      </w:r>
    </w:p>
    <w:p w:rsidR="00757C30" w:rsidRPr="00757C30" w:rsidRDefault="00757C30" w:rsidP="00757C30">
      <w:pPr>
        <w:widowControl/>
        <w:numPr>
          <w:ilvl w:val="1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ok == true</w:t>
      </w:r>
    </w:p>
    <w:p w:rsidR="00757C30" w:rsidRPr="00757C30" w:rsidRDefault="00757C30" w:rsidP="00757C30">
      <w:pPr>
        <w:widowControl/>
        <w:numPr>
          <w:ilvl w:val="1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lastRenderedPageBreak/>
        <w:t>resolved_symbols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AST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节点到符号的映射</w:t>
      </w:r>
    </w:p>
    <w:p w:rsidR="00757C30" w:rsidRPr="00757C30" w:rsidRDefault="00757C30" w:rsidP="00757C30">
      <w:pPr>
        <w:widowControl/>
        <w:numPr>
          <w:ilvl w:val="1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expr_info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：表达式节点的类型信息</w:t>
      </w:r>
    </w:p>
    <w:p w:rsidR="00757C30" w:rsidRPr="00757C30" w:rsidRDefault="00757C30" w:rsidP="00757C30">
      <w:pPr>
        <w:widowControl/>
        <w:numPr>
          <w:ilvl w:val="1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function_result_refs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：函数结果赋值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的左值节点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集合</w:t>
      </w:r>
    </w:p>
    <w:p w:rsidR="00757C30" w:rsidRPr="00757C30" w:rsidRDefault="00757C30" w:rsidP="00757C30">
      <w:pPr>
        <w:widowControl/>
        <w:numPr>
          <w:ilvl w:val="1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global_scope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scope_storage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：作用域与符号表</w:t>
      </w:r>
    </w:p>
    <w:p w:rsidR="00757C30" w:rsidRPr="00757C30" w:rsidRDefault="00757C30" w:rsidP="00757C30">
      <w:pPr>
        <w:widowControl/>
        <w:numPr>
          <w:ilvl w:val="1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Symbol.c_name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：已确定的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语言名称</w:t>
      </w:r>
    </w:p>
    <w:p w:rsidR="00757C30" w:rsidRPr="00757C30" w:rsidRDefault="00757C30" w:rsidP="00757C30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代码生成器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不进行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额外的语义检查或类型推导</w:t>
      </w:r>
    </w:p>
    <w:p w:rsidR="00757C30" w:rsidRPr="00757C30" w:rsidRDefault="00757C30" w:rsidP="00757C30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目标语言固定为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C99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，不使用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C11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或更高版本的特性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输入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/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输出规约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输入条件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3330"/>
        <w:gridCol w:w="7115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约束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AstNode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非空，指向有效的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Pascal-S AST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根节点（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AST_PROGRAM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SemanticResult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ok == true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，符号解析和类型检查已完整完成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不变量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：语义分析阶段必须保证所有名称引用都已解析，所有表达式类型都已确定。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输出规格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758"/>
        <w:gridCol w:w="5454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std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::string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完整的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源代码文本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输出性质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生成的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代码必须是语法正确的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C99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程序</w:t>
      </w:r>
    </w:p>
    <w:p w:rsidR="00757C30" w:rsidRPr="00757C30" w:rsidRDefault="00757C30" w:rsidP="00757C30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代码中包含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main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函数作为入口点</w:t>
      </w:r>
    </w:p>
    <w:p w:rsidR="00757C30" w:rsidRPr="00757C30" w:rsidRDefault="00757C30" w:rsidP="00757C30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所有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子程序（过程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函数）在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中体现为对应的函数</w:t>
      </w:r>
    </w:p>
    <w:p w:rsidR="00757C30" w:rsidRPr="00757C30" w:rsidRDefault="00757C30" w:rsidP="00757C30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主程序体被翻译为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main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函数的函数体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与上游模块的接口契约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语义分析阶段（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SemanticAnalyzer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）必须为代码生成阶段提供：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3395"/>
        <w:gridCol w:w="4278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契约项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未满足时的行为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Symbol.c_name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生成变量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函数名称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assert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resolved_symbols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[node]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解析变量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函数引用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assert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expr_info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[node]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获取表达式类型（用于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I/O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assert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function_result_refs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识别函数结果赋值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若无此信息，赋值会被错误翻译为普通变量赋值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参数顺序与类型（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Symbol.params</w:t>
            </w:r>
            <w:proofErr w:type="spellEnd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生成函数签名和调用代码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assert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数组维度与边界（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SemType.bounds</w:t>
            </w:r>
            <w:proofErr w:type="spellEnd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生成数组下标平移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assert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设计决策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：代码生成阶段使用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assert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而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非错误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恢复机制。因为输入已由语义分析保证正确，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assert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失败代表上游模块违反了契约，应在开发阶段暴露。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类型映射规则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Pascal-S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类型到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类型的映射是代码生成的核心决策。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基本类型映射表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008"/>
        <w:gridCol w:w="7310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Pascal-S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32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位有符号整数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单精度浮点数（简化实现，非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Pascal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标准要求的双精度）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C99 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stdbool.h</w:t>
            </w:r>
            <w:proofErr w:type="spellEnd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中的布尔类型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单字节字符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char*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只读字符串字面量指针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void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（过程）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无返回值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数组类型映射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Pascal-S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数组映射为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的定长数组，同时进行下标平移。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映射公式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对于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声明：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array[</w:t>
      </w:r>
      <w:proofErr w:type="gram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low1..high1, low2..high2, ...] of T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生成的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声明为：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&lt;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C_type</w:t>
      </w:r>
      <w:proofErr w:type="spellEnd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&gt;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&lt;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c_name</w:t>
      </w:r>
      <w:proofErr w:type="spellEnd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&gt;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high1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-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low1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+</w:t>
      </w:r>
      <w:proofErr w:type="gramStart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][</w:t>
      </w:r>
      <w:proofErr w:type="gram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high2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-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low2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+</w:t>
      </w:r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]...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下标访问转换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访问：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a[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, j]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访问：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a[(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)-low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1][</w:t>
      </w:r>
      <w:proofErr w:type="gram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(j)-low2]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设计理由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数组下标固定从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开始</w:t>
      </w:r>
    </w:p>
    <w:p w:rsidR="00757C30" w:rsidRPr="00757C30" w:rsidRDefault="00757C30" w:rsidP="00757C30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允许任意下界（包括负数、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1-based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等）</w:t>
      </w:r>
    </w:p>
    <w:p w:rsidR="00757C30" w:rsidRPr="00757C30" w:rsidRDefault="00757C30" w:rsidP="00757C30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平移策略保证语义等价，同时保持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数组存储的紧凑性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参数传递映射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2964"/>
        <w:gridCol w:w="4541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Pascal-S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参数模式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参数类型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值参数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x: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传值，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默认行为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引用参数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var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x: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传指针，模拟引用语义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引用参数在函数体内的使用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作为右值（读取）：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(*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p_x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)</w:t>
      </w:r>
    </w:p>
    <w:p w:rsidR="00757C30" w:rsidRPr="00757C30" w:rsidRDefault="00757C30" w:rsidP="00757C30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作为左值（赋值）：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(*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p_x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) = ...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命名策略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为避免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命名冲突，并为不同作用域的符号提供区分度，采用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五前缀方案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940"/>
        <w:gridCol w:w="2420"/>
        <w:gridCol w:w="1856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符号类别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示例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文件作用域变量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局部变量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l_temp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函数局部变量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参数（值）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p_x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普通参数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参数（引用）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p_x</w:t>
            </w:r>
            <w:proofErr w:type="spellEnd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（类型为指针）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生成时加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前缀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常量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c_MAX_SIZE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编译时常量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子程序（过程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函数）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fn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fn_calculate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所有子程序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重名处理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：语义分析阶段负责在名称冲突时生成唯一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c_name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（如添加后缀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_2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），代码生成直接使用。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输出骨架设计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生成的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文件结构固定如下：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1.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头文件包含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>#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include</w:t>
      </w: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&lt;</w:t>
      </w:r>
      <w:proofErr w:type="spellStart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stdio.h</w:t>
      </w:r>
      <w:proofErr w:type="spellEnd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&gt;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>#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include</w:t>
      </w: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&lt;</w:t>
      </w:r>
      <w:proofErr w:type="spellStart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stdbool.h</w:t>
      </w:r>
      <w:proofErr w:type="spellEnd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&gt;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>#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include</w:t>
      </w: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&lt;</w:t>
      </w:r>
      <w:proofErr w:type="spellStart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stdint.h</w:t>
      </w:r>
      <w:proofErr w:type="spellEnd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&gt;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>#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include</w:t>
      </w:r>
      <w:r w:rsidRPr="00757C30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&lt;</w:t>
      </w:r>
      <w:proofErr w:type="spellStart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string.h</w:t>
      </w:r>
      <w:proofErr w:type="spellEnd"/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&gt;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2.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运行时辅助函数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lastRenderedPageBreak/>
        <w:t>static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write_</w:t>
      </w:r>
      <w:proofErr w:type="gram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real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value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static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bool </w:t>
      </w:r>
      <w:proofErr w:type="spell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read_</w:t>
      </w:r>
      <w:proofErr w:type="gram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bool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bool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out_value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static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write_</w:t>
      </w:r>
      <w:proofErr w:type="gram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bool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bool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value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3.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全局常量与变量声明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c_MAX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100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g_counter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g_result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4.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子程序原型声明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fn_proc1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fn_func1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p_a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p_b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5.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子程序定义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fn_proc1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...</w:t>
      </w:r>
      <w:proofErr w:type="gram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fn_func1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p_a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p_b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...</w:t>
      </w:r>
      <w:proofErr w:type="gram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6.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主程序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main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Pascal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主程序体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设计决策说明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全局声明置于文件作用域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主程序的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var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声明映射为全局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变量，使得函数可以访问</w:t>
      </w:r>
    </w:p>
    <w:p w:rsidR="00757C30" w:rsidRPr="00757C30" w:rsidRDefault="00757C30" w:rsidP="00757C30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原型声明先行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要求函数在使用前声明，因此先输出所有子程序原型</w:t>
      </w:r>
    </w:p>
    <w:p w:rsidR="00757C30" w:rsidRPr="00757C30" w:rsidRDefault="00757C30" w:rsidP="00757C30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辅助函数静态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write_real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read_bool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write_bool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标记为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static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，避免与其他模块冲突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表达式翻译规则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运算符映射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3141"/>
        <w:gridCol w:w="4397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Pascal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运算符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映射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+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-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实数除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/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proofErr w:type="gramStart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带类型</w:t>
            </w:r>
            <w:proofErr w:type="gramEnd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转换）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整数除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取模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%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相等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==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!=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&lt;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大于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&gt;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小于等于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&lt;=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大于等于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&gt;=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逻辑与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&amp;&amp;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逻辑或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||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not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（布尔）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逻辑非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!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not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（整数）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按位取反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~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特殊处理：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/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运算符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Pascal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/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总是实数除法。若操作数均为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integer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，需要显式转换为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float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// Pascal: a / b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（</w:t>
      </w:r>
      <w:proofErr w:type="spellStart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a,b</w:t>
      </w:r>
      <w:proofErr w:type="spell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均为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integer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）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生成：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/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b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优先级与括号策略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5.2.1 C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运算符优先级定义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466"/>
        <w:gridCol w:w="2125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运算符类别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结合性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字面量、变量、函数调用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一元运算符（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+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-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!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~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右结合</w:t>
            </w:r>
            <w:proofErr w:type="gramEnd"/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乘除模（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/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%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左结合</w:t>
            </w:r>
            <w:proofErr w:type="gramEnd"/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加减（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+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-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左结合</w:t>
            </w:r>
            <w:proofErr w:type="gramEnd"/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关系运算（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&lt;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&gt;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&lt;=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&gt;=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==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!=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左结合</w:t>
            </w:r>
            <w:proofErr w:type="gramEnd"/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5.2.2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括号生成规则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仅在以下情况生成括号：</w:t>
      </w:r>
    </w:p>
    <w:p w:rsidR="00757C30" w:rsidRPr="00757C30" w:rsidRDefault="00757C30" w:rsidP="00757C30">
      <w:pPr>
        <w:widowControl/>
        <w:numPr>
          <w:ilvl w:val="0"/>
          <w:numId w:val="6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子表达式优先级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&lt;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父表达式优先级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加括号</w:t>
      </w:r>
    </w:p>
    <w:p w:rsidR="00757C30" w:rsidRPr="00757C30" w:rsidRDefault="00757C30" w:rsidP="00757C30">
      <w:pPr>
        <w:widowControl/>
        <w:numPr>
          <w:ilvl w:val="0"/>
          <w:numId w:val="6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子表达式优先级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==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父表达式优先级，且子表达式是右孩子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加括号（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右结合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保证）</w:t>
      </w:r>
    </w:p>
    <w:p w:rsidR="00757C30" w:rsidRPr="00757C30" w:rsidRDefault="00757C30" w:rsidP="00757C30">
      <w:pPr>
        <w:widowControl/>
        <w:numPr>
          <w:ilvl w:val="0"/>
          <w:numId w:val="6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其他情况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不加括号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示例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946"/>
        <w:gridCol w:w="4387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 xml:space="preserve">Pascal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表达式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表达式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 + b +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 + b +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左结合</w:t>
            </w:r>
            <w:proofErr w:type="gramEnd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链，无括号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 + (b *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 + b *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优先级高，无需括号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(a + b) *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(a + b) *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+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优先级低，需要括号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not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not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!!a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右结合，无多余括号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设计理由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：避免生成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括号塔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，防止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编译器在超长表达式上出现括号深度上限警告。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字面量生成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5721"/>
        <w:gridCol w:w="3174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Pascal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字面量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示例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42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保留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17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位有效数字，必要时加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3.1415926535897931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布尔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true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→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true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false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→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直接输出（已有单引号）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'A'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字符串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转义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特殊字符，包裹双引号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"hello\\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nworld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"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字符串转义映射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6350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转义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\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\\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\"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换行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\n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\r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制表符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\t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变量引用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变量引用根据符号种类生成不同的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表达式：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0"/>
        <w:gridCol w:w="3906"/>
        <w:gridCol w:w="2944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符号种类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示例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symbol.c_name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g_x</w:t>
            </w:r>
            <w:proofErr w:type="spellEnd"/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引用参数（作为右值）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(*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symbol.c_name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(*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p_x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引用参数（作为左值）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symbol.c_name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*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p_x</w:t>
            </w:r>
            <w:proofErr w:type="spellEnd"/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函数名（作为值）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symbol.c_name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fn_foo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函数结果赋值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（见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6.1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节）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数组访问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Pascal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a[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, j]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（下界分别为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）生成：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g_a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[(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-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][</w:t>
      </w:r>
      <w:proofErr w:type="gram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j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)]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其中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g_a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是数组的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名称。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语句翻译规则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函数结果赋值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使用函数名赋值来返回值，而非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return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语句。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实现方案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每个函数内部生成隐藏变量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__result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，类型与函数返回类型相同</w:t>
      </w:r>
    </w:p>
    <w:p w:rsidR="00757C30" w:rsidRPr="00757C30" w:rsidRDefault="00757C30" w:rsidP="00757C30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函数入口处用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emit_default_value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()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初始化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__result</w:t>
      </w:r>
    </w:p>
    <w:p w:rsidR="00757C30" w:rsidRPr="00757C30" w:rsidRDefault="00757C30" w:rsidP="00757C30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对函数名的赋值被翻译为对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__result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的赋值</w:t>
      </w:r>
    </w:p>
    <w:p w:rsidR="00757C30" w:rsidRPr="00757C30" w:rsidRDefault="00757C30" w:rsidP="00757C30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函数末尾生成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return __result;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识别机制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语义分析阶段将函数结果赋值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的左值节点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记录到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function_result_refs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集合。代码生成时，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emit_assignment_target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()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检查该集合：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cpp</w:t>
      </w:r>
      <w:proofErr w:type="spellEnd"/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sem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-&gt;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function_result_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refs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find</w:t>
      </w:r>
      <w:proofErr w:type="spellEnd"/>
      <w:proofErr w:type="gram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node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!=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sem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-&gt;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function_result_refs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end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())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50A14F"/>
          <w:kern w:val="0"/>
          <w:sz w:val="20"/>
          <w:szCs w:val="20"/>
        </w:rPr>
        <w:t>"__result"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控制流语句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3843"/>
        <w:gridCol w:w="3111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Pascal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翻译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特殊处理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if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cond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then stmt1 else stmt2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if (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cond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) stmt1 else stmt2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子语句非复合时包裹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{ }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lastRenderedPageBreak/>
              <w:t xml:space="preserve">while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cond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do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stmt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while (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cond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)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stmt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同上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break;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直接映射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for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 xml:space="preserve"> := start to finish do 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stmt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见下方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终值只求一次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for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循环翻译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Pascal: for </w:t>
      </w:r>
      <w:proofErr w:type="spellStart"/>
      <w:proofErr w:type="gramStart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i</w:t>
      </w:r>
      <w:proofErr w:type="spell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:</w:t>
      </w:r>
      <w:proofErr w:type="gram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= start to finish do </w:t>
      </w:r>
      <w:proofErr w:type="spellStart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stmt</w:t>
      </w:r>
      <w:proofErr w:type="spellEnd"/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生成：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for_end_N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finish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7C30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loop_var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start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loop_var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&lt;=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for_end_N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++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loop_var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stmt</w:t>
      </w:r>
      <w:proofErr w:type="spellEnd"/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其中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loop_var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是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表达式（普通变量直接使用，引用参数使用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(*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p_i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)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设计理由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to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终值只计算一次，而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for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循环的终止条件每次迭代都会重新求值。使用临时变量缓存终值保证了语义等价。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I/O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语句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6.3.1 </w:t>
      </w:r>
      <w:r w:rsidRPr="00757C3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read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语句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931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变量类型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scanf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("%d", &amp;x);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lastRenderedPageBreak/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scanf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("%f", &amp;x);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scanf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(" %c", &amp;x);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（前导空格跳过空白）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read_bool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(&amp;x);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read_bool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辅助函数接受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true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false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1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0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作为合法输入。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6.3.2 </w:t>
      </w:r>
      <w:r w:rsidRPr="00757C3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write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语句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8590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表达式类型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printf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("%d", (</w:t>
            </w: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int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)expr);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write_real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(expr);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（使用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%f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格式）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printf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("%c", expr);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printf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("%s", expr);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write_bool</w:t>
            </w:r>
            <w:proofErr w:type="spellEnd"/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(expr);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（输出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true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或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false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设计决策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：不使用单次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printf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输出多个项，而是逐项发射独立的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printf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辅助函数调用。这简化了类型分发的实现逻辑。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6.4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复合语句与块</w:t>
      </w:r>
    </w:p>
    <w:p w:rsidR="00757C30" w:rsidRPr="00757C30" w:rsidRDefault="00757C30" w:rsidP="00757C30">
      <w:pPr>
        <w:widowControl/>
        <w:numPr>
          <w:ilvl w:val="0"/>
          <w:numId w:val="8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AST_COMPOUND_STMT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：翻译为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{ ... }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块</w:t>
      </w:r>
    </w:p>
    <w:p w:rsidR="00757C30" w:rsidRPr="00757C30" w:rsidRDefault="00757C30" w:rsidP="00757C30">
      <w:pPr>
        <w:widowControl/>
        <w:numPr>
          <w:ilvl w:val="0"/>
          <w:numId w:val="8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子语句（如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if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while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for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的体）若非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AST_COMPOUND_STMT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，自动包裹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{ }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，避免悬挂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else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问题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子程序调用与参数传递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调用约定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Pascal-S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子程序调用被翻译为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函数调用，但需要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控制参数求值顺序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7.1.1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问题描述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标准未规定函数参数的求值顺序，而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Pascal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规定从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左到右求值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。直接生成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调用会导致行为不确定。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7.1.2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解决方案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使用临时槽（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temporary slots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）预先求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值所有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参数，再按顺序调用：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Pascal: </w:t>
      </w:r>
      <w:proofErr w:type="spellStart"/>
      <w:proofErr w:type="gramStart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fn</w:t>
      </w:r>
      <w:proofErr w:type="spell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(</w:t>
      </w:r>
      <w:proofErr w:type="gram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a, b, c)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生成（从右</w:t>
      </w:r>
      <w:proofErr w:type="gramStart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到左求值</w:t>
      </w:r>
      <w:proofErr w:type="gram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存储，从左到右调用）：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c_expr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b_expr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a_expr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fn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])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设计决策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numPr>
          <w:ilvl w:val="0"/>
          <w:numId w:val="9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从右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到左求值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：便于在生成过程中使用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栈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式分配</w:t>
      </w:r>
    </w:p>
    <w:p w:rsidR="00757C30" w:rsidRPr="00757C30" w:rsidRDefault="00757C30" w:rsidP="00757C30">
      <w:pPr>
        <w:widowControl/>
        <w:numPr>
          <w:ilvl w:val="0"/>
          <w:numId w:val="9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临时槽在函数入口处批量声明为数组：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int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 xml:space="preserve">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call_tmp_i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[N];</w:t>
      </w:r>
    </w:p>
    <w:p w:rsidR="00757C30" w:rsidRPr="00757C30" w:rsidRDefault="00757C30" w:rsidP="00757C30">
      <w:pPr>
        <w:widowControl/>
        <w:numPr>
          <w:ilvl w:val="0"/>
          <w:numId w:val="9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不同数据类型使用不同的临时数组：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call_tmp_i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（整数）、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call_tmp_r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（实数）等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7.1.3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引用参数的特殊处理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对于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var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参数，存储的是地址而非值：</w:t>
      </w:r>
    </w:p>
    <w:p w:rsidR="00757C30" w:rsidRPr="00757C30" w:rsidRDefault="00757C30" w:rsidP="00757C3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757C30">
        <w:rPr>
          <w:rFonts w:ascii="Consolas" w:eastAsia="宋体" w:hAnsi="Consolas" w:cs="Segoe UI"/>
          <w:color w:val="0F1115"/>
          <w:kern w:val="0"/>
          <w:sz w:val="18"/>
          <w:szCs w:val="18"/>
        </w:rPr>
        <w:t>c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Pascal: </w:t>
      </w:r>
      <w:proofErr w:type="spellStart"/>
      <w:proofErr w:type="gramStart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fn</w:t>
      </w:r>
      <w:proofErr w:type="spell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(</w:t>
      </w:r>
      <w:proofErr w:type="spellStart"/>
      <w:proofErr w:type="gram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var</w:t>
      </w:r>
      <w:proofErr w:type="spellEnd"/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a)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57C3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生成：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pi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&amp;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a_expr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757C30">
        <w:rPr>
          <w:rFonts w:ascii="Consolas" w:eastAsia="宋体" w:hAnsi="Consolas" w:cs="宋体"/>
          <w:color w:val="4078F2"/>
          <w:kern w:val="0"/>
          <w:sz w:val="20"/>
          <w:szCs w:val="20"/>
        </w:rPr>
        <w:t>fn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call_tmp_</w:t>
      </w:r>
      <w:proofErr w:type="gramStart"/>
      <w:r w:rsidRPr="00757C30">
        <w:rPr>
          <w:rFonts w:ascii="Consolas" w:eastAsia="宋体" w:hAnsi="Consolas" w:cs="宋体"/>
          <w:color w:val="0F1115"/>
          <w:kern w:val="0"/>
          <w:sz w:val="20"/>
          <w:szCs w:val="20"/>
        </w:rPr>
        <w:t>pi</w:t>
      </w:r>
      <w:proofErr w:type="spellEnd"/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757C30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])</w:t>
      </w:r>
    </w:p>
    <w:p w:rsidR="00757C30" w:rsidRPr="00757C30" w:rsidRDefault="00757C30" w:rsidP="00757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7C30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临时槽容量预估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在生成函数体之前，先遍历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AST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收集所有调用点的参数信息，计算出需要的临时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槽最大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数量（按类型分别统计）。这通过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plan_call_temps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()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完成，结果存储在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call_temp_capacity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中。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设计取舍与边界</w: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已采用的备选方案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088"/>
        <w:gridCol w:w="2177"/>
        <w:gridCol w:w="2934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决策点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采用的方案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被否决的方案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否决原因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参数求值顺序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临时槽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从右</w:t>
            </w:r>
            <w:proofErr w:type="gramStart"/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到左求值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直接生成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求值顺序不确定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括号生成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基于优先级的条件括号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全括号（每层都加）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编译器括号深度限制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实数类型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简化运行时辅助函数（与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%f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格式一致）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数组下标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运行时平移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静态偏移（存储时调整）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简化实现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当前不支持的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Pascal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特性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7"/>
        <w:gridCol w:w="6413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原因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repeat ... until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文法未包含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case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文法未包含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with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文法未包含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记录类型（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record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文法未包含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指针类型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文法未包含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集合类型（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set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文法未包含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嵌套子程序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文法支持但代码生成未处理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文件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超出范围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8.3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扩展性预留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以下设计决策为未来扩展保留了空间：</w:t>
      </w:r>
    </w:p>
    <w:p w:rsidR="00757C30" w:rsidRPr="00757C30" w:rsidRDefault="00757C30" w:rsidP="00757C30">
      <w:pPr>
        <w:widowControl/>
        <w:numPr>
          <w:ilvl w:val="0"/>
          <w:numId w:val="10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命名前缀方案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：可轻松增加新前缀（如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t_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用于临时变量）</w:t>
      </w:r>
    </w:p>
    <w:p w:rsidR="00757C30" w:rsidRPr="00757C30" w:rsidRDefault="00757C30" w:rsidP="00757C30">
      <w:pPr>
        <w:widowControl/>
        <w:numPr>
          <w:ilvl w:val="0"/>
          <w:numId w:val="10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SemType</w:t>
      </w:r>
      <w:proofErr w:type="spellEnd"/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的数组支持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：已支持多维数组，只需扩展下标平移逻辑</w:t>
      </w:r>
    </w:p>
    <w:p w:rsidR="00757C30" w:rsidRPr="00757C30" w:rsidRDefault="00757C30" w:rsidP="00757C30">
      <w:pPr>
        <w:widowControl/>
        <w:numPr>
          <w:ilvl w:val="0"/>
          <w:numId w:val="10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TypeKind</w:t>
      </w:r>
      <w:proofErr w:type="spellEnd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::Invalid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：作为哨兵类型，可平滑添加新类型</w:t>
      </w:r>
    </w:p>
    <w:p w:rsidR="00757C30" w:rsidRPr="00757C30" w:rsidRDefault="00757C30" w:rsidP="00757C30">
      <w:pPr>
        <w:widowControl/>
        <w:numPr>
          <w:ilvl w:val="0"/>
          <w:numId w:val="10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临时槽按类型</w:t>
      </w:r>
      <w:proofErr w:type="gramEnd"/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分离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：易于增加新类型（如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double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__</w:t>
      </w:r>
      <w:proofErr w:type="spellStart"/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call_tmp_d</w:t>
      </w:r>
      <w:proofErr w:type="spell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错误处理策略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代码生成阶段不进行错误恢复。遇到以下情况时触发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57C3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assert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757C30" w:rsidRPr="00757C30" w:rsidRDefault="00757C30" w:rsidP="00757C30">
      <w:pPr>
        <w:widowControl/>
        <w:numPr>
          <w:ilvl w:val="0"/>
          <w:numId w:val="1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所需语义信息缺失（符号未解析、类型未知）</w:t>
      </w:r>
    </w:p>
    <w:p w:rsidR="00757C30" w:rsidRPr="00757C30" w:rsidRDefault="00757C30" w:rsidP="00757C30">
      <w:pPr>
        <w:widowControl/>
        <w:numPr>
          <w:ilvl w:val="0"/>
          <w:numId w:val="1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AST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结构不符合预期（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children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数量错误）</w:t>
      </w:r>
    </w:p>
    <w:p w:rsidR="00757C30" w:rsidRPr="00757C30" w:rsidRDefault="00757C30" w:rsidP="00757C30">
      <w:pPr>
        <w:widowControl/>
        <w:numPr>
          <w:ilvl w:val="0"/>
          <w:numId w:val="11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遇到不支持的类型或语法节点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设计理由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：代码生成器的前置条件是输入已通过语义分析，任何上述情况都表示上游模块违反了契约，应在开发阶段暴露而</w:t>
      </w:r>
      <w:proofErr w:type="gramStart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非运行</w:t>
      </w:r>
      <w:proofErr w:type="gramEnd"/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时恢复。</w:t>
      </w:r>
    </w:p>
    <w:p w:rsidR="00757C30" w:rsidRPr="00757C30" w:rsidRDefault="00757C30" w:rsidP="00757C30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57C30" w:rsidRPr="00757C30" w:rsidRDefault="00757C30" w:rsidP="00757C3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757C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实施顺序建议</w:t>
      </w:r>
    </w:p>
    <w:p w:rsidR="00757C30" w:rsidRPr="00757C30" w:rsidRDefault="00757C30" w:rsidP="00757C30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若需重新实现本模块，建议按以下顺序进行：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8527"/>
        <w:gridCol w:w="1578"/>
      </w:tblGrid>
      <w:tr w:rsidR="00757C30" w:rsidRPr="00757C30" w:rsidTr="00757C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依赖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输出骨架（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#include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main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基本类型映射和声明生成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标量表达式（字面量、变量、简单二元运算）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控制流语句（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if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while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compound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3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数组表达式（下标访问、平移）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3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子程序（函数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过程的签名和定义）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4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调用与参数传递（临时槽）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6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函数返回值（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__result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机制）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6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I/O 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语句（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read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write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3</w:t>
            </w:r>
          </w:p>
        </w:tc>
      </w:tr>
      <w:tr w:rsidR="00757C30" w:rsidRPr="00757C30" w:rsidTr="00757C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for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循环（终值缓存）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C30" w:rsidRPr="00757C30" w:rsidRDefault="00757C30" w:rsidP="00757C3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  <w:r w:rsidRPr="00757C3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4</w:t>
            </w:r>
          </w:p>
        </w:tc>
      </w:tr>
    </w:tbl>
    <w:p w:rsidR="00757C30" w:rsidRPr="00757C30" w:rsidRDefault="00757C30" w:rsidP="00757C30">
      <w:pPr>
        <w:widowControl/>
        <w:shd w:val="clear" w:color="auto" w:fill="FFFFFF"/>
        <w:spacing w:before="240" w:after="100" w:afterAutospacing="1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每个阶段完成后应有对应的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757C30">
        <w:rPr>
          <w:rFonts w:ascii="Segoe UI" w:eastAsia="宋体" w:hAnsi="Segoe UI" w:cs="Segoe UI"/>
          <w:color w:val="0F1115"/>
          <w:kern w:val="0"/>
          <w:sz w:val="24"/>
          <w:szCs w:val="24"/>
        </w:rPr>
        <w:t>代码编译测试，确保基础功能正确后再添加新特性。</w:t>
      </w:r>
    </w:p>
    <w:p w:rsidR="007B108D" w:rsidRPr="00757C30" w:rsidRDefault="007B108D">
      <w:bookmarkStart w:id="0" w:name="_GoBack"/>
      <w:bookmarkEnd w:id="0"/>
    </w:p>
    <w:sectPr w:rsidR="007B108D" w:rsidRPr="00757C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0171B"/>
    <w:multiLevelType w:val="multilevel"/>
    <w:tmpl w:val="1DD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90527"/>
    <w:multiLevelType w:val="multilevel"/>
    <w:tmpl w:val="A45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B4588"/>
    <w:multiLevelType w:val="multilevel"/>
    <w:tmpl w:val="48A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49EE"/>
    <w:multiLevelType w:val="multilevel"/>
    <w:tmpl w:val="E14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145AF"/>
    <w:multiLevelType w:val="multilevel"/>
    <w:tmpl w:val="027A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81683"/>
    <w:multiLevelType w:val="multilevel"/>
    <w:tmpl w:val="CC0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07567"/>
    <w:multiLevelType w:val="multilevel"/>
    <w:tmpl w:val="8D4E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7122A"/>
    <w:multiLevelType w:val="multilevel"/>
    <w:tmpl w:val="F5D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F6CCC"/>
    <w:multiLevelType w:val="multilevel"/>
    <w:tmpl w:val="262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8664E"/>
    <w:multiLevelType w:val="multilevel"/>
    <w:tmpl w:val="F12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E035D"/>
    <w:multiLevelType w:val="multilevel"/>
    <w:tmpl w:val="6248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4"/>
  </w:num>
  <w:num w:numId="7">
    <w:abstractNumId w:val="2"/>
  </w:num>
  <w:num w:numId="8">
    <w:abstractNumId w:val="7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C30"/>
    <w:rsid w:val="00061E90"/>
    <w:rsid w:val="00757C30"/>
    <w:rsid w:val="007B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4304E-591D-4760-A590-9495365F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57C3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57C3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57C3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57C3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C3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7C3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57C3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757C30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757C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757C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757C30"/>
    <w:rPr>
      <w:b/>
      <w:bCs/>
    </w:rPr>
  </w:style>
  <w:style w:type="character" w:styleId="HTML">
    <w:name w:val="HTML Code"/>
    <w:basedOn w:val="a0"/>
    <w:uiPriority w:val="99"/>
    <w:semiHidden/>
    <w:unhideWhenUsed/>
    <w:rsid w:val="00757C30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757C30"/>
  </w:style>
  <w:style w:type="paragraph" w:styleId="HTML0">
    <w:name w:val="HTML Preformatted"/>
    <w:basedOn w:val="a"/>
    <w:link w:val="HTML1"/>
    <w:uiPriority w:val="99"/>
    <w:semiHidden/>
    <w:unhideWhenUsed/>
    <w:rsid w:val="00757C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57C30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7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302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2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6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85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20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5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8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1716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1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04594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8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8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877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3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9894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1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8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738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209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4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24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870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2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97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7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9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0127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938481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2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6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045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8871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6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50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996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2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7357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0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6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275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4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0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07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28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2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l</dc:creator>
  <cp:keywords/>
  <dc:description/>
  <cp:lastModifiedBy>yx l</cp:lastModifiedBy>
  <cp:revision>1</cp:revision>
  <dcterms:created xsi:type="dcterms:W3CDTF">2026-05-18T05:22:00Z</dcterms:created>
  <dcterms:modified xsi:type="dcterms:W3CDTF">2026-05-18T05:22:00Z</dcterms:modified>
</cp:coreProperties>
</file>