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A9B7" w14:textId="77777777" w:rsidR="00F10521" w:rsidRPr="00157E83" w:rsidRDefault="00F10521" w:rsidP="00F10521">
      <w:pPr>
        <w:rPr>
          <w:b/>
          <w:bCs/>
        </w:rPr>
      </w:pPr>
      <w:r w:rsidRPr="00157E83">
        <w:rPr>
          <w:b/>
          <w:bCs/>
        </w:rPr>
        <w:t>Data lab 3 - Meta-analysis</w:t>
      </w:r>
    </w:p>
    <w:p w14:paraId="6E30F737" w14:textId="1443E0EB" w:rsidR="00A20AA0" w:rsidRDefault="00F10521">
      <w:r>
        <w:t>Name:</w:t>
      </w:r>
    </w:p>
    <w:p w14:paraId="405ABD37" w14:textId="2D2071EB" w:rsidR="00F10521" w:rsidRDefault="00F10521">
      <w:r>
        <w:t>Date:</w:t>
      </w:r>
    </w:p>
    <w:p w14:paraId="52E5154A" w14:textId="77777777" w:rsidR="00F10521" w:rsidRPr="006D14D6" w:rsidRDefault="00F10521" w:rsidP="00F10521">
      <w:pPr>
        <w:rPr>
          <w:color w:val="000000" w:themeColor="text1"/>
        </w:rPr>
      </w:pPr>
      <w:r>
        <w:t xml:space="preserve">Question 1: </w:t>
      </w:r>
      <w:r w:rsidRPr="006D14D6">
        <w:t xml:space="preserve">Check the output log, how many markers did the meta-analysis complete? </w:t>
      </w:r>
      <w:r w:rsidRPr="006D14D6">
        <w:rPr>
          <w:color w:val="000000" w:themeColor="text1"/>
        </w:rPr>
        <w:t>Which is the marker with the smallest p-value?</w:t>
      </w:r>
    </w:p>
    <w:p w14:paraId="4F1C2D9B" w14:textId="77777777" w:rsidR="00F10521" w:rsidRDefault="00F10521"/>
    <w:p w14:paraId="625B8739" w14:textId="77777777" w:rsidR="00F10521" w:rsidRDefault="00F10521" w:rsidP="00F10521">
      <w:r>
        <w:t>Question 2: Q</w:t>
      </w:r>
      <w:r w:rsidRPr="008414C2">
        <w:t>uickly inspect th</w:t>
      </w:r>
      <w:r>
        <w:t>e</w:t>
      </w:r>
      <w:r w:rsidRPr="008414C2">
        <w:t xml:space="preserve"> loaded result, how many number of rows and columns are ther</w:t>
      </w:r>
      <w:r>
        <w:t>e</w:t>
      </w:r>
      <w:r w:rsidRPr="008414C2">
        <w:t>? Does the number of rows match the number of markers scanned in the meta-analysis?</w:t>
      </w:r>
      <w:r w:rsidRPr="007E4258">
        <w:t xml:space="preserve"> What does the number of SNPs imply about the reference panel that was used for imputation?</w:t>
      </w:r>
    </w:p>
    <w:p w14:paraId="04BC19D7" w14:textId="77777777" w:rsidR="00F10521" w:rsidRDefault="00F10521"/>
    <w:p w14:paraId="25413448" w14:textId="2285EAD9" w:rsidR="00F10521" w:rsidRDefault="00F10521">
      <w:r>
        <w:t xml:space="preserve">Question 3: </w:t>
      </w:r>
      <w:r w:rsidRPr="008414C2">
        <w:t>Which column should be look at for the p-values?</w:t>
      </w:r>
    </w:p>
    <w:p w14:paraId="42D616AD" w14:textId="77777777" w:rsidR="00F10521" w:rsidRDefault="00F10521"/>
    <w:p w14:paraId="209A1498" w14:textId="77777777" w:rsidR="00F10521" w:rsidRDefault="00F10521" w:rsidP="00F10521">
      <w:r>
        <w:t xml:space="preserve">Question 4: </w:t>
      </w:r>
      <w:r w:rsidRPr="008F0CFC">
        <w:t>Upload your QQ-plot to the report.</w:t>
      </w:r>
      <w:r>
        <w:t xml:space="preserve"> </w:t>
      </w:r>
      <w:r w:rsidRPr="008F0CFC">
        <w:t>What conclusions does the QQ plot tell?</w:t>
      </w:r>
    </w:p>
    <w:p w14:paraId="2DEA8F1C" w14:textId="77777777" w:rsidR="00F10521" w:rsidRDefault="00F10521"/>
    <w:p w14:paraId="5CFF27EF" w14:textId="77777777" w:rsidR="00F10521" w:rsidRDefault="00F10521" w:rsidP="00F10521">
      <w:r>
        <w:t xml:space="preserve">Question 5: </w:t>
      </w:r>
      <w:r w:rsidRPr="00047A17">
        <w:t>Upload your Manhattan plot to the report.</w:t>
      </w:r>
    </w:p>
    <w:p w14:paraId="01EFD850" w14:textId="77777777" w:rsidR="00F10521" w:rsidRDefault="00F10521"/>
    <w:p w14:paraId="10B2C01C" w14:textId="77777777" w:rsidR="00F10521" w:rsidRDefault="00F10521" w:rsidP="00F10521">
      <w:r>
        <w:t xml:space="preserve">Question 6: </w:t>
      </w:r>
      <w:r w:rsidRPr="00E42DC8">
        <w:t xml:space="preserve">Use </w:t>
      </w:r>
      <w:proofErr w:type="spellStart"/>
      <w:r w:rsidRPr="00E42DC8">
        <w:t>LocusZoom</w:t>
      </w:r>
      <w:proofErr w:type="spellEnd"/>
      <w:r w:rsidRPr="00E42DC8">
        <w:t xml:space="preserve"> to make the regional plot for the top SNP and upload it to the report.</w:t>
      </w:r>
    </w:p>
    <w:p w14:paraId="362FFE64" w14:textId="77777777" w:rsidR="00F10521" w:rsidRDefault="00F10521"/>
    <w:p w14:paraId="5EC4A2F9" w14:textId="77777777" w:rsidR="00F10521" w:rsidRDefault="00F10521" w:rsidP="00F10521">
      <w:r>
        <w:t xml:space="preserve">Question 7: </w:t>
      </w:r>
      <w:r w:rsidRPr="00650926">
        <w:t>Do you see any difference in the significance? What would you conclude for the CETP gene and its association with HDL levels?</w:t>
      </w:r>
    </w:p>
    <w:p w14:paraId="461AA615" w14:textId="77777777" w:rsidR="00F10521" w:rsidRDefault="00F10521"/>
    <w:p w14:paraId="3B23C7DF" w14:textId="77777777" w:rsidR="00F10521" w:rsidRDefault="00F10521" w:rsidP="00F10521">
      <w:r>
        <w:t xml:space="preserve">Extra exercise: </w:t>
      </w:r>
      <w:r w:rsidRPr="000A357C">
        <w:t>Have a quick look at the regional plot: do the combined results agree with the lab's results regarding which gene is likely causal?</w:t>
      </w:r>
    </w:p>
    <w:p w14:paraId="6558F1EE" w14:textId="77777777" w:rsidR="00F10521" w:rsidRDefault="00F10521"/>
    <w:sectPr w:rsidR="00F10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21"/>
    <w:rsid w:val="00136D47"/>
    <w:rsid w:val="0014295A"/>
    <w:rsid w:val="0015534B"/>
    <w:rsid w:val="00245F74"/>
    <w:rsid w:val="00290988"/>
    <w:rsid w:val="005316ED"/>
    <w:rsid w:val="00550142"/>
    <w:rsid w:val="00556DF2"/>
    <w:rsid w:val="0056434B"/>
    <w:rsid w:val="00651121"/>
    <w:rsid w:val="0067635E"/>
    <w:rsid w:val="006F1B70"/>
    <w:rsid w:val="00702060"/>
    <w:rsid w:val="007A0E0A"/>
    <w:rsid w:val="007F5DAD"/>
    <w:rsid w:val="007F6A5C"/>
    <w:rsid w:val="008650E9"/>
    <w:rsid w:val="00887DDB"/>
    <w:rsid w:val="008E110A"/>
    <w:rsid w:val="009627D7"/>
    <w:rsid w:val="00A20AA0"/>
    <w:rsid w:val="00AE6AFA"/>
    <w:rsid w:val="00AF6F27"/>
    <w:rsid w:val="00B429C9"/>
    <w:rsid w:val="00B45C3C"/>
    <w:rsid w:val="00BA2AFC"/>
    <w:rsid w:val="00BE3642"/>
    <w:rsid w:val="00BF52F2"/>
    <w:rsid w:val="00C01F64"/>
    <w:rsid w:val="00D42B15"/>
    <w:rsid w:val="00D664E1"/>
    <w:rsid w:val="00EF1FDB"/>
    <w:rsid w:val="00F10521"/>
    <w:rsid w:val="00F11B0F"/>
    <w:rsid w:val="00F32687"/>
    <w:rsid w:val="00FC196B"/>
    <w:rsid w:val="00FC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AB7E47"/>
  <w15:chartTrackingRefBased/>
  <w15:docId w15:val="{2FCC8EF4-2561-6543-AAFA-649EE485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52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5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5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nuscript">
    <w:name w:val="Manuscript"/>
    <w:basedOn w:val="Title"/>
    <w:qFormat/>
    <w:rsid w:val="008E110A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1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10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TitleManuscript">
    <w:name w:val="Title_Manuscript"/>
    <w:basedOn w:val="Title"/>
    <w:qFormat/>
    <w:rsid w:val="008E110A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NormalManuscript">
    <w:name w:val="Normal_Manuscript"/>
    <w:basedOn w:val="Normal"/>
    <w:qFormat/>
    <w:rsid w:val="008E110A"/>
    <w:pPr>
      <w:spacing w:line="480" w:lineRule="auto"/>
    </w:pPr>
    <w:rPr>
      <w:rFonts w:ascii="Times New Roman" w:hAnsi="Times New Roman" w:cs="Times New Roman"/>
    </w:rPr>
  </w:style>
  <w:style w:type="paragraph" w:customStyle="1" w:styleId="H1Manuscript">
    <w:name w:val="H1_Manuscript"/>
    <w:basedOn w:val="Heading1"/>
    <w:qFormat/>
    <w:rsid w:val="008E110A"/>
    <w:pPr>
      <w:spacing w:line="480" w:lineRule="auto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110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customStyle="1" w:styleId="ManuscriptNormal">
    <w:name w:val="Manuscript_Normal"/>
    <w:basedOn w:val="Normal"/>
    <w:qFormat/>
    <w:rsid w:val="008E110A"/>
    <w:pPr>
      <w:spacing w:line="480" w:lineRule="auto"/>
    </w:pPr>
    <w:rPr>
      <w:rFonts w:ascii="Times New Roman" w:hAnsi="Times New Roman" w:cs="Times New Roman"/>
    </w:rPr>
  </w:style>
  <w:style w:type="paragraph" w:customStyle="1" w:styleId="ManuscriptH2">
    <w:name w:val="Manuscript_H2"/>
    <w:basedOn w:val="Heading2"/>
    <w:autoRedefine/>
    <w:qFormat/>
    <w:rsid w:val="008E110A"/>
    <w:rPr>
      <w:rFonts w:ascii="Times New Roman" w:hAnsi="Times New Roman"/>
      <w:b/>
      <w:bCs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1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Manuscriptcaption">
    <w:name w:val="Manuscript_caption"/>
    <w:basedOn w:val="ManuscriptNormal"/>
    <w:qFormat/>
    <w:rsid w:val="008E110A"/>
    <w:pPr>
      <w:spacing w:line="360" w:lineRule="auto"/>
      <w:jc w:val="both"/>
    </w:pPr>
    <w:rPr>
      <w:i/>
      <w:iCs/>
    </w:rPr>
  </w:style>
  <w:style w:type="paragraph" w:customStyle="1" w:styleId="ManuscriptReference">
    <w:name w:val="Manuscript_Reference"/>
    <w:basedOn w:val="Normal"/>
    <w:qFormat/>
    <w:rsid w:val="008E110A"/>
    <w:pPr>
      <w:autoSpaceDE w:val="0"/>
      <w:autoSpaceDN w:val="0"/>
      <w:ind w:left="1360" w:hanging="640"/>
    </w:pPr>
    <w:rPr>
      <w:rFonts w:ascii="Times New Roman" w:hAnsi="Times New Roman" w:cs="Times New Roman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52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52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521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52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52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52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521"/>
    <w:rPr>
      <w:rFonts w:eastAsiaTheme="majorEastAsia" w:cstheme="majorBidi"/>
      <w:color w:val="272727" w:themeColor="text1" w:themeTint="D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52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10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52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10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5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5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521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105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 Alexandra Deng</dc:creator>
  <cp:keywords/>
  <dc:description/>
  <cp:lastModifiedBy>Yaqi Alexandra Deng</cp:lastModifiedBy>
  <cp:revision>1</cp:revision>
  <dcterms:created xsi:type="dcterms:W3CDTF">2025-03-05T22:51:00Z</dcterms:created>
  <dcterms:modified xsi:type="dcterms:W3CDTF">2025-03-05T22:53:00Z</dcterms:modified>
</cp:coreProperties>
</file>